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caps/>
          <w:kern w:val="2"/>
          <w:sz w:val="21"/>
        </w:rPr>
        <w:id w:val="2069919002"/>
        <w:docPartObj>
          <w:docPartGallery w:val="Cover Pages"/>
          <w:docPartUnique/>
        </w:docPartObj>
      </w:sdtPr>
      <w:sdtEndPr>
        <w:rPr>
          <w:caps w:val="0"/>
        </w:rPr>
      </w:sdtEndPr>
      <w:sdtContent>
        <w:tbl>
          <w:tblPr>
            <w:tblW w:w="5000" w:type="pct"/>
            <w:jc w:val="center"/>
            <w:tblLook w:val="04A0"/>
          </w:tblPr>
          <w:tblGrid>
            <w:gridCol w:w="8522"/>
          </w:tblGrid>
          <w:tr w:rsidR="00AD4B52" w:rsidRPr="005716F6">
            <w:trPr>
              <w:trHeight w:val="2880"/>
              <w:jc w:val="center"/>
            </w:trPr>
            <w:tc>
              <w:tcPr>
                <w:tcW w:w="5000" w:type="pct"/>
              </w:tcPr>
              <w:p w:rsidR="00AD4B52" w:rsidRPr="005716F6" w:rsidRDefault="00AD4B52" w:rsidP="004909F6">
                <w:pPr>
                  <w:pStyle w:val="a5"/>
                  <w:jc w:val="center"/>
                  <w:rPr>
                    <w:rFonts w:asciiTheme="majorHAnsi" w:eastAsiaTheme="majorEastAsia" w:hAnsiTheme="majorHAnsi" w:cstheme="majorBidi"/>
                    <w:caps/>
                  </w:rPr>
                </w:pPr>
              </w:p>
            </w:tc>
          </w:tr>
          <w:tr w:rsidR="00AD4B52" w:rsidRPr="005716F6">
            <w:trPr>
              <w:trHeight w:val="1440"/>
              <w:jc w:val="center"/>
            </w:trPr>
            <w:sdt>
              <w:sdtPr>
                <w:rPr>
                  <w:rFonts w:ascii="Times New Roman" w:eastAsia="宋体" w:hAnsi="Times New Roman" w:cs="Times New Roman"/>
                  <w:sz w:val="44"/>
                  <w:szCs w:val="44"/>
                </w:rPr>
                <w:alias w:val="标题"/>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vAlign w:val="center"/>
                  </w:tcPr>
                  <w:p w:rsidR="00AD4B52" w:rsidRPr="005716F6" w:rsidRDefault="00AD4B52" w:rsidP="005716F6">
                    <w:pPr>
                      <w:pStyle w:val="a5"/>
                      <w:rPr>
                        <w:rFonts w:asciiTheme="majorHAnsi" w:eastAsiaTheme="majorEastAsia" w:hAnsiTheme="majorHAnsi" w:cstheme="majorBidi"/>
                        <w:sz w:val="80"/>
                        <w:szCs w:val="80"/>
                      </w:rPr>
                    </w:pPr>
                    <w:r w:rsidRPr="005716F6">
                      <w:rPr>
                        <w:rFonts w:ascii="Times New Roman" w:eastAsia="宋体" w:hAnsi="Times New Roman" w:cs="Times New Roman"/>
                        <w:sz w:val="44"/>
                        <w:szCs w:val="44"/>
                        <w:lang w:val="sq-AL"/>
                      </w:rPr>
                      <w:t>WATERS  ACQUITY  UPLC  I-CLASS/SYNAPT G2-SI</w:t>
                    </w:r>
                    <w:r w:rsidRPr="005716F6">
                      <w:rPr>
                        <w:rFonts w:ascii="Times New Roman" w:eastAsia="宋体" w:hAnsi="宋体" w:cs="Times New Roman"/>
                        <w:sz w:val="44"/>
                        <w:szCs w:val="44"/>
                        <w:lang w:val="sq-AL"/>
                      </w:rPr>
                      <w:t>液质联用仪的标准操作规程</w:t>
                    </w:r>
                  </w:p>
                </w:tc>
              </w:sdtContent>
            </w:sdt>
          </w:tr>
        </w:tbl>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8D4509" w:rsidRPr="005716F6" w:rsidRDefault="008D4509" w:rsidP="008D4509">
          <w:pPr>
            <w:widowControl/>
            <w:ind w:firstLineChars="2750" w:firstLine="6050"/>
            <w:jc w:val="left"/>
            <w:rPr>
              <w:rFonts w:asciiTheme="majorHAnsi" w:eastAsiaTheme="majorEastAsia" w:hAnsiTheme="majorHAnsi" w:cstheme="majorBidi"/>
              <w:kern w:val="0"/>
              <w:sz w:val="22"/>
            </w:rPr>
          </w:pPr>
        </w:p>
        <w:p w:rsidR="004909F6" w:rsidRPr="005716F6" w:rsidRDefault="00D722DA" w:rsidP="00E56CBB">
          <w:pPr>
            <w:widowControl/>
            <w:ind w:firstLineChars="3000" w:firstLine="6300"/>
            <w:jc w:val="left"/>
            <w:rPr>
              <w:rFonts w:asciiTheme="majorHAnsi" w:eastAsiaTheme="majorEastAsia" w:hAnsiTheme="majorHAnsi" w:cstheme="majorBidi"/>
              <w:kern w:val="0"/>
              <w:sz w:val="22"/>
            </w:rPr>
          </w:pPr>
        </w:p>
      </w:sdtContent>
    </w:sdt>
    <w:p w:rsidR="00BE4BB2" w:rsidRPr="005716F6" w:rsidRDefault="00BE4BB2"/>
    <w:p w:rsidR="00BE4BB2" w:rsidRPr="005716F6" w:rsidRDefault="00BE4BB2">
      <w:pPr>
        <w:widowControl/>
        <w:jc w:val="left"/>
      </w:pPr>
      <w:r w:rsidRPr="005716F6">
        <w:br w:type="page"/>
      </w:r>
    </w:p>
    <w:p w:rsidR="00246559" w:rsidRPr="005716F6" w:rsidRDefault="00246559">
      <w:pPr>
        <w:widowControl/>
        <w:jc w:val="left"/>
      </w:pPr>
    </w:p>
    <w:p w:rsidR="0093793D" w:rsidRPr="005716F6" w:rsidRDefault="00BE4BB2" w:rsidP="005E2C2D">
      <w:pPr>
        <w:jc w:val="center"/>
        <w:rPr>
          <w:rFonts w:ascii="宋体" w:eastAsia="宋体" w:hAnsi="宋体"/>
          <w:sz w:val="28"/>
          <w:szCs w:val="28"/>
        </w:rPr>
      </w:pPr>
      <w:r w:rsidRPr="005716F6">
        <w:rPr>
          <w:rFonts w:ascii="宋体" w:eastAsia="宋体" w:hAnsi="宋体"/>
          <w:sz w:val="28"/>
          <w:szCs w:val="28"/>
        </w:rPr>
        <w:t>目录</w:t>
      </w:r>
    </w:p>
    <w:p w:rsidR="00BE4BB2" w:rsidRPr="005716F6" w:rsidRDefault="00BE4BB2" w:rsidP="00BE4BB2">
      <w:pPr>
        <w:jc w:val="center"/>
      </w:pPr>
    </w:p>
    <w:p w:rsidR="00BE4BB2" w:rsidRPr="005716F6" w:rsidRDefault="00BE4BB2" w:rsidP="00D23C5B">
      <w:pPr>
        <w:pStyle w:val="a7"/>
        <w:numPr>
          <w:ilvl w:val="0"/>
          <w:numId w:val="1"/>
        </w:numPr>
        <w:spacing w:line="360" w:lineRule="auto"/>
        <w:ind w:firstLineChars="0"/>
        <w:rPr>
          <w:sz w:val="24"/>
          <w:szCs w:val="24"/>
        </w:rPr>
      </w:pPr>
      <w:r w:rsidRPr="005716F6">
        <w:rPr>
          <w:rFonts w:ascii="宋体" w:eastAsia="宋体" w:hAnsi="宋体" w:hint="eastAsia"/>
          <w:sz w:val="24"/>
          <w:szCs w:val="24"/>
        </w:rPr>
        <w:t>简述</w:t>
      </w:r>
      <w:r w:rsidRPr="005716F6">
        <w:rPr>
          <w:sz w:val="24"/>
          <w:szCs w:val="24"/>
        </w:rPr>
        <w:t>························································································</w:t>
      </w:r>
      <w:r w:rsidR="005E2C2D" w:rsidRPr="005716F6">
        <w:rPr>
          <w:sz w:val="24"/>
          <w:szCs w:val="24"/>
        </w:rPr>
        <w:t xml:space="preserve">······························ </w:t>
      </w:r>
      <w:r w:rsidR="005E2C2D" w:rsidRPr="005716F6">
        <w:rPr>
          <w:rFonts w:hint="eastAsia"/>
          <w:sz w:val="24"/>
          <w:szCs w:val="24"/>
        </w:rPr>
        <w:t>3</w:t>
      </w:r>
    </w:p>
    <w:p w:rsidR="00BE4BB2" w:rsidRPr="005716F6" w:rsidRDefault="00BE4BB2" w:rsidP="00D23C5B">
      <w:pPr>
        <w:pStyle w:val="a7"/>
        <w:numPr>
          <w:ilvl w:val="0"/>
          <w:numId w:val="1"/>
        </w:numPr>
        <w:spacing w:line="360" w:lineRule="auto"/>
        <w:ind w:firstLineChars="0"/>
        <w:rPr>
          <w:sz w:val="24"/>
          <w:szCs w:val="24"/>
        </w:rPr>
      </w:pPr>
      <w:r w:rsidRPr="005716F6">
        <w:rPr>
          <w:rFonts w:hint="eastAsia"/>
          <w:sz w:val="24"/>
          <w:szCs w:val="24"/>
        </w:rPr>
        <w:t>环境要求</w:t>
      </w:r>
      <w:r w:rsidRPr="005716F6">
        <w:rPr>
          <w:sz w:val="24"/>
          <w:szCs w:val="24"/>
        </w:rPr>
        <w:t>···············································································································</w:t>
      </w:r>
      <w:r w:rsidR="008D4509" w:rsidRPr="005716F6">
        <w:rPr>
          <w:rFonts w:hint="eastAsia"/>
          <w:sz w:val="24"/>
          <w:szCs w:val="24"/>
        </w:rPr>
        <w:t>9</w:t>
      </w:r>
    </w:p>
    <w:p w:rsidR="00BE4BB2" w:rsidRPr="005716F6" w:rsidRDefault="00BE4BB2" w:rsidP="00D23C5B">
      <w:pPr>
        <w:pStyle w:val="a7"/>
        <w:numPr>
          <w:ilvl w:val="0"/>
          <w:numId w:val="1"/>
        </w:numPr>
        <w:spacing w:line="360" w:lineRule="auto"/>
        <w:ind w:firstLineChars="0"/>
        <w:rPr>
          <w:sz w:val="24"/>
          <w:szCs w:val="24"/>
        </w:rPr>
      </w:pPr>
      <w:r w:rsidRPr="005716F6">
        <w:rPr>
          <w:rFonts w:hint="eastAsia"/>
          <w:sz w:val="24"/>
          <w:szCs w:val="24"/>
        </w:rPr>
        <w:t>仪器使用</w:t>
      </w:r>
      <w:r w:rsidRPr="005716F6">
        <w:rPr>
          <w:sz w:val="24"/>
          <w:szCs w:val="24"/>
        </w:rPr>
        <w:t>···············································································································</w:t>
      </w:r>
      <w:r w:rsidR="008D4509" w:rsidRPr="005716F6">
        <w:rPr>
          <w:rFonts w:hint="eastAsia"/>
          <w:sz w:val="24"/>
          <w:szCs w:val="24"/>
        </w:rPr>
        <w:t>10</w:t>
      </w:r>
    </w:p>
    <w:p w:rsidR="00BE4BB2" w:rsidRPr="005716F6" w:rsidRDefault="00BE4BB2" w:rsidP="00D23C5B">
      <w:pPr>
        <w:pStyle w:val="a7"/>
        <w:spacing w:line="360" w:lineRule="auto"/>
        <w:ind w:left="360" w:firstLineChars="0" w:firstLine="0"/>
        <w:rPr>
          <w:sz w:val="24"/>
          <w:szCs w:val="24"/>
        </w:rPr>
      </w:pPr>
      <w:r w:rsidRPr="005716F6">
        <w:rPr>
          <w:rFonts w:hint="eastAsia"/>
          <w:sz w:val="24"/>
          <w:szCs w:val="24"/>
        </w:rPr>
        <w:t>3.1</w:t>
      </w:r>
      <w:r w:rsidRPr="005716F6">
        <w:rPr>
          <w:rFonts w:hint="eastAsia"/>
          <w:sz w:val="24"/>
          <w:szCs w:val="24"/>
        </w:rPr>
        <w:t>开机步骤</w:t>
      </w:r>
      <w:r w:rsidRPr="005716F6">
        <w:rPr>
          <w:sz w:val="24"/>
          <w:szCs w:val="24"/>
        </w:rPr>
        <w:t>···········································································</w:t>
      </w:r>
      <w:r w:rsidR="008D4509" w:rsidRPr="005716F6">
        <w:rPr>
          <w:sz w:val="24"/>
          <w:szCs w:val="24"/>
        </w:rPr>
        <w:t>······························</w:t>
      </w:r>
      <w:r w:rsidR="008D4509" w:rsidRPr="005716F6">
        <w:rPr>
          <w:rFonts w:hint="eastAsia"/>
          <w:sz w:val="24"/>
          <w:szCs w:val="24"/>
        </w:rPr>
        <w:t>10</w:t>
      </w:r>
    </w:p>
    <w:p w:rsidR="00EC002A" w:rsidRPr="005716F6" w:rsidRDefault="00BE4BB2" w:rsidP="00D23C5B">
      <w:pPr>
        <w:pStyle w:val="a7"/>
        <w:spacing w:line="360" w:lineRule="auto"/>
        <w:ind w:left="360" w:firstLineChars="0" w:firstLine="0"/>
        <w:rPr>
          <w:sz w:val="24"/>
          <w:szCs w:val="24"/>
        </w:rPr>
      </w:pPr>
      <w:r w:rsidRPr="005716F6">
        <w:rPr>
          <w:rFonts w:hint="eastAsia"/>
          <w:sz w:val="24"/>
          <w:szCs w:val="24"/>
        </w:rPr>
        <w:t>3.2</w:t>
      </w:r>
      <w:r w:rsidR="00EC002A" w:rsidRPr="005716F6">
        <w:rPr>
          <w:rFonts w:hint="eastAsia"/>
          <w:sz w:val="24"/>
          <w:szCs w:val="24"/>
        </w:rPr>
        <w:t>创建项目</w:t>
      </w:r>
      <w:r w:rsidR="004438F0" w:rsidRPr="005716F6">
        <w:rPr>
          <w:sz w:val="24"/>
          <w:szCs w:val="24"/>
        </w:rPr>
        <w:t>············································································</w:t>
      </w:r>
      <w:r w:rsidR="005E2C2D" w:rsidRPr="005716F6">
        <w:rPr>
          <w:sz w:val="24"/>
          <w:szCs w:val="24"/>
        </w:rPr>
        <w:t>·</w:t>
      </w:r>
      <w:r w:rsidR="004A2C9F" w:rsidRPr="005716F6">
        <w:rPr>
          <w:sz w:val="24"/>
          <w:szCs w:val="24"/>
        </w:rPr>
        <w:t>····························</w:t>
      </w:r>
      <w:r w:rsidR="008D4509" w:rsidRPr="005716F6">
        <w:rPr>
          <w:rFonts w:hint="eastAsia"/>
          <w:sz w:val="24"/>
          <w:szCs w:val="24"/>
        </w:rPr>
        <w:t>12</w:t>
      </w:r>
    </w:p>
    <w:p w:rsidR="00EC002A" w:rsidRPr="005716F6" w:rsidRDefault="00EC002A" w:rsidP="00D23C5B">
      <w:pPr>
        <w:pStyle w:val="a7"/>
        <w:spacing w:line="360" w:lineRule="auto"/>
        <w:ind w:left="360" w:firstLineChars="0" w:firstLine="0"/>
        <w:rPr>
          <w:sz w:val="24"/>
          <w:szCs w:val="24"/>
        </w:rPr>
      </w:pPr>
      <w:r w:rsidRPr="005716F6">
        <w:rPr>
          <w:rFonts w:hint="eastAsia"/>
          <w:sz w:val="24"/>
          <w:szCs w:val="24"/>
        </w:rPr>
        <w:t>3.3</w:t>
      </w:r>
      <w:r w:rsidR="00D91CB4" w:rsidRPr="005716F6">
        <w:rPr>
          <w:rFonts w:hint="eastAsia"/>
          <w:sz w:val="24"/>
          <w:szCs w:val="24"/>
        </w:rPr>
        <w:t>质谱调谐窗口各项参数设定</w:t>
      </w:r>
      <w:r w:rsidR="004438F0" w:rsidRPr="005716F6">
        <w:rPr>
          <w:sz w:val="24"/>
          <w:szCs w:val="24"/>
        </w:rPr>
        <w:t>············································</w:t>
      </w:r>
      <w:r w:rsidR="004A2C9F" w:rsidRPr="005716F6">
        <w:rPr>
          <w:sz w:val="24"/>
          <w:szCs w:val="24"/>
        </w:rPr>
        <w:t>······························</w:t>
      </w:r>
      <w:r w:rsidR="008D4509" w:rsidRPr="005716F6">
        <w:rPr>
          <w:rFonts w:hint="eastAsia"/>
          <w:sz w:val="24"/>
          <w:szCs w:val="24"/>
        </w:rPr>
        <w:t>14</w:t>
      </w:r>
    </w:p>
    <w:p w:rsidR="00C058BC" w:rsidRPr="005716F6" w:rsidRDefault="00EC002A" w:rsidP="00D23C5B">
      <w:pPr>
        <w:pStyle w:val="a7"/>
        <w:spacing w:line="360" w:lineRule="auto"/>
        <w:ind w:left="360" w:firstLineChars="0" w:firstLine="0"/>
        <w:rPr>
          <w:rFonts w:ascii="TT2Bo00" w:hAnsi="TT2Bo00" w:hint="eastAsia"/>
          <w:sz w:val="24"/>
          <w:szCs w:val="24"/>
        </w:rPr>
      </w:pPr>
      <w:r w:rsidRPr="005716F6">
        <w:rPr>
          <w:rFonts w:hint="eastAsia"/>
          <w:sz w:val="24"/>
          <w:szCs w:val="24"/>
        </w:rPr>
        <w:t>3.4</w:t>
      </w:r>
      <w:r w:rsidR="008F21C2" w:rsidRPr="005716F6">
        <w:rPr>
          <w:rFonts w:ascii="TT2Bo00" w:hAnsi="TT2Bo00"/>
          <w:sz w:val="24"/>
          <w:szCs w:val="24"/>
        </w:rPr>
        <w:t>Detector setup(</w:t>
      </w:r>
      <w:proofErr w:type="spellStart"/>
      <w:r w:rsidR="008F21C2" w:rsidRPr="005716F6">
        <w:rPr>
          <w:rFonts w:ascii="TT2Bo00" w:hAnsi="TT2Bo00"/>
          <w:sz w:val="24"/>
          <w:szCs w:val="24"/>
        </w:rPr>
        <w:t>Intellistart</w:t>
      </w:r>
      <w:proofErr w:type="spellEnd"/>
      <w:r w:rsidR="008F21C2" w:rsidRPr="005716F6">
        <w:rPr>
          <w:rFonts w:ascii="TT2Bo00" w:hAnsi="TT2Bo00"/>
          <w:sz w:val="24"/>
          <w:szCs w:val="24"/>
        </w:rPr>
        <w:t>)</w:t>
      </w:r>
      <w:r w:rsidR="004438F0" w:rsidRPr="005716F6">
        <w:rPr>
          <w:sz w:val="24"/>
          <w:szCs w:val="24"/>
        </w:rPr>
        <w:t xml:space="preserve"> ············································································</w:t>
      </w:r>
      <w:r w:rsidR="005E2C2D" w:rsidRPr="005716F6">
        <w:rPr>
          <w:sz w:val="24"/>
          <w:szCs w:val="24"/>
        </w:rPr>
        <w:t>···</w:t>
      </w:r>
      <w:r w:rsidR="0032356E" w:rsidRPr="005716F6">
        <w:rPr>
          <w:rFonts w:hint="eastAsia"/>
          <w:sz w:val="24"/>
          <w:szCs w:val="24"/>
        </w:rPr>
        <w:t>21</w:t>
      </w:r>
    </w:p>
    <w:p w:rsidR="008F21C2" w:rsidRPr="005716F6" w:rsidRDefault="008F21C2" w:rsidP="00D23C5B">
      <w:pPr>
        <w:pStyle w:val="a7"/>
        <w:spacing w:line="360" w:lineRule="auto"/>
        <w:ind w:left="360" w:firstLineChars="0" w:firstLine="0"/>
        <w:rPr>
          <w:rFonts w:ascii="TT2Bo00" w:hAnsi="TT2Bo00" w:hint="eastAsia"/>
          <w:sz w:val="24"/>
          <w:szCs w:val="24"/>
        </w:rPr>
      </w:pPr>
      <w:r w:rsidRPr="005716F6">
        <w:rPr>
          <w:rFonts w:ascii="TT2Bo00" w:hAnsi="TT2Bo00" w:hint="eastAsia"/>
          <w:sz w:val="24"/>
          <w:szCs w:val="24"/>
        </w:rPr>
        <w:t>3.5</w:t>
      </w:r>
      <w:r w:rsidR="00AA49D5" w:rsidRPr="005716F6">
        <w:rPr>
          <w:rFonts w:ascii="Times New Roman" w:eastAsia="宋体" w:hAnsi="Times New Roman" w:cs="Times New Roman"/>
          <w:sz w:val="24"/>
          <w:szCs w:val="24"/>
        </w:rPr>
        <w:t>Lockspray setup</w:t>
      </w:r>
      <w:r w:rsidR="004438F0" w:rsidRPr="005716F6">
        <w:rPr>
          <w:sz w:val="24"/>
          <w:szCs w:val="24"/>
        </w:rPr>
        <w:t>············································································</w:t>
      </w:r>
      <w:r w:rsidR="005E2C2D" w:rsidRPr="005716F6">
        <w:rPr>
          <w:sz w:val="24"/>
          <w:szCs w:val="24"/>
        </w:rPr>
        <w:t>····················</w:t>
      </w:r>
      <w:r w:rsidR="007F10B7" w:rsidRPr="005716F6">
        <w:rPr>
          <w:rFonts w:hint="eastAsia"/>
          <w:sz w:val="24"/>
          <w:szCs w:val="24"/>
        </w:rPr>
        <w:t>2</w:t>
      </w:r>
      <w:r w:rsidR="0032356E" w:rsidRPr="005716F6">
        <w:rPr>
          <w:rFonts w:hint="eastAsia"/>
          <w:sz w:val="24"/>
          <w:szCs w:val="24"/>
        </w:rPr>
        <w:t>5</w:t>
      </w:r>
    </w:p>
    <w:p w:rsidR="00AA49D5" w:rsidRPr="005716F6" w:rsidRDefault="00AA49D5" w:rsidP="00D23C5B">
      <w:pPr>
        <w:pStyle w:val="a7"/>
        <w:spacing w:line="360" w:lineRule="auto"/>
        <w:ind w:left="360" w:firstLineChars="0" w:firstLine="0"/>
        <w:rPr>
          <w:rFonts w:ascii="Times New Roman" w:eastAsia="宋体" w:hAnsi="Times New Roman" w:cs="Times New Roman"/>
          <w:sz w:val="24"/>
          <w:szCs w:val="24"/>
        </w:rPr>
      </w:pPr>
      <w:r w:rsidRPr="005716F6">
        <w:rPr>
          <w:rFonts w:ascii="Times New Roman" w:eastAsia="宋体" w:hAnsi="Times New Roman" w:cs="Times New Roman"/>
          <w:sz w:val="24"/>
          <w:szCs w:val="24"/>
        </w:rPr>
        <w:t>3.6 Create calibration</w:t>
      </w:r>
      <w:r w:rsidR="004438F0" w:rsidRPr="005716F6">
        <w:rPr>
          <w:sz w:val="24"/>
          <w:szCs w:val="24"/>
        </w:rPr>
        <w:t>············································································</w:t>
      </w:r>
      <w:r w:rsidR="005E2C2D" w:rsidRPr="005716F6">
        <w:rPr>
          <w:sz w:val="24"/>
          <w:szCs w:val="24"/>
        </w:rPr>
        <w:t>················</w:t>
      </w:r>
      <w:r w:rsidR="007F10B7" w:rsidRPr="005716F6">
        <w:rPr>
          <w:rFonts w:hint="eastAsia"/>
          <w:sz w:val="24"/>
          <w:szCs w:val="24"/>
        </w:rPr>
        <w:t>3</w:t>
      </w:r>
      <w:r w:rsidR="0032356E" w:rsidRPr="005716F6">
        <w:rPr>
          <w:rFonts w:hint="eastAsia"/>
          <w:sz w:val="24"/>
          <w:szCs w:val="24"/>
        </w:rPr>
        <w:t>2</w:t>
      </w:r>
    </w:p>
    <w:p w:rsidR="00AA49D5" w:rsidRPr="005716F6" w:rsidRDefault="00AA49D5" w:rsidP="00D23C5B">
      <w:pPr>
        <w:pStyle w:val="a7"/>
        <w:spacing w:line="360" w:lineRule="auto"/>
        <w:ind w:left="360" w:firstLineChars="0" w:firstLine="0"/>
        <w:rPr>
          <w:rFonts w:ascii="Times New Roman" w:eastAsia="宋体" w:hAnsi="Times New Roman" w:cs="Times New Roman"/>
          <w:sz w:val="24"/>
          <w:szCs w:val="24"/>
        </w:rPr>
      </w:pPr>
      <w:r w:rsidRPr="005716F6">
        <w:rPr>
          <w:rFonts w:ascii="Times New Roman" w:eastAsia="宋体" w:hAnsi="Times New Roman" w:cs="Times New Roman" w:hint="eastAsia"/>
          <w:sz w:val="24"/>
          <w:szCs w:val="24"/>
        </w:rPr>
        <w:t>3.7UPLC</w:t>
      </w:r>
      <w:r w:rsidRPr="005716F6">
        <w:rPr>
          <w:rFonts w:ascii="Times New Roman" w:eastAsia="宋体" w:hAnsi="Times New Roman" w:cs="Times New Roman" w:hint="eastAsia"/>
          <w:sz w:val="24"/>
          <w:szCs w:val="24"/>
        </w:rPr>
        <w:t>的准备</w:t>
      </w:r>
      <w:r w:rsidR="004438F0" w:rsidRPr="005716F6">
        <w:rPr>
          <w:sz w:val="24"/>
          <w:szCs w:val="24"/>
        </w:rPr>
        <w:t>············································································</w:t>
      </w:r>
      <w:r w:rsidR="005E2C2D" w:rsidRPr="005716F6">
        <w:rPr>
          <w:sz w:val="24"/>
          <w:szCs w:val="24"/>
        </w:rPr>
        <w:t>······················</w:t>
      </w:r>
      <w:r w:rsidR="007F10B7" w:rsidRPr="005716F6">
        <w:rPr>
          <w:rFonts w:hint="eastAsia"/>
          <w:sz w:val="24"/>
          <w:szCs w:val="24"/>
        </w:rPr>
        <w:t>3</w:t>
      </w:r>
      <w:r w:rsidR="0032356E" w:rsidRPr="005716F6">
        <w:rPr>
          <w:rFonts w:hint="eastAsia"/>
          <w:sz w:val="24"/>
          <w:szCs w:val="24"/>
        </w:rPr>
        <w:t>9</w:t>
      </w:r>
    </w:p>
    <w:p w:rsidR="00AA49D5" w:rsidRPr="005716F6" w:rsidRDefault="00AA49D5" w:rsidP="00D23C5B">
      <w:pPr>
        <w:pStyle w:val="a7"/>
        <w:spacing w:line="360" w:lineRule="auto"/>
        <w:ind w:left="360" w:firstLineChars="0" w:firstLine="0"/>
        <w:rPr>
          <w:rFonts w:ascii="Times New Roman" w:eastAsia="宋体" w:hAnsi="Times New Roman" w:cs="Times New Roman"/>
          <w:sz w:val="24"/>
          <w:szCs w:val="24"/>
        </w:rPr>
      </w:pPr>
      <w:r w:rsidRPr="005716F6">
        <w:rPr>
          <w:rFonts w:ascii="Times New Roman" w:eastAsia="宋体" w:hAnsi="Times New Roman" w:cs="Times New Roman" w:hint="eastAsia"/>
          <w:sz w:val="24"/>
          <w:szCs w:val="24"/>
        </w:rPr>
        <w:t>3.8</w:t>
      </w:r>
      <w:r w:rsidRPr="005716F6">
        <w:rPr>
          <w:rFonts w:ascii="Times New Roman" w:eastAsia="宋体" w:hAnsi="Times New Roman" w:cs="Times New Roman" w:hint="eastAsia"/>
          <w:sz w:val="24"/>
          <w:szCs w:val="24"/>
        </w:rPr>
        <w:t>建立液相方法</w:t>
      </w:r>
      <w:r w:rsidR="004438F0" w:rsidRPr="005716F6">
        <w:rPr>
          <w:sz w:val="24"/>
          <w:szCs w:val="24"/>
        </w:rPr>
        <w:t>············································································</w:t>
      </w:r>
      <w:r w:rsidR="005E2C2D" w:rsidRPr="005716F6">
        <w:rPr>
          <w:sz w:val="24"/>
          <w:szCs w:val="24"/>
        </w:rPr>
        <w:t>·····················</w:t>
      </w:r>
      <w:r w:rsidR="0032356E" w:rsidRPr="005716F6">
        <w:rPr>
          <w:rFonts w:hint="eastAsia"/>
          <w:sz w:val="24"/>
          <w:szCs w:val="24"/>
        </w:rPr>
        <w:t>41</w:t>
      </w:r>
    </w:p>
    <w:p w:rsidR="00AA49D5" w:rsidRPr="005716F6" w:rsidRDefault="00AA49D5" w:rsidP="00D23C5B">
      <w:pPr>
        <w:pStyle w:val="a7"/>
        <w:spacing w:line="360" w:lineRule="auto"/>
        <w:ind w:left="360" w:firstLineChars="0" w:firstLine="0"/>
        <w:rPr>
          <w:rFonts w:ascii="Times New Roman" w:eastAsia="宋体" w:hAnsi="Times New Roman" w:cs="Times New Roman"/>
          <w:sz w:val="24"/>
          <w:szCs w:val="24"/>
        </w:rPr>
      </w:pPr>
      <w:r w:rsidRPr="005716F6">
        <w:rPr>
          <w:rFonts w:ascii="Times New Roman" w:eastAsia="宋体" w:hAnsi="Times New Roman" w:cs="Times New Roman" w:hint="eastAsia"/>
          <w:sz w:val="24"/>
          <w:szCs w:val="24"/>
        </w:rPr>
        <w:t>3.9</w:t>
      </w:r>
      <w:r w:rsidRPr="005716F6">
        <w:rPr>
          <w:rFonts w:ascii="Times New Roman" w:eastAsia="宋体" w:hAnsi="Times New Roman" w:cs="Times New Roman" w:hint="eastAsia"/>
          <w:sz w:val="24"/>
          <w:szCs w:val="24"/>
        </w:rPr>
        <w:t>建立质谱方法</w:t>
      </w:r>
      <w:r w:rsidR="004438F0" w:rsidRPr="005716F6">
        <w:rPr>
          <w:sz w:val="24"/>
          <w:szCs w:val="24"/>
        </w:rPr>
        <w:t>············································································</w:t>
      </w:r>
      <w:r w:rsidR="005E2C2D" w:rsidRPr="005716F6">
        <w:rPr>
          <w:sz w:val="24"/>
          <w:szCs w:val="24"/>
        </w:rPr>
        <w:t>·············</w:t>
      </w:r>
      <w:r w:rsidR="007F10B7" w:rsidRPr="005716F6">
        <w:rPr>
          <w:sz w:val="24"/>
          <w:szCs w:val="24"/>
        </w:rPr>
        <w:t>········</w:t>
      </w:r>
      <w:r w:rsidR="007F10B7" w:rsidRPr="005716F6">
        <w:rPr>
          <w:rFonts w:hint="eastAsia"/>
          <w:sz w:val="24"/>
          <w:szCs w:val="24"/>
        </w:rPr>
        <w:t>4</w:t>
      </w:r>
      <w:r w:rsidR="0032356E" w:rsidRPr="005716F6">
        <w:rPr>
          <w:rFonts w:hint="eastAsia"/>
          <w:sz w:val="24"/>
          <w:szCs w:val="24"/>
        </w:rPr>
        <w:t>3</w:t>
      </w:r>
    </w:p>
    <w:p w:rsidR="00C4403C" w:rsidRPr="005716F6" w:rsidRDefault="00AA49D5" w:rsidP="00D23C5B">
      <w:pPr>
        <w:spacing w:line="360" w:lineRule="auto"/>
        <w:ind w:firstLineChars="150" w:firstLine="360"/>
        <w:rPr>
          <w:rFonts w:ascii="宋体" w:eastAsia="宋体" w:hAnsi="宋体"/>
          <w:sz w:val="24"/>
          <w:szCs w:val="24"/>
        </w:rPr>
      </w:pPr>
      <w:r w:rsidRPr="005716F6">
        <w:rPr>
          <w:rFonts w:ascii="Times New Roman" w:eastAsia="宋体" w:hAnsi="Times New Roman" w:cs="Times New Roman" w:hint="eastAsia"/>
          <w:sz w:val="24"/>
          <w:szCs w:val="24"/>
        </w:rPr>
        <w:t>3.10</w:t>
      </w:r>
      <w:r w:rsidRPr="005716F6">
        <w:rPr>
          <w:rFonts w:ascii="宋体" w:eastAsia="宋体" w:hAnsi="宋体"/>
          <w:sz w:val="24"/>
          <w:szCs w:val="24"/>
        </w:rPr>
        <w:t>建立样品序列表</w:t>
      </w:r>
      <w:r w:rsidR="005E2C2D" w:rsidRPr="005716F6">
        <w:rPr>
          <w:sz w:val="24"/>
          <w:szCs w:val="24"/>
        </w:rPr>
        <w:t>··························································································</w:t>
      </w:r>
      <w:r w:rsidR="007F10B7" w:rsidRPr="005716F6">
        <w:rPr>
          <w:sz w:val="24"/>
          <w:szCs w:val="24"/>
        </w:rPr>
        <w:t>·</w:t>
      </w:r>
      <w:r w:rsidR="0032356E" w:rsidRPr="005716F6">
        <w:rPr>
          <w:rFonts w:hint="eastAsia"/>
          <w:sz w:val="24"/>
          <w:szCs w:val="24"/>
        </w:rPr>
        <w:t>51</w:t>
      </w:r>
    </w:p>
    <w:p w:rsidR="00AA49D5" w:rsidRPr="005716F6" w:rsidRDefault="00C4403C" w:rsidP="00D23C5B">
      <w:pPr>
        <w:spacing w:line="360" w:lineRule="auto"/>
        <w:ind w:firstLineChars="150" w:firstLine="360"/>
        <w:rPr>
          <w:rFonts w:ascii="宋体" w:eastAsia="宋体" w:hAnsi="宋体"/>
          <w:sz w:val="24"/>
          <w:szCs w:val="24"/>
        </w:rPr>
      </w:pPr>
      <w:r w:rsidRPr="005716F6">
        <w:rPr>
          <w:rFonts w:ascii="宋体" w:eastAsia="宋体" w:hAnsi="宋体" w:hint="eastAsia"/>
          <w:sz w:val="24"/>
          <w:szCs w:val="24"/>
        </w:rPr>
        <w:t>3.11</w:t>
      </w:r>
      <w:r w:rsidR="00AA49D5" w:rsidRPr="005716F6">
        <w:rPr>
          <w:rFonts w:ascii="宋体" w:eastAsia="宋体" w:hAnsi="宋体"/>
          <w:sz w:val="24"/>
          <w:szCs w:val="24"/>
        </w:rPr>
        <w:t>运行样品</w:t>
      </w:r>
      <w:r w:rsidR="004438F0" w:rsidRPr="005716F6">
        <w:rPr>
          <w:sz w:val="24"/>
          <w:szCs w:val="24"/>
        </w:rPr>
        <w:t>············································································</w:t>
      </w:r>
      <w:r w:rsidR="005E2C2D" w:rsidRPr="005716F6">
        <w:rPr>
          <w:sz w:val="24"/>
          <w:szCs w:val="24"/>
        </w:rPr>
        <w:t>························</w:t>
      </w:r>
      <w:r w:rsidR="007F10B7" w:rsidRPr="005716F6">
        <w:rPr>
          <w:sz w:val="24"/>
          <w:szCs w:val="24"/>
        </w:rPr>
        <w:t>··</w:t>
      </w:r>
      <w:r w:rsidR="007F10B7" w:rsidRPr="005716F6">
        <w:rPr>
          <w:rFonts w:hint="eastAsia"/>
          <w:sz w:val="24"/>
          <w:szCs w:val="24"/>
        </w:rPr>
        <w:t>5</w:t>
      </w:r>
      <w:r w:rsidR="0032356E" w:rsidRPr="005716F6">
        <w:rPr>
          <w:rFonts w:hint="eastAsia"/>
          <w:sz w:val="24"/>
          <w:szCs w:val="24"/>
        </w:rPr>
        <w:t>3</w:t>
      </w:r>
    </w:p>
    <w:p w:rsidR="00AA49D5" w:rsidRPr="005716F6" w:rsidRDefault="00C4403C" w:rsidP="00D23C5B">
      <w:pPr>
        <w:spacing w:line="360" w:lineRule="auto"/>
        <w:ind w:firstLineChars="150" w:firstLine="360"/>
        <w:rPr>
          <w:rFonts w:ascii="宋体" w:eastAsia="宋体" w:hAnsi="宋体"/>
          <w:sz w:val="24"/>
          <w:szCs w:val="24"/>
        </w:rPr>
      </w:pPr>
      <w:r w:rsidRPr="005716F6">
        <w:rPr>
          <w:rFonts w:ascii="宋体" w:eastAsia="宋体" w:hAnsi="宋体" w:hint="eastAsia"/>
          <w:sz w:val="24"/>
          <w:szCs w:val="24"/>
        </w:rPr>
        <w:t>3.12</w:t>
      </w:r>
      <w:r w:rsidR="00AA49D5" w:rsidRPr="005716F6">
        <w:rPr>
          <w:rFonts w:ascii="宋体" w:eastAsia="宋体" w:hAnsi="宋体" w:hint="eastAsia"/>
          <w:sz w:val="24"/>
          <w:szCs w:val="24"/>
        </w:rPr>
        <w:t>数据的简单处理</w:t>
      </w:r>
      <w:r w:rsidR="004438F0" w:rsidRPr="005716F6">
        <w:rPr>
          <w:sz w:val="24"/>
          <w:szCs w:val="24"/>
        </w:rPr>
        <w:t>············································································</w:t>
      </w:r>
      <w:r w:rsidR="005E2C2D" w:rsidRPr="005716F6">
        <w:rPr>
          <w:sz w:val="24"/>
          <w:szCs w:val="24"/>
        </w:rPr>
        <w:t>············</w:t>
      </w:r>
      <w:r w:rsidR="007F10B7" w:rsidRPr="005716F6">
        <w:rPr>
          <w:sz w:val="24"/>
          <w:szCs w:val="24"/>
        </w:rPr>
        <w:t>··</w:t>
      </w:r>
      <w:r w:rsidR="007F10B7" w:rsidRPr="005716F6">
        <w:rPr>
          <w:rFonts w:hint="eastAsia"/>
          <w:sz w:val="24"/>
          <w:szCs w:val="24"/>
        </w:rPr>
        <w:t>5</w:t>
      </w:r>
      <w:r w:rsidR="0032356E" w:rsidRPr="005716F6">
        <w:rPr>
          <w:rFonts w:hint="eastAsia"/>
          <w:sz w:val="24"/>
          <w:szCs w:val="24"/>
        </w:rPr>
        <w:t>3</w:t>
      </w:r>
    </w:p>
    <w:p w:rsidR="00AA49D5" w:rsidRPr="005716F6" w:rsidRDefault="00C4403C" w:rsidP="00D23C5B">
      <w:pPr>
        <w:spacing w:line="360" w:lineRule="auto"/>
        <w:ind w:firstLineChars="150" w:firstLine="360"/>
        <w:rPr>
          <w:sz w:val="24"/>
          <w:szCs w:val="24"/>
        </w:rPr>
      </w:pPr>
      <w:r w:rsidRPr="005716F6">
        <w:rPr>
          <w:rFonts w:ascii="宋体" w:eastAsia="宋体" w:hAnsi="宋体" w:hint="eastAsia"/>
          <w:sz w:val="24"/>
          <w:szCs w:val="24"/>
        </w:rPr>
        <w:t>3.13</w:t>
      </w:r>
      <w:r w:rsidR="00AA49D5" w:rsidRPr="005716F6">
        <w:rPr>
          <w:rFonts w:ascii="宋体" w:eastAsia="宋体" w:hAnsi="宋体" w:hint="eastAsia"/>
          <w:sz w:val="24"/>
          <w:szCs w:val="24"/>
        </w:rPr>
        <w:t>关机步骤</w:t>
      </w:r>
      <w:r w:rsidR="004438F0" w:rsidRPr="005716F6">
        <w:rPr>
          <w:sz w:val="24"/>
          <w:szCs w:val="24"/>
        </w:rPr>
        <w:t>············································································</w:t>
      </w:r>
      <w:r w:rsidR="005E2C2D" w:rsidRPr="005716F6">
        <w:rPr>
          <w:sz w:val="24"/>
          <w:szCs w:val="24"/>
        </w:rPr>
        <w:t>·························</w:t>
      </w:r>
      <w:r w:rsidR="0032356E" w:rsidRPr="005716F6">
        <w:rPr>
          <w:rFonts w:hint="eastAsia"/>
          <w:sz w:val="24"/>
          <w:szCs w:val="24"/>
        </w:rPr>
        <w:t>57</w:t>
      </w:r>
    </w:p>
    <w:p w:rsidR="00C4403C" w:rsidRPr="005716F6" w:rsidRDefault="00C4403C" w:rsidP="00D23C5B">
      <w:pPr>
        <w:spacing w:line="360" w:lineRule="auto"/>
        <w:ind w:firstLineChars="150" w:firstLine="360"/>
        <w:rPr>
          <w:sz w:val="24"/>
          <w:szCs w:val="24"/>
        </w:rPr>
      </w:pPr>
      <w:r w:rsidRPr="005716F6">
        <w:rPr>
          <w:rFonts w:hint="eastAsia"/>
          <w:sz w:val="24"/>
          <w:szCs w:val="24"/>
        </w:rPr>
        <w:t>3.14</w:t>
      </w:r>
      <w:r w:rsidRPr="005716F6">
        <w:rPr>
          <w:rFonts w:hint="eastAsia"/>
          <w:sz w:val="24"/>
          <w:szCs w:val="24"/>
        </w:rPr>
        <w:t>重启步骤</w:t>
      </w:r>
      <w:r w:rsidRPr="005716F6">
        <w:rPr>
          <w:sz w:val="24"/>
          <w:szCs w:val="24"/>
        </w:rPr>
        <w:t>············································································</w:t>
      </w:r>
      <w:r w:rsidR="005E2C2D" w:rsidRPr="005716F6">
        <w:rPr>
          <w:sz w:val="24"/>
          <w:szCs w:val="24"/>
        </w:rPr>
        <w:t>·························</w:t>
      </w:r>
      <w:r w:rsidR="007F10B7" w:rsidRPr="005716F6">
        <w:rPr>
          <w:sz w:val="24"/>
          <w:szCs w:val="24"/>
        </w:rPr>
        <w:t>··</w:t>
      </w:r>
      <w:r w:rsidR="0032356E" w:rsidRPr="005716F6">
        <w:rPr>
          <w:rFonts w:hint="eastAsia"/>
          <w:sz w:val="24"/>
          <w:szCs w:val="24"/>
        </w:rPr>
        <w:t>59</w:t>
      </w:r>
    </w:p>
    <w:p w:rsidR="007F10B7" w:rsidRPr="005716F6" w:rsidRDefault="007F10B7" w:rsidP="00FD3965">
      <w:pPr>
        <w:spacing w:line="360" w:lineRule="auto"/>
        <w:ind w:firstLineChars="147" w:firstLine="353"/>
        <w:rPr>
          <w:sz w:val="24"/>
          <w:szCs w:val="24"/>
        </w:rPr>
      </w:pPr>
      <w:r w:rsidRPr="005716F6">
        <w:rPr>
          <w:rFonts w:ascii="Times New Roman" w:hAnsi="Times New Roman" w:cs="Times New Roman"/>
          <w:sz w:val="24"/>
          <w:szCs w:val="24"/>
        </w:rPr>
        <w:t>3.1</w:t>
      </w:r>
      <w:r w:rsidRPr="005716F6">
        <w:rPr>
          <w:rFonts w:ascii="Times New Roman" w:hAnsi="Times New Roman" w:cs="Times New Roman" w:hint="eastAsia"/>
          <w:sz w:val="24"/>
          <w:szCs w:val="24"/>
        </w:rPr>
        <w:t>5</w:t>
      </w:r>
      <w:r w:rsidRPr="005716F6">
        <w:rPr>
          <w:rFonts w:ascii="Times New Roman" w:hAnsi="宋体" w:cs="Times New Roman"/>
          <w:sz w:val="24"/>
          <w:szCs w:val="24"/>
        </w:rPr>
        <w:t>亮氨酸脑啡肽溶液和甲酸钠溶液的配制过程</w:t>
      </w:r>
      <w:r w:rsidR="00FD3965" w:rsidRPr="005716F6">
        <w:rPr>
          <w:sz w:val="24"/>
          <w:szCs w:val="24"/>
        </w:rPr>
        <w:t>···········································</w:t>
      </w:r>
      <w:r w:rsidR="0032356E" w:rsidRPr="005716F6">
        <w:rPr>
          <w:rFonts w:hint="eastAsia"/>
          <w:sz w:val="24"/>
          <w:szCs w:val="24"/>
        </w:rPr>
        <w:t>60</w:t>
      </w:r>
    </w:p>
    <w:p w:rsidR="00AA49D5" w:rsidRPr="005716F6" w:rsidRDefault="00AA49D5" w:rsidP="00D23C5B">
      <w:pPr>
        <w:spacing w:line="360" w:lineRule="auto"/>
        <w:rPr>
          <w:rFonts w:ascii="宋体" w:eastAsia="宋体" w:hAnsi="宋体"/>
          <w:sz w:val="24"/>
          <w:szCs w:val="24"/>
        </w:rPr>
      </w:pPr>
      <w:r w:rsidRPr="005716F6">
        <w:rPr>
          <w:rFonts w:ascii="Times New Roman" w:eastAsia="宋体" w:hAnsi="Times New Roman" w:cs="Times New Roman" w:hint="eastAsia"/>
          <w:sz w:val="24"/>
          <w:szCs w:val="24"/>
        </w:rPr>
        <w:t>4.</w:t>
      </w:r>
      <w:r w:rsidR="00392A8F" w:rsidRPr="005716F6">
        <w:rPr>
          <w:rFonts w:ascii="宋体" w:eastAsia="宋体" w:hAnsi="宋体" w:hint="eastAsia"/>
          <w:sz w:val="24"/>
          <w:szCs w:val="24"/>
        </w:rPr>
        <w:t>注意事项</w:t>
      </w:r>
      <w:r w:rsidR="00392A8F" w:rsidRPr="005716F6">
        <w:rPr>
          <w:sz w:val="24"/>
          <w:szCs w:val="24"/>
        </w:rPr>
        <w:t>···········································································································</w:t>
      </w:r>
      <w:r w:rsidR="005E2C2D" w:rsidRPr="005716F6">
        <w:rPr>
          <w:sz w:val="24"/>
          <w:szCs w:val="24"/>
        </w:rPr>
        <w:t>···</w:t>
      </w:r>
      <w:r w:rsidR="004839DA" w:rsidRPr="005716F6">
        <w:rPr>
          <w:sz w:val="24"/>
          <w:szCs w:val="24"/>
        </w:rPr>
        <w:t>····</w:t>
      </w:r>
      <w:r w:rsidR="00FD3965" w:rsidRPr="005716F6">
        <w:rPr>
          <w:rFonts w:hint="eastAsia"/>
          <w:sz w:val="24"/>
          <w:szCs w:val="24"/>
        </w:rPr>
        <w:t>6</w:t>
      </w:r>
      <w:r w:rsidR="0032356E" w:rsidRPr="005716F6">
        <w:rPr>
          <w:rFonts w:hint="eastAsia"/>
          <w:sz w:val="24"/>
          <w:szCs w:val="24"/>
        </w:rPr>
        <w:t>2</w:t>
      </w:r>
    </w:p>
    <w:p w:rsidR="00AA49D5" w:rsidRPr="005716F6" w:rsidRDefault="00AA49D5" w:rsidP="00C058BC">
      <w:pPr>
        <w:pStyle w:val="a7"/>
        <w:ind w:left="360" w:firstLineChars="0" w:firstLine="0"/>
        <w:rPr>
          <w:rFonts w:hint="eastAsia"/>
        </w:rPr>
      </w:pPr>
    </w:p>
    <w:p w:rsidR="005716F6" w:rsidRPr="005716F6" w:rsidRDefault="005716F6" w:rsidP="00C058BC">
      <w:pPr>
        <w:pStyle w:val="a7"/>
        <w:ind w:left="360" w:firstLineChars="0" w:firstLine="0"/>
      </w:pPr>
    </w:p>
    <w:p w:rsidR="00392A8F" w:rsidRPr="005716F6" w:rsidRDefault="00392A8F" w:rsidP="00C058BC">
      <w:pPr>
        <w:pStyle w:val="a7"/>
        <w:ind w:left="360" w:firstLineChars="0" w:firstLine="0"/>
      </w:pPr>
    </w:p>
    <w:p w:rsidR="00392A8F" w:rsidRPr="005716F6" w:rsidRDefault="00392A8F" w:rsidP="00C058BC">
      <w:pPr>
        <w:pStyle w:val="a7"/>
        <w:ind w:left="360" w:firstLineChars="0" w:firstLine="0"/>
      </w:pPr>
    </w:p>
    <w:p w:rsidR="00392A8F" w:rsidRPr="005716F6" w:rsidRDefault="00392A8F" w:rsidP="00C058BC">
      <w:pPr>
        <w:pStyle w:val="a7"/>
        <w:ind w:left="360" w:firstLineChars="0" w:firstLine="0"/>
      </w:pPr>
    </w:p>
    <w:p w:rsidR="00392A8F" w:rsidRPr="005716F6" w:rsidRDefault="00392A8F" w:rsidP="00C058BC">
      <w:pPr>
        <w:pStyle w:val="a7"/>
        <w:ind w:left="360" w:firstLineChars="0" w:firstLine="0"/>
      </w:pPr>
    </w:p>
    <w:p w:rsidR="00392A8F" w:rsidRPr="005716F6" w:rsidRDefault="00392A8F" w:rsidP="00C058BC">
      <w:pPr>
        <w:pStyle w:val="a7"/>
        <w:ind w:left="360" w:firstLineChars="0" w:firstLine="0"/>
      </w:pPr>
    </w:p>
    <w:p w:rsidR="00392A8F" w:rsidRPr="005716F6" w:rsidRDefault="00392A8F" w:rsidP="00C058BC">
      <w:pPr>
        <w:pStyle w:val="a7"/>
        <w:ind w:left="360" w:firstLineChars="0" w:firstLine="0"/>
      </w:pPr>
    </w:p>
    <w:p w:rsidR="00392A8F" w:rsidRPr="005716F6" w:rsidRDefault="00392A8F" w:rsidP="00C058BC">
      <w:pPr>
        <w:pStyle w:val="a7"/>
        <w:ind w:left="360" w:firstLineChars="0" w:firstLine="0"/>
      </w:pPr>
    </w:p>
    <w:p w:rsidR="00392A8F" w:rsidRPr="005716F6" w:rsidRDefault="00392A8F" w:rsidP="00C058BC">
      <w:pPr>
        <w:pStyle w:val="a7"/>
        <w:ind w:left="360" w:firstLineChars="0" w:firstLine="0"/>
      </w:pPr>
    </w:p>
    <w:p w:rsidR="007A292A" w:rsidRPr="005716F6" w:rsidRDefault="007A292A" w:rsidP="00D23C5B"/>
    <w:p w:rsidR="007A292A" w:rsidRPr="005716F6" w:rsidRDefault="007A292A" w:rsidP="0020700C">
      <w:pPr>
        <w:widowControl/>
        <w:jc w:val="center"/>
        <w:rPr>
          <w:rFonts w:ascii="Times New Roman" w:hAnsi="Times New Roman" w:cs="Times New Roman"/>
          <w:b/>
          <w:sz w:val="28"/>
          <w:szCs w:val="28"/>
        </w:rPr>
      </w:pPr>
      <w:r w:rsidRPr="005716F6">
        <w:rPr>
          <w:rFonts w:ascii="Times New Roman" w:hAnsi="Times New Roman" w:cs="Times New Roman"/>
          <w:b/>
          <w:sz w:val="28"/>
          <w:szCs w:val="28"/>
        </w:rPr>
        <w:lastRenderedPageBreak/>
        <w:t>1</w:t>
      </w:r>
      <w:r w:rsidRPr="005716F6">
        <w:rPr>
          <w:rFonts w:ascii="Times New Roman" w:cs="Times New Roman"/>
          <w:b/>
          <w:sz w:val="28"/>
          <w:szCs w:val="28"/>
        </w:rPr>
        <w:t>简述</w:t>
      </w:r>
    </w:p>
    <w:p w:rsidR="004D1261" w:rsidRPr="005716F6" w:rsidRDefault="007A292A" w:rsidP="004D1261">
      <w:pPr>
        <w:widowControl/>
        <w:spacing w:line="360" w:lineRule="auto"/>
        <w:ind w:firstLineChars="200" w:firstLine="480"/>
        <w:rPr>
          <w:rFonts w:ascii="Times New Roman" w:eastAsia="宋体" w:hAnsi="Times New Roman" w:cs="Times New Roman"/>
          <w:sz w:val="24"/>
          <w:szCs w:val="24"/>
        </w:rPr>
      </w:pPr>
      <w:r w:rsidRPr="005716F6">
        <w:rPr>
          <w:rFonts w:ascii="Times New Roman" w:eastAsia="宋体" w:hAnsi="Times New Roman" w:cs="Times New Roman"/>
          <w:sz w:val="24"/>
          <w:szCs w:val="24"/>
          <w:lang w:val="sq-AL"/>
        </w:rPr>
        <w:t>WATERS  ACQUITY  UPLC  I-CLASS/SYNAPT G2-SI</w:t>
      </w:r>
      <w:r w:rsidRPr="005716F6">
        <w:rPr>
          <w:rFonts w:ascii="Times New Roman" w:eastAsia="宋体" w:hAnsi="宋体" w:cs="Times New Roman"/>
          <w:sz w:val="24"/>
          <w:szCs w:val="24"/>
          <w:lang w:val="sq-AL"/>
        </w:rPr>
        <w:t>液质联用仪</w:t>
      </w:r>
      <w:r w:rsidRPr="005716F6">
        <w:rPr>
          <w:rFonts w:ascii="Times New Roman" w:eastAsia="宋体" w:hAnsi="宋体" w:cs="Times New Roman"/>
          <w:sz w:val="24"/>
          <w:szCs w:val="24"/>
        </w:rPr>
        <w:t>是通过色谱分离快速采集和处理准确质量数数据的超高效液相色谱质谱系统。</w:t>
      </w:r>
      <w:r w:rsidR="00DE18C8" w:rsidRPr="005716F6">
        <w:rPr>
          <w:rFonts w:ascii="Times New Roman" w:eastAsia="宋体" w:hAnsi="Times New Roman" w:cs="Times New Roman"/>
          <w:sz w:val="24"/>
          <w:szCs w:val="24"/>
        </w:rPr>
        <w:t xml:space="preserve">Waters </w:t>
      </w:r>
      <w:r w:rsidR="00DE18C8" w:rsidRPr="005716F6">
        <w:rPr>
          <w:rFonts w:ascii="Times New Roman" w:eastAsia="宋体" w:hAnsi="宋体" w:cs="Times New Roman"/>
          <w:sz w:val="24"/>
          <w:szCs w:val="24"/>
        </w:rPr>
        <w:t>设计的</w:t>
      </w:r>
      <w:r w:rsidR="00DE18C8" w:rsidRPr="005716F6">
        <w:rPr>
          <w:rFonts w:ascii="Times New Roman" w:eastAsia="宋体" w:hAnsi="Times New Roman" w:cs="Times New Roman"/>
          <w:sz w:val="24"/>
          <w:szCs w:val="24"/>
        </w:rPr>
        <w:t xml:space="preserve"> SYNAPT® G2-S</w:t>
      </w:r>
      <w:r w:rsidR="00DE18C8" w:rsidRPr="005716F6">
        <w:rPr>
          <w:rFonts w:ascii="Times New Roman" w:eastAsia="宋体" w:hAnsi="Times New Roman" w:cs="Times New Roman"/>
          <w:i/>
          <w:iCs/>
          <w:sz w:val="24"/>
          <w:szCs w:val="24"/>
        </w:rPr>
        <w:t xml:space="preserve">i </w:t>
      </w:r>
      <w:r w:rsidR="00DE18C8" w:rsidRPr="005716F6">
        <w:rPr>
          <w:rFonts w:ascii="Times New Roman" w:eastAsia="宋体" w:hAnsi="宋体" w:cs="Times New Roman"/>
          <w:sz w:val="24"/>
          <w:szCs w:val="24"/>
        </w:rPr>
        <w:t>质谱仪可用作研究性工具，提供准确的、鉴定性质谱测量结果。</w:t>
      </w:r>
      <w:r w:rsidR="00DE18C8" w:rsidRPr="005716F6">
        <w:rPr>
          <w:rFonts w:ascii="Times New Roman" w:eastAsia="宋体" w:hAnsi="Times New Roman" w:cs="Times New Roman"/>
          <w:sz w:val="24"/>
          <w:szCs w:val="24"/>
        </w:rPr>
        <w:t xml:space="preserve"> SYNAPT G2-S</w:t>
      </w:r>
      <w:r w:rsidR="00DE18C8" w:rsidRPr="005716F6">
        <w:rPr>
          <w:rFonts w:ascii="Times New Roman" w:eastAsia="宋体" w:hAnsi="Times New Roman" w:cs="Times New Roman"/>
          <w:i/>
          <w:iCs/>
          <w:sz w:val="24"/>
          <w:szCs w:val="24"/>
        </w:rPr>
        <w:t xml:space="preserve">i </w:t>
      </w:r>
      <w:r w:rsidR="00DE18C8" w:rsidRPr="005716F6">
        <w:rPr>
          <w:rFonts w:ascii="Times New Roman" w:eastAsia="宋体" w:hAnsi="宋体" w:cs="Times New Roman"/>
          <w:sz w:val="24"/>
          <w:szCs w:val="24"/>
        </w:rPr>
        <w:t>质谱仪不适用于诊断应用。</w:t>
      </w:r>
      <w:r w:rsidRPr="005716F6">
        <w:rPr>
          <w:rFonts w:ascii="Times New Roman" w:eastAsia="宋体" w:hAnsi="宋体" w:cs="Times New Roman"/>
          <w:sz w:val="24"/>
          <w:szCs w:val="24"/>
        </w:rPr>
        <w:t>该系统有两部分组成：</w:t>
      </w:r>
      <w:r w:rsidR="004D1261" w:rsidRPr="005716F6">
        <w:rPr>
          <w:rFonts w:ascii="Times New Roman" w:eastAsia="宋体" w:hAnsi="Times New Roman" w:cs="Times New Roman"/>
          <w:sz w:val="24"/>
          <w:szCs w:val="24"/>
          <w:lang w:val="sq-AL"/>
        </w:rPr>
        <w:t xml:space="preserve">WATERS </w:t>
      </w:r>
      <w:r w:rsidRPr="005716F6">
        <w:rPr>
          <w:rFonts w:ascii="Times New Roman" w:eastAsia="宋体" w:hAnsi="Times New Roman" w:cs="Times New Roman"/>
          <w:sz w:val="24"/>
          <w:szCs w:val="24"/>
        </w:rPr>
        <w:t>S</w:t>
      </w:r>
      <w:r w:rsidRPr="005716F6">
        <w:rPr>
          <w:rFonts w:ascii="Times New Roman" w:eastAsia="宋体" w:hAnsi="Times New Roman" w:cs="Times New Roman"/>
          <w:sz w:val="24"/>
          <w:szCs w:val="24"/>
          <w:lang w:val="sq-AL"/>
        </w:rPr>
        <w:t xml:space="preserve">YNAPT G2-SI </w:t>
      </w:r>
      <w:r w:rsidRPr="005716F6">
        <w:rPr>
          <w:rFonts w:ascii="Times New Roman" w:eastAsia="宋体" w:hAnsi="Times New Roman" w:cs="Times New Roman"/>
          <w:sz w:val="24"/>
          <w:szCs w:val="24"/>
        </w:rPr>
        <w:t>Q-TOF</w:t>
      </w:r>
      <w:r w:rsidRPr="005716F6">
        <w:rPr>
          <w:rFonts w:ascii="Times New Roman" w:eastAsia="宋体" w:hAnsi="宋体" w:cs="Times New Roman"/>
          <w:sz w:val="24"/>
          <w:szCs w:val="24"/>
        </w:rPr>
        <w:t>质谱和</w:t>
      </w:r>
      <w:r w:rsidRPr="005716F6">
        <w:rPr>
          <w:rFonts w:ascii="Times New Roman" w:eastAsia="宋体" w:hAnsi="Times New Roman" w:cs="Times New Roman"/>
          <w:sz w:val="24"/>
          <w:szCs w:val="24"/>
        </w:rPr>
        <w:t xml:space="preserve"> </w:t>
      </w:r>
      <w:r w:rsidR="004D1261" w:rsidRPr="005716F6">
        <w:rPr>
          <w:rFonts w:ascii="Times New Roman" w:eastAsia="宋体" w:hAnsi="Times New Roman" w:cs="Times New Roman"/>
          <w:sz w:val="24"/>
          <w:szCs w:val="24"/>
          <w:lang w:val="sq-AL"/>
        </w:rPr>
        <w:t>WATERS</w:t>
      </w:r>
      <w:r w:rsidR="00DE18C8" w:rsidRPr="005716F6">
        <w:rPr>
          <w:rFonts w:ascii="Times New Roman" w:eastAsia="宋体" w:hAnsi="Times New Roman" w:cs="Times New Roman"/>
          <w:sz w:val="24"/>
          <w:szCs w:val="24"/>
        </w:rPr>
        <w:t xml:space="preserve"> </w:t>
      </w:r>
      <w:r w:rsidRPr="005716F6">
        <w:rPr>
          <w:rFonts w:ascii="Times New Roman" w:eastAsia="宋体" w:hAnsi="Times New Roman" w:cs="Times New Roman"/>
          <w:sz w:val="24"/>
          <w:szCs w:val="24"/>
        </w:rPr>
        <w:t xml:space="preserve">ACQUITY </w:t>
      </w:r>
      <w:r w:rsidR="00DE18C8" w:rsidRPr="005716F6">
        <w:rPr>
          <w:rFonts w:ascii="Times New Roman" w:eastAsia="宋体" w:hAnsi="Times New Roman" w:cs="Times New Roman"/>
          <w:sz w:val="24"/>
          <w:szCs w:val="24"/>
          <w:lang w:val="sq-AL"/>
        </w:rPr>
        <w:t xml:space="preserve">UPLC </w:t>
      </w:r>
      <w:r w:rsidRPr="005716F6">
        <w:rPr>
          <w:rFonts w:ascii="Times New Roman" w:eastAsia="宋体" w:hAnsi="Times New Roman" w:cs="Times New Roman"/>
          <w:sz w:val="24"/>
          <w:szCs w:val="24"/>
          <w:lang w:val="sq-AL"/>
        </w:rPr>
        <w:t>I-CLASS</w:t>
      </w:r>
      <w:r w:rsidRPr="005716F6">
        <w:rPr>
          <w:rFonts w:ascii="Times New Roman" w:eastAsia="宋体" w:hAnsi="宋体" w:cs="Times New Roman"/>
          <w:sz w:val="24"/>
          <w:szCs w:val="24"/>
        </w:rPr>
        <w:t>超高效液相系统</w:t>
      </w:r>
      <w:r w:rsidR="004D1261" w:rsidRPr="005716F6">
        <w:rPr>
          <w:rFonts w:ascii="Times New Roman" w:eastAsia="宋体" w:hAnsi="宋体" w:cs="Times New Roman"/>
          <w:sz w:val="24"/>
          <w:szCs w:val="24"/>
        </w:rPr>
        <w:t>。</w:t>
      </w:r>
      <w:r w:rsidR="00342843" w:rsidRPr="005716F6">
        <w:rPr>
          <w:rFonts w:ascii="Times New Roman" w:eastAsia="宋体" w:hAnsi="Times New Roman" w:cs="Times New Roman"/>
          <w:sz w:val="24"/>
          <w:szCs w:val="24"/>
        </w:rPr>
        <w:t>SYNAPT G2-S</w:t>
      </w:r>
      <w:r w:rsidR="00342843" w:rsidRPr="005716F6">
        <w:rPr>
          <w:rFonts w:ascii="Times New Roman" w:eastAsia="宋体" w:hAnsi="Times New Roman" w:cs="Times New Roman"/>
          <w:i/>
          <w:iCs/>
          <w:sz w:val="24"/>
          <w:szCs w:val="24"/>
        </w:rPr>
        <w:t xml:space="preserve">i </w:t>
      </w:r>
      <w:r w:rsidR="00342843" w:rsidRPr="005716F6">
        <w:rPr>
          <w:rFonts w:ascii="Times New Roman" w:eastAsia="宋体" w:hAnsi="Times New Roman" w:cs="Times New Roman"/>
          <w:sz w:val="24"/>
          <w:szCs w:val="24"/>
        </w:rPr>
        <w:t xml:space="preserve">MS </w:t>
      </w:r>
      <w:r w:rsidR="00342843" w:rsidRPr="005716F6">
        <w:rPr>
          <w:rFonts w:ascii="Times New Roman" w:eastAsia="宋体" w:hAnsi="宋体" w:cs="Times New Roman"/>
          <w:sz w:val="24"/>
          <w:szCs w:val="24"/>
        </w:rPr>
        <w:t>是一种四极杆</w:t>
      </w:r>
      <w:r w:rsidR="00342843" w:rsidRPr="005716F6">
        <w:rPr>
          <w:rFonts w:ascii="Times New Roman" w:eastAsia="宋体" w:hAnsi="Times New Roman" w:cs="Times New Roman"/>
          <w:sz w:val="24"/>
          <w:szCs w:val="24"/>
        </w:rPr>
        <w:t>/</w:t>
      </w:r>
      <w:r w:rsidR="00342843" w:rsidRPr="005716F6">
        <w:rPr>
          <w:rFonts w:ascii="Times New Roman" w:eastAsia="宋体" w:hAnsi="宋体" w:cs="Times New Roman"/>
          <w:sz w:val="24"/>
          <w:szCs w:val="24"/>
        </w:rPr>
        <w:t>正交加速飞行时间</w:t>
      </w:r>
      <w:r w:rsidR="00342843" w:rsidRPr="005716F6">
        <w:rPr>
          <w:rFonts w:ascii="Times New Roman" w:eastAsia="宋体" w:hAnsi="Times New Roman" w:cs="Times New Roman"/>
          <w:sz w:val="24"/>
          <w:szCs w:val="24"/>
        </w:rPr>
        <w:t xml:space="preserve"> (</w:t>
      </w:r>
      <w:proofErr w:type="spellStart"/>
      <w:r w:rsidR="00342843" w:rsidRPr="005716F6">
        <w:rPr>
          <w:rFonts w:ascii="Times New Roman" w:eastAsia="宋体" w:hAnsi="Times New Roman" w:cs="Times New Roman"/>
          <w:sz w:val="24"/>
          <w:szCs w:val="24"/>
        </w:rPr>
        <w:t>oa</w:t>
      </w:r>
      <w:proofErr w:type="spellEnd"/>
      <w:r w:rsidR="00342843" w:rsidRPr="005716F6">
        <w:rPr>
          <w:rFonts w:ascii="Times New Roman" w:eastAsia="宋体" w:hAnsi="Times New Roman" w:cs="Times New Roman"/>
          <w:sz w:val="24"/>
          <w:szCs w:val="24"/>
        </w:rPr>
        <w:t xml:space="preserve">-TOF) </w:t>
      </w:r>
      <w:r w:rsidR="00342843" w:rsidRPr="005716F6">
        <w:rPr>
          <w:rFonts w:ascii="Times New Roman" w:eastAsia="宋体" w:hAnsi="宋体" w:cs="Times New Roman"/>
          <w:sz w:val="24"/>
          <w:szCs w:val="24"/>
        </w:rPr>
        <w:t>串联质谱仪，由</w:t>
      </w:r>
      <w:proofErr w:type="spellStart"/>
      <w:r w:rsidR="00342843" w:rsidRPr="005716F6">
        <w:rPr>
          <w:rFonts w:ascii="Times New Roman" w:eastAsia="宋体" w:hAnsi="Times New Roman" w:cs="Times New Roman"/>
          <w:sz w:val="24"/>
          <w:szCs w:val="24"/>
        </w:rPr>
        <w:t>MassLynx</w:t>
      </w:r>
      <w:proofErr w:type="spellEnd"/>
      <w:r w:rsidR="00342843" w:rsidRPr="005716F6">
        <w:rPr>
          <w:rFonts w:ascii="Times New Roman" w:eastAsia="宋体" w:hAnsi="Times New Roman" w:cs="Times New Roman"/>
          <w:sz w:val="24"/>
          <w:szCs w:val="24"/>
        </w:rPr>
        <w:t xml:space="preserve">® </w:t>
      </w:r>
      <w:r w:rsidR="00342843" w:rsidRPr="005716F6">
        <w:rPr>
          <w:rFonts w:ascii="Times New Roman" w:eastAsia="宋体" w:hAnsi="宋体" w:cs="Times New Roman"/>
          <w:sz w:val="24"/>
          <w:szCs w:val="24"/>
        </w:rPr>
        <w:t>软件控制</w:t>
      </w:r>
      <w:r w:rsidR="00DE18C8" w:rsidRPr="005716F6">
        <w:rPr>
          <w:rFonts w:ascii="Times New Roman" w:eastAsia="宋体" w:hAnsi="宋体" w:cs="Times New Roman"/>
          <w:sz w:val="24"/>
          <w:szCs w:val="24"/>
        </w:rPr>
        <w:t>。</w:t>
      </w:r>
    </w:p>
    <w:p w:rsidR="00DE18C8" w:rsidRPr="005716F6" w:rsidRDefault="00DE18C8" w:rsidP="00DE18C8">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1.1ACQUITY  UPLC</w:t>
      </w:r>
      <w:r w:rsidRPr="005716F6">
        <w:rPr>
          <w:rFonts w:ascii="Times New Roman" w:eastAsia="宋体" w:hAnsi="宋体" w:cs="Times New Roman"/>
          <w:sz w:val="24"/>
          <w:szCs w:val="24"/>
        </w:rPr>
        <w:t>系统</w:t>
      </w:r>
    </w:p>
    <w:p w:rsidR="00DE18C8" w:rsidRPr="005716F6" w:rsidRDefault="004B5420" w:rsidP="004B5420">
      <w:pPr>
        <w:widowControl/>
        <w:spacing w:line="360" w:lineRule="auto"/>
        <w:ind w:firstLineChars="200" w:firstLine="482"/>
        <w:rPr>
          <w:rFonts w:ascii="Times New Roman" w:eastAsia="宋体" w:hAnsi="Times New Roman" w:cs="Times New Roman"/>
          <w:sz w:val="24"/>
          <w:szCs w:val="24"/>
        </w:rPr>
      </w:pPr>
      <w:r w:rsidRPr="005716F6">
        <w:rPr>
          <w:rFonts w:ascii="Times New Roman" w:eastAsia="宋体" w:hAnsi="Times New Roman" w:cs="Times New Roman"/>
          <w:b/>
          <w:bCs/>
          <w:sz w:val="24"/>
          <w:szCs w:val="24"/>
        </w:rPr>
        <w:t>UPLC™</w:t>
      </w:r>
      <w:r w:rsidRPr="005716F6">
        <w:rPr>
          <w:rFonts w:ascii="Times New Roman" w:eastAsia="宋体" w:hAnsi="宋体" w:cs="Times New Roman"/>
          <w:sz w:val="24"/>
          <w:szCs w:val="24"/>
        </w:rPr>
        <w:t>借助于</w:t>
      </w:r>
      <w:r w:rsidRPr="005716F6">
        <w:rPr>
          <w:rFonts w:ascii="Times New Roman" w:eastAsia="宋体" w:hAnsi="Times New Roman" w:cs="Times New Roman"/>
          <w:b/>
          <w:bCs/>
          <w:sz w:val="24"/>
          <w:szCs w:val="24"/>
        </w:rPr>
        <w:t>HPLC</w:t>
      </w:r>
      <w:r w:rsidRPr="005716F6">
        <w:rPr>
          <w:rFonts w:ascii="Times New Roman" w:eastAsia="宋体" w:hAnsi="宋体" w:cs="Times New Roman"/>
          <w:sz w:val="24"/>
          <w:szCs w:val="24"/>
        </w:rPr>
        <w:t>的理论及原理，</w:t>
      </w:r>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涵盖了小颗粒填料、</w:t>
      </w:r>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非常低系统体积及快速检测手段等全新技术，</w:t>
      </w:r>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增加了分析的通量、</w:t>
      </w:r>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灵敏度及色谱峰容量。</w:t>
      </w:r>
      <w:r w:rsidR="00DE18C8" w:rsidRPr="005716F6">
        <w:rPr>
          <w:rFonts w:ascii="Times New Roman" w:eastAsia="宋体" w:hAnsi="Times New Roman" w:cs="Times New Roman"/>
          <w:sz w:val="24"/>
          <w:szCs w:val="24"/>
        </w:rPr>
        <w:t xml:space="preserve">ACQUITY UPLC </w:t>
      </w:r>
      <w:r w:rsidR="00DE18C8" w:rsidRPr="005716F6">
        <w:rPr>
          <w:rFonts w:ascii="Times New Roman" w:eastAsia="宋体" w:hAnsi="宋体" w:cs="Times New Roman"/>
          <w:sz w:val="24"/>
          <w:szCs w:val="24"/>
        </w:rPr>
        <w:t>系统包括二元溶剂管理器、样品管理器、柱温箱以及专用的</w:t>
      </w:r>
      <w:r w:rsidR="00DE18C8" w:rsidRPr="005716F6">
        <w:rPr>
          <w:rFonts w:ascii="Times New Roman" w:eastAsia="宋体" w:hAnsi="Times New Roman" w:cs="Times New Roman"/>
          <w:sz w:val="24"/>
          <w:szCs w:val="24"/>
        </w:rPr>
        <w:t xml:space="preserve"> ACQUITY UPLC </w:t>
      </w:r>
      <w:r w:rsidR="00DE18C8" w:rsidRPr="005716F6">
        <w:rPr>
          <w:rFonts w:ascii="Times New Roman" w:eastAsia="宋体" w:hAnsi="宋体" w:cs="Times New Roman"/>
          <w:sz w:val="24"/>
          <w:szCs w:val="24"/>
        </w:rPr>
        <w:t>色谱柱。</w:t>
      </w:r>
      <w:r w:rsidR="006C1AE5" w:rsidRPr="005716F6">
        <w:rPr>
          <w:rFonts w:ascii="Times New Roman" w:eastAsia="宋体" w:hAnsi="宋体" w:cs="Times New Roman"/>
          <w:sz w:val="24"/>
          <w:szCs w:val="24"/>
        </w:rPr>
        <w:t>保持全部各路溶剂管路全都灌注过，保持柱塞清洗管路是灌注过的，启动仪器之前重新灌注溶剂管路。</w:t>
      </w:r>
    </w:p>
    <w:p w:rsidR="004B5420" w:rsidRPr="005716F6" w:rsidRDefault="004B5420" w:rsidP="004B5420">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UPLC</w:t>
      </w:r>
      <w:r w:rsidRPr="005716F6">
        <w:rPr>
          <w:rFonts w:ascii="Times New Roman" w:eastAsia="宋体" w:hAnsi="宋体" w:cs="Times New Roman"/>
          <w:sz w:val="24"/>
          <w:szCs w:val="24"/>
        </w:rPr>
        <w:t>系统常见的故障：</w:t>
      </w:r>
    </w:p>
    <w:p w:rsidR="004B5420" w:rsidRPr="005716F6" w:rsidRDefault="004B5420" w:rsidP="004B5420">
      <w:pPr>
        <w:widowControl/>
        <w:spacing w:line="360" w:lineRule="auto"/>
        <w:rPr>
          <w:rFonts w:ascii="Times New Roman" w:eastAsia="宋体" w:hAnsi="Times New Roman" w:cs="Times New Roman"/>
          <w:b/>
          <w:bCs/>
          <w:sz w:val="24"/>
          <w:szCs w:val="24"/>
        </w:rPr>
      </w:pPr>
      <w:r w:rsidRPr="005716F6">
        <w:rPr>
          <w:rFonts w:ascii="Times New Roman" w:eastAsia="宋体" w:hAnsi="Times New Roman" w:cs="Times New Roman"/>
          <w:sz w:val="24"/>
          <w:szCs w:val="24"/>
        </w:rPr>
        <w:t>1.</w:t>
      </w:r>
      <w:r w:rsidRPr="005716F6">
        <w:rPr>
          <w:rFonts w:ascii="Times New Roman" w:eastAsia="宋体" w:hAnsi="宋体" w:cs="Times New Roman"/>
          <w:sz w:val="24"/>
          <w:szCs w:val="24"/>
        </w:rPr>
        <w:t>真空脱气机硬件错误</w:t>
      </w:r>
      <w:r w:rsidRPr="005716F6">
        <w:rPr>
          <w:rFonts w:ascii="Times New Roman" w:eastAsia="宋体" w:hAnsi="Times New Roman" w:cs="Times New Roman"/>
          <w:sz w:val="24"/>
          <w:szCs w:val="24"/>
        </w:rPr>
        <w:t xml:space="preserve"> </w:t>
      </w:r>
      <w:r w:rsidRPr="005716F6">
        <w:rPr>
          <w:rFonts w:ascii="Times New Roman" w:eastAsia="宋体" w:hAnsi="Times New Roman" w:cs="Times New Roman"/>
          <w:b/>
          <w:bCs/>
          <w:sz w:val="24"/>
          <w:szCs w:val="24"/>
        </w:rPr>
        <w:t xml:space="preserve">Degasser </w:t>
      </w:r>
      <w:proofErr w:type="spellStart"/>
      <w:r w:rsidRPr="005716F6">
        <w:rPr>
          <w:rFonts w:ascii="Times New Roman" w:eastAsia="宋体" w:hAnsi="Times New Roman" w:cs="Times New Roman"/>
          <w:b/>
          <w:bCs/>
          <w:sz w:val="24"/>
          <w:szCs w:val="24"/>
        </w:rPr>
        <w:t>vaccum</w:t>
      </w:r>
      <w:proofErr w:type="spellEnd"/>
      <w:r w:rsidRPr="005716F6">
        <w:rPr>
          <w:rFonts w:ascii="Times New Roman" w:eastAsia="宋体" w:hAnsi="Times New Roman" w:cs="Times New Roman"/>
          <w:b/>
          <w:bCs/>
          <w:sz w:val="24"/>
          <w:szCs w:val="24"/>
        </w:rPr>
        <w:t xml:space="preserve"> HW error</w:t>
      </w:r>
      <w:r w:rsidRPr="005716F6">
        <w:rPr>
          <w:rFonts w:ascii="Times New Roman" w:eastAsia="宋体" w:hAnsi="宋体" w:cs="Times New Roman"/>
          <w:sz w:val="24"/>
          <w:szCs w:val="24"/>
        </w:rPr>
        <w:t>脱气机真空度达不到既定要求</w:t>
      </w:r>
      <w:r w:rsidRPr="005716F6">
        <w:rPr>
          <w:rFonts w:ascii="Times New Roman" w:eastAsia="宋体" w:hAnsi="Times New Roman" w:cs="Times New Roman"/>
          <w:b/>
          <w:bCs/>
          <w:sz w:val="24"/>
          <w:szCs w:val="24"/>
        </w:rPr>
        <w:t>(0.9psia)BSM</w:t>
      </w:r>
      <w:r w:rsidRPr="005716F6">
        <w:rPr>
          <w:rFonts w:ascii="Times New Roman" w:eastAsia="宋体" w:hAnsi="宋体" w:cs="Times New Roman"/>
          <w:sz w:val="24"/>
          <w:szCs w:val="24"/>
        </w:rPr>
        <w:t>：反复灌注</w:t>
      </w:r>
      <w:r w:rsidRPr="005716F6">
        <w:rPr>
          <w:rFonts w:ascii="Times New Roman" w:eastAsia="宋体" w:hAnsi="Times New Roman" w:cs="Times New Roman"/>
          <w:b/>
          <w:bCs/>
          <w:sz w:val="24"/>
          <w:szCs w:val="24"/>
        </w:rPr>
        <w:t xml:space="preserve">A1A2,B1B2,Strong </w:t>
      </w:r>
      <w:proofErr w:type="spellStart"/>
      <w:r w:rsidRPr="005716F6">
        <w:rPr>
          <w:rFonts w:ascii="Times New Roman" w:eastAsia="宋体" w:hAnsi="Times New Roman" w:cs="Times New Roman"/>
          <w:b/>
          <w:bCs/>
          <w:sz w:val="24"/>
          <w:szCs w:val="24"/>
        </w:rPr>
        <w:t>Wash,Weak</w:t>
      </w:r>
      <w:proofErr w:type="spellEnd"/>
      <w:r w:rsidRPr="005716F6">
        <w:rPr>
          <w:rFonts w:ascii="Times New Roman" w:eastAsia="宋体" w:hAnsi="Times New Roman" w:cs="Times New Roman"/>
          <w:b/>
          <w:bCs/>
          <w:sz w:val="24"/>
          <w:szCs w:val="24"/>
        </w:rPr>
        <w:t xml:space="preserve"> Wash;</w:t>
      </w:r>
      <w:r w:rsidRPr="005716F6">
        <w:rPr>
          <w:rFonts w:ascii="Times New Roman" w:eastAsia="宋体" w:hAnsi="宋体" w:cs="Times New Roman"/>
          <w:sz w:val="24"/>
          <w:szCs w:val="24"/>
        </w:rPr>
        <w:t>确认管路中气泡已完全排出</w:t>
      </w:r>
      <w:r w:rsidRPr="005716F6">
        <w:rPr>
          <w:rFonts w:ascii="Times New Roman" w:eastAsia="宋体" w:hAnsi="宋体" w:cs="Times New Roman"/>
          <w:b/>
          <w:bCs/>
          <w:sz w:val="24"/>
          <w:szCs w:val="24"/>
        </w:rPr>
        <w:t>。</w:t>
      </w:r>
    </w:p>
    <w:p w:rsidR="004B5420" w:rsidRPr="005716F6" w:rsidRDefault="004B5420" w:rsidP="004B5420">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2.</w:t>
      </w:r>
      <w:r w:rsidRPr="005716F6">
        <w:rPr>
          <w:rFonts w:ascii="Times New Roman" w:eastAsia="宋体" w:hAnsi="宋体" w:cs="Times New Roman"/>
          <w:sz w:val="24"/>
          <w:szCs w:val="24"/>
        </w:rPr>
        <w:t>泵硬件超压</w:t>
      </w:r>
      <w:r w:rsidRPr="005716F6">
        <w:rPr>
          <w:rFonts w:ascii="Times New Roman" w:eastAsia="宋体" w:hAnsi="Times New Roman" w:cs="Times New Roman"/>
          <w:sz w:val="24"/>
          <w:szCs w:val="24"/>
        </w:rPr>
        <w:t xml:space="preserve"> </w:t>
      </w:r>
      <w:r w:rsidRPr="005716F6">
        <w:rPr>
          <w:rFonts w:ascii="Times New Roman" w:eastAsia="宋体" w:hAnsi="Times New Roman" w:cs="Times New Roman"/>
          <w:b/>
          <w:bCs/>
          <w:sz w:val="24"/>
          <w:szCs w:val="24"/>
        </w:rPr>
        <w:t>Pump HW over pressure</w:t>
      </w:r>
      <w:r w:rsidRPr="005716F6">
        <w:rPr>
          <w:rFonts w:ascii="Times New Roman" w:eastAsia="宋体" w:hAnsi="宋体" w:cs="Times New Roman"/>
          <w:sz w:val="24"/>
          <w:szCs w:val="24"/>
        </w:rPr>
        <w:t>系统压力超过</w:t>
      </w:r>
      <w:r w:rsidRPr="005716F6">
        <w:rPr>
          <w:rFonts w:ascii="Times New Roman" w:eastAsia="宋体" w:hAnsi="Times New Roman" w:cs="Times New Roman"/>
          <w:b/>
          <w:bCs/>
          <w:sz w:val="24"/>
          <w:szCs w:val="24"/>
        </w:rPr>
        <w:t>15500psi</w:t>
      </w:r>
      <w:r w:rsidRPr="005716F6">
        <w:rPr>
          <w:rFonts w:ascii="Times New Roman" w:eastAsia="宋体" w:hAnsi="宋体" w:cs="Times New Roman"/>
          <w:sz w:val="24"/>
          <w:szCs w:val="24"/>
        </w:rPr>
        <w:t>通常是由于系统堵塞引起的</w:t>
      </w:r>
      <w:r w:rsidRPr="005716F6">
        <w:rPr>
          <w:rFonts w:ascii="Times New Roman" w:eastAsia="宋体" w:hAnsi="Times New Roman" w:cs="Times New Roman"/>
          <w:b/>
          <w:bCs/>
          <w:sz w:val="24"/>
          <w:szCs w:val="24"/>
        </w:rPr>
        <w:t>;</w:t>
      </w:r>
      <w:r w:rsidRPr="005716F6">
        <w:rPr>
          <w:rFonts w:ascii="Times New Roman" w:eastAsia="宋体" w:hAnsi="宋体" w:cs="Times New Roman"/>
          <w:sz w:val="24"/>
          <w:szCs w:val="24"/>
        </w:rPr>
        <w:t>请拆下色谱柱及柱前的在线过滤器</w:t>
      </w:r>
      <w:r w:rsidRPr="005716F6">
        <w:rPr>
          <w:rFonts w:ascii="Times New Roman" w:eastAsia="宋体" w:hAnsi="Times New Roman" w:cs="Times New Roman"/>
          <w:b/>
          <w:bCs/>
          <w:sz w:val="24"/>
          <w:szCs w:val="24"/>
        </w:rPr>
        <w:t>,</w:t>
      </w:r>
      <w:r w:rsidRPr="005716F6">
        <w:rPr>
          <w:rFonts w:ascii="Times New Roman" w:eastAsia="宋体" w:hAnsi="宋体" w:cs="Times New Roman"/>
          <w:sz w:val="24"/>
          <w:szCs w:val="24"/>
        </w:rPr>
        <w:t>再尝试开启流速</w:t>
      </w:r>
      <w:r w:rsidRPr="005716F6">
        <w:rPr>
          <w:rFonts w:ascii="Times New Roman" w:eastAsia="宋体" w:hAnsi="Times New Roman" w:cs="Times New Roman"/>
          <w:b/>
          <w:bCs/>
          <w:sz w:val="24"/>
          <w:szCs w:val="24"/>
        </w:rPr>
        <w:t>;</w:t>
      </w:r>
      <w:r w:rsidRPr="005716F6">
        <w:rPr>
          <w:rFonts w:ascii="Times New Roman" w:eastAsia="宋体" w:hAnsi="宋体" w:cs="Times New Roman"/>
          <w:sz w:val="24"/>
          <w:szCs w:val="24"/>
        </w:rPr>
        <w:t>如仍然出错</w:t>
      </w:r>
      <w:r w:rsidRPr="005716F6">
        <w:rPr>
          <w:rFonts w:ascii="Times New Roman" w:eastAsia="宋体" w:hAnsi="Times New Roman" w:cs="Times New Roman"/>
          <w:b/>
          <w:bCs/>
          <w:sz w:val="24"/>
          <w:szCs w:val="24"/>
        </w:rPr>
        <w:t>,</w:t>
      </w:r>
      <w:r w:rsidRPr="005716F6">
        <w:rPr>
          <w:rFonts w:ascii="Times New Roman" w:eastAsia="宋体" w:hAnsi="宋体" w:cs="Times New Roman"/>
          <w:sz w:val="24"/>
          <w:szCs w:val="24"/>
        </w:rPr>
        <w:t>则说明系统有堵塞的地方</w:t>
      </w:r>
      <w:r w:rsidRPr="005716F6">
        <w:rPr>
          <w:rFonts w:ascii="Times New Roman" w:eastAsia="宋体" w:hAnsi="Times New Roman" w:cs="Times New Roman"/>
          <w:b/>
          <w:bCs/>
          <w:sz w:val="24"/>
          <w:szCs w:val="24"/>
        </w:rPr>
        <w:t>,</w:t>
      </w:r>
      <w:r w:rsidRPr="005716F6">
        <w:rPr>
          <w:rFonts w:ascii="Times New Roman" w:eastAsia="宋体" w:hAnsi="宋体" w:cs="Times New Roman"/>
          <w:sz w:val="24"/>
          <w:szCs w:val="24"/>
        </w:rPr>
        <w:t>请联系</w:t>
      </w:r>
      <w:r w:rsidRPr="005716F6">
        <w:rPr>
          <w:rFonts w:ascii="Times New Roman" w:eastAsia="宋体" w:hAnsi="Times New Roman" w:cs="Times New Roman"/>
          <w:b/>
          <w:bCs/>
          <w:sz w:val="24"/>
          <w:szCs w:val="24"/>
        </w:rPr>
        <w:t>Waters</w:t>
      </w:r>
      <w:r w:rsidRPr="005716F6">
        <w:rPr>
          <w:rFonts w:ascii="Times New Roman" w:eastAsia="宋体" w:hAnsi="宋体" w:cs="Times New Roman"/>
          <w:sz w:val="24"/>
          <w:szCs w:val="24"/>
        </w:rPr>
        <w:t>寻求解决办法。</w:t>
      </w:r>
    </w:p>
    <w:p w:rsidR="004B5420" w:rsidRPr="005716F6" w:rsidRDefault="004B5420" w:rsidP="004B5420">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w:t>
      </w:r>
      <w:r w:rsidRPr="005716F6">
        <w:rPr>
          <w:rFonts w:ascii="Times New Roman" w:eastAsia="宋体" w:hAnsi="宋体" w:cs="Times New Roman"/>
          <w:sz w:val="24"/>
          <w:szCs w:val="24"/>
        </w:rPr>
        <w:t>泵复位错误</w:t>
      </w:r>
      <w:r w:rsidRPr="005716F6">
        <w:rPr>
          <w:rFonts w:ascii="Times New Roman" w:eastAsia="宋体" w:hAnsi="Times New Roman" w:cs="Times New Roman"/>
          <w:sz w:val="24"/>
          <w:szCs w:val="24"/>
        </w:rPr>
        <w:t xml:space="preserve"> </w:t>
      </w:r>
      <w:r w:rsidRPr="005716F6">
        <w:rPr>
          <w:rFonts w:ascii="Times New Roman" w:eastAsia="宋体" w:hAnsi="Times New Roman" w:cs="Times New Roman"/>
          <w:b/>
          <w:bCs/>
          <w:sz w:val="24"/>
          <w:szCs w:val="24"/>
        </w:rPr>
        <w:t>Pump homing error</w:t>
      </w:r>
      <w:r w:rsidRPr="005716F6">
        <w:rPr>
          <w:rFonts w:ascii="Times New Roman" w:eastAsia="宋体" w:hAnsi="宋体" w:cs="Times New Roman"/>
          <w:sz w:val="24"/>
          <w:szCs w:val="24"/>
        </w:rPr>
        <w:t>重启仪器</w:t>
      </w:r>
      <w:r w:rsidRPr="005716F6">
        <w:rPr>
          <w:rFonts w:ascii="Times New Roman" w:eastAsia="宋体" w:hAnsi="Times New Roman" w:cs="Times New Roman"/>
          <w:b/>
          <w:bCs/>
          <w:sz w:val="24"/>
          <w:szCs w:val="24"/>
        </w:rPr>
        <w:t>;</w:t>
      </w:r>
      <w:r w:rsidRPr="005716F6">
        <w:rPr>
          <w:rFonts w:ascii="Times New Roman" w:eastAsia="宋体" w:hAnsi="宋体" w:cs="Times New Roman"/>
          <w:sz w:val="24"/>
          <w:szCs w:val="24"/>
        </w:rPr>
        <w:t>若仍然出现</w:t>
      </w:r>
      <w:r w:rsidRPr="005716F6">
        <w:rPr>
          <w:rFonts w:ascii="Times New Roman" w:eastAsia="宋体" w:hAnsi="Times New Roman" w:cs="Times New Roman"/>
          <w:b/>
          <w:bCs/>
          <w:sz w:val="24"/>
          <w:szCs w:val="24"/>
        </w:rPr>
        <w:t>,</w:t>
      </w:r>
      <w:r w:rsidRPr="005716F6">
        <w:rPr>
          <w:rFonts w:ascii="Times New Roman" w:eastAsia="宋体" w:hAnsi="宋体" w:cs="Times New Roman"/>
          <w:sz w:val="24"/>
          <w:szCs w:val="24"/>
        </w:rPr>
        <w:t>请记录报错信息并联系</w:t>
      </w:r>
      <w:r w:rsidRPr="005716F6">
        <w:rPr>
          <w:rFonts w:ascii="Times New Roman" w:eastAsia="宋体" w:hAnsi="Times New Roman" w:cs="Times New Roman"/>
          <w:b/>
          <w:bCs/>
          <w:sz w:val="24"/>
          <w:szCs w:val="24"/>
        </w:rPr>
        <w:t>Waters</w:t>
      </w:r>
      <w:r w:rsidRPr="005716F6">
        <w:rPr>
          <w:rFonts w:ascii="Times New Roman" w:eastAsia="宋体" w:hAnsi="宋体" w:cs="Times New Roman"/>
          <w:sz w:val="24"/>
          <w:szCs w:val="24"/>
        </w:rPr>
        <w:t>技术支持。</w:t>
      </w:r>
    </w:p>
    <w:p w:rsidR="004B5420" w:rsidRPr="005716F6" w:rsidRDefault="004B5420" w:rsidP="004B5420">
      <w:pPr>
        <w:widowControl/>
        <w:spacing w:line="360" w:lineRule="auto"/>
        <w:rPr>
          <w:rFonts w:ascii="Times New Roman" w:eastAsia="宋体" w:hAnsi="Times New Roman" w:cs="Times New Roman"/>
          <w:b/>
          <w:bCs/>
          <w:sz w:val="24"/>
          <w:szCs w:val="24"/>
        </w:rPr>
      </w:pPr>
      <w:r w:rsidRPr="005716F6">
        <w:rPr>
          <w:rFonts w:ascii="Times New Roman" w:eastAsia="宋体" w:hAnsi="Times New Roman" w:cs="Times New Roman"/>
          <w:sz w:val="24"/>
          <w:szCs w:val="24"/>
        </w:rPr>
        <w:t>4.</w:t>
      </w:r>
      <w:r w:rsidRPr="005716F6">
        <w:rPr>
          <w:rFonts w:ascii="Times New Roman" w:eastAsia="宋体" w:hAnsi="宋体" w:cs="Times New Roman"/>
          <w:sz w:val="24"/>
          <w:szCs w:val="24"/>
        </w:rPr>
        <w:t>样品压力低</w:t>
      </w:r>
      <w:r w:rsidRPr="005716F6">
        <w:rPr>
          <w:rFonts w:ascii="Times New Roman" w:eastAsia="宋体" w:hAnsi="Times New Roman" w:cs="Times New Roman"/>
          <w:sz w:val="24"/>
          <w:szCs w:val="24"/>
        </w:rPr>
        <w:t xml:space="preserve"> </w:t>
      </w:r>
      <w:r w:rsidRPr="005716F6">
        <w:rPr>
          <w:rFonts w:ascii="Times New Roman" w:eastAsia="宋体" w:hAnsi="Times New Roman" w:cs="Times New Roman"/>
          <w:b/>
          <w:bCs/>
          <w:sz w:val="24"/>
          <w:szCs w:val="24"/>
        </w:rPr>
        <w:t>Sample pressure low</w:t>
      </w:r>
      <w:r w:rsidRPr="005716F6">
        <w:rPr>
          <w:rFonts w:ascii="Times New Roman" w:eastAsia="宋体" w:hAnsi="宋体" w:cs="Times New Roman"/>
          <w:sz w:val="24"/>
          <w:szCs w:val="24"/>
        </w:rPr>
        <w:t>流路压力低于</w:t>
      </w:r>
      <w:r w:rsidRPr="005716F6">
        <w:rPr>
          <w:rFonts w:ascii="Times New Roman" w:eastAsia="宋体" w:hAnsi="Times New Roman" w:cs="Times New Roman"/>
          <w:b/>
          <w:bCs/>
          <w:sz w:val="24"/>
          <w:szCs w:val="24"/>
        </w:rPr>
        <w:t>100psi</w:t>
      </w:r>
      <w:r w:rsidRPr="005716F6">
        <w:rPr>
          <w:rFonts w:ascii="Times New Roman" w:eastAsia="宋体" w:hAnsi="宋体" w:cs="Times New Roman"/>
          <w:sz w:val="24"/>
          <w:szCs w:val="24"/>
        </w:rPr>
        <w:t>确认</w:t>
      </w:r>
      <w:r w:rsidRPr="005716F6">
        <w:rPr>
          <w:rFonts w:ascii="Times New Roman" w:eastAsia="宋体" w:hAnsi="Times New Roman" w:cs="Times New Roman"/>
          <w:b/>
          <w:bCs/>
          <w:sz w:val="24"/>
          <w:szCs w:val="24"/>
        </w:rPr>
        <w:t>Weak/Strong Wash</w:t>
      </w:r>
      <w:r w:rsidRPr="005716F6">
        <w:rPr>
          <w:rFonts w:ascii="Times New Roman" w:eastAsia="宋体" w:hAnsi="宋体" w:cs="Times New Roman"/>
          <w:sz w:val="24"/>
          <w:szCs w:val="24"/>
        </w:rPr>
        <w:t>溶剂是否足够</w:t>
      </w:r>
      <w:r w:rsidRPr="005716F6">
        <w:rPr>
          <w:rFonts w:ascii="Times New Roman" w:eastAsia="宋体" w:hAnsi="Times New Roman" w:cs="Times New Roman"/>
          <w:b/>
          <w:bCs/>
          <w:sz w:val="24"/>
          <w:szCs w:val="24"/>
        </w:rPr>
        <w:t>,</w:t>
      </w:r>
      <w:r w:rsidRPr="005716F6">
        <w:rPr>
          <w:rFonts w:ascii="Times New Roman" w:eastAsia="宋体" w:hAnsi="宋体" w:cs="Times New Roman"/>
          <w:sz w:val="24"/>
          <w:szCs w:val="24"/>
        </w:rPr>
        <w:t>反复灌注清洗注射器</w:t>
      </w:r>
      <w:r w:rsidRPr="005716F6">
        <w:rPr>
          <w:rFonts w:ascii="Times New Roman" w:eastAsia="宋体" w:hAnsi="Times New Roman" w:cs="Times New Roman"/>
          <w:b/>
          <w:bCs/>
          <w:sz w:val="24"/>
          <w:szCs w:val="24"/>
        </w:rPr>
        <w:t>,</w:t>
      </w:r>
      <w:r w:rsidRPr="005716F6">
        <w:rPr>
          <w:rFonts w:ascii="Times New Roman" w:eastAsia="宋体" w:hAnsi="宋体" w:cs="Times New Roman"/>
          <w:sz w:val="24"/>
          <w:szCs w:val="24"/>
        </w:rPr>
        <w:t>排除其中气泡</w:t>
      </w:r>
      <w:r w:rsidRPr="005716F6">
        <w:rPr>
          <w:rFonts w:ascii="Times New Roman" w:eastAsia="宋体" w:hAnsi="Times New Roman" w:cs="Times New Roman"/>
          <w:b/>
          <w:bCs/>
          <w:sz w:val="24"/>
          <w:szCs w:val="24"/>
        </w:rPr>
        <w:t>;</w:t>
      </w:r>
      <w:r w:rsidRPr="005716F6">
        <w:rPr>
          <w:rFonts w:ascii="Times New Roman" w:eastAsia="宋体" w:hAnsi="宋体" w:cs="Times New Roman"/>
          <w:sz w:val="24"/>
          <w:szCs w:val="24"/>
        </w:rPr>
        <w:t>反复灌注样品注射器</w:t>
      </w:r>
      <w:r w:rsidRPr="005716F6">
        <w:rPr>
          <w:rFonts w:ascii="Times New Roman" w:eastAsia="宋体" w:hAnsi="Times New Roman" w:cs="Times New Roman"/>
          <w:b/>
          <w:bCs/>
          <w:sz w:val="24"/>
          <w:szCs w:val="24"/>
        </w:rPr>
        <w:t>,</w:t>
      </w:r>
      <w:r w:rsidRPr="005716F6">
        <w:rPr>
          <w:rFonts w:ascii="Times New Roman" w:eastAsia="宋体" w:hAnsi="宋体" w:cs="Times New Roman"/>
          <w:sz w:val="24"/>
          <w:szCs w:val="24"/>
        </w:rPr>
        <w:t>排除其中气泡</w:t>
      </w:r>
      <w:r w:rsidRPr="005716F6">
        <w:rPr>
          <w:rFonts w:ascii="Times New Roman" w:eastAsia="宋体" w:hAnsi="Times New Roman" w:cs="Times New Roman"/>
          <w:b/>
          <w:bCs/>
          <w:sz w:val="24"/>
          <w:szCs w:val="24"/>
        </w:rPr>
        <w:t>;</w:t>
      </w:r>
      <w:r w:rsidRPr="005716F6">
        <w:rPr>
          <w:rFonts w:ascii="Times New Roman" w:eastAsia="宋体" w:hAnsi="宋体" w:cs="Times New Roman"/>
          <w:sz w:val="24"/>
          <w:szCs w:val="24"/>
        </w:rPr>
        <w:t>观察样品室内进样针</w:t>
      </w:r>
      <w:r w:rsidRPr="005716F6">
        <w:rPr>
          <w:rFonts w:ascii="Times New Roman" w:eastAsia="宋体" w:hAnsi="Times New Roman" w:cs="Times New Roman"/>
          <w:b/>
          <w:bCs/>
          <w:sz w:val="24"/>
          <w:szCs w:val="24"/>
        </w:rPr>
        <w:t>,</w:t>
      </w:r>
      <w:r w:rsidRPr="005716F6">
        <w:rPr>
          <w:rFonts w:ascii="Times New Roman" w:eastAsia="宋体" w:hAnsi="宋体" w:cs="Times New Roman"/>
          <w:sz w:val="24"/>
          <w:szCs w:val="24"/>
        </w:rPr>
        <w:t>确认是否进样针损坏</w:t>
      </w:r>
      <w:r w:rsidRPr="005716F6">
        <w:rPr>
          <w:rFonts w:ascii="Times New Roman" w:eastAsia="宋体" w:hAnsi="宋体" w:cs="Times New Roman"/>
          <w:b/>
          <w:bCs/>
          <w:sz w:val="24"/>
          <w:szCs w:val="24"/>
        </w:rPr>
        <w:t>。</w:t>
      </w:r>
    </w:p>
    <w:p w:rsidR="004B5420" w:rsidRPr="005716F6" w:rsidRDefault="004B5420" w:rsidP="004B5420">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5.</w:t>
      </w:r>
      <w:r w:rsidRPr="005716F6">
        <w:rPr>
          <w:rFonts w:ascii="Times New Roman" w:eastAsia="宋体" w:hAnsi="宋体" w:cs="Times New Roman"/>
          <w:sz w:val="24"/>
          <w:szCs w:val="24"/>
        </w:rPr>
        <w:t>样品流路压力超限</w:t>
      </w:r>
      <w:r w:rsidRPr="005716F6">
        <w:rPr>
          <w:rFonts w:ascii="Times New Roman" w:eastAsia="宋体" w:hAnsi="Times New Roman" w:cs="Times New Roman"/>
          <w:sz w:val="24"/>
          <w:szCs w:val="24"/>
        </w:rPr>
        <w:t xml:space="preserve"> </w:t>
      </w:r>
      <w:r w:rsidRPr="005716F6">
        <w:rPr>
          <w:rFonts w:ascii="Times New Roman" w:eastAsia="宋体" w:hAnsi="Times New Roman" w:cs="Times New Roman"/>
          <w:b/>
          <w:bCs/>
          <w:sz w:val="24"/>
          <w:szCs w:val="24"/>
        </w:rPr>
        <w:t>Sample fluidics high pressure limit</w:t>
      </w:r>
      <w:r w:rsidRPr="005716F6">
        <w:rPr>
          <w:rFonts w:ascii="Times New Roman" w:eastAsia="宋体" w:hAnsi="宋体" w:cs="Times New Roman"/>
          <w:sz w:val="24"/>
          <w:szCs w:val="24"/>
        </w:rPr>
        <w:t>流路压力高于</w:t>
      </w:r>
      <w:r w:rsidRPr="005716F6">
        <w:rPr>
          <w:rFonts w:ascii="Times New Roman" w:eastAsia="宋体" w:hAnsi="Times New Roman" w:cs="Times New Roman"/>
          <w:b/>
          <w:bCs/>
          <w:sz w:val="24"/>
          <w:szCs w:val="24"/>
        </w:rPr>
        <w:t>210psi</w:t>
      </w:r>
      <w:r w:rsidRPr="005716F6">
        <w:rPr>
          <w:rFonts w:ascii="Times New Roman" w:eastAsia="宋体" w:hAnsi="宋体" w:cs="Times New Roman"/>
          <w:sz w:val="24"/>
          <w:szCs w:val="24"/>
        </w:rPr>
        <w:t>此常见报错通常由于样品管理器六通阀堵塞引起</w:t>
      </w:r>
      <w:r w:rsidRPr="005716F6">
        <w:rPr>
          <w:rFonts w:ascii="Times New Roman" w:eastAsia="宋体" w:hAnsi="Times New Roman" w:cs="Times New Roman"/>
          <w:b/>
          <w:bCs/>
          <w:sz w:val="24"/>
          <w:szCs w:val="24"/>
        </w:rPr>
        <w:t>,</w:t>
      </w:r>
      <w:r w:rsidRPr="005716F6">
        <w:rPr>
          <w:rFonts w:ascii="Times New Roman" w:eastAsia="宋体" w:hAnsi="宋体" w:cs="Times New Roman"/>
          <w:sz w:val="24"/>
          <w:szCs w:val="24"/>
        </w:rPr>
        <w:t>建议直接与</w:t>
      </w:r>
      <w:r w:rsidRPr="005716F6">
        <w:rPr>
          <w:rFonts w:ascii="Times New Roman" w:eastAsia="宋体" w:hAnsi="Times New Roman" w:cs="Times New Roman"/>
          <w:b/>
          <w:bCs/>
          <w:sz w:val="24"/>
          <w:szCs w:val="24"/>
        </w:rPr>
        <w:t>Waters</w:t>
      </w:r>
      <w:r w:rsidRPr="005716F6">
        <w:rPr>
          <w:rFonts w:ascii="Times New Roman" w:eastAsia="宋体" w:hAnsi="宋体" w:cs="Times New Roman"/>
          <w:sz w:val="24"/>
          <w:szCs w:val="24"/>
        </w:rPr>
        <w:t>联系取得支持</w:t>
      </w:r>
      <w:r w:rsidRPr="005716F6">
        <w:rPr>
          <w:rFonts w:ascii="Times New Roman" w:eastAsia="宋体" w:hAnsi="宋体" w:cs="Times New Roman"/>
          <w:b/>
          <w:bCs/>
          <w:sz w:val="24"/>
          <w:szCs w:val="24"/>
        </w:rPr>
        <w:t>。</w:t>
      </w:r>
      <w:r w:rsidRPr="005716F6">
        <w:rPr>
          <w:rFonts w:ascii="Times New Roman" w:eastAsia="宋体" w:hAnsi="Times New Roman" w:cs="Times New Roman"/>
          <w:sz w:val="24"/>
          <w:szCs w:val="24"/>
        </w:rPr>
        <w:br/>
      </w:r>
      <w:r w:rsidRPr="005716F6">
        <w:rPr>
          <w:rFonts w:ascii="Times New Roman" w:eastAsia="宋体" w:hAnsi="Times New Roman" w:cs="Times New Roman"/>
          <w:b/>
          <w:bCs/>
          <w:sz w:val="24"/>
          <w:szCs w:val="24"/>
        </w:rPr>
        <w:t>6.Z</w:t>
      </w:r>
      <w:r w:rsidRPr="005716F6">
        <w:rPr>
          <w:rFonts w:ascii="Times New Roman" w:eastAsia="宋体" w:hAnsi="宋体" w:cs="Times New Roman"/>
          <w:sz w:val="24"/>
          <w:szCs w:val="24"/>
        </w:rPr>
        <w:t>轴移动硬件错误</w:t>
      </w:r>
      <w:r w:rsidRPr="005716F6">
        <w:rPr>
          <w:rFonts w:ascii="Times New Roman" w:eastAsia="宋体" w:hAnsi="Times New Roman" w:cs="Times New Roman"/>
          <w:sz w:val="24"/>
          <w:szCs w:val="24"/>
        </w:rPr>
        <w:t xml:space="preserve"> </w:t>
      </w:r>
      <w:proofErr w:type="spellStart"/>
      <w:r w:rsidRPr="005716F6">
        <w:rPr>
          <w:rFonts w:ascii="Times New Roman" w:eastAsia="宋体" w:hAnsi="Times New Roman" w:cs="Times New Roman"/>
          <w:b/>
          <w:bCs/>
          <w:sz w:val="24"/>
          <w:szCs w:val="24"/>
        </w:rPr>
        <w:t>Zp</w:t>
      </w:r>
      <w:proofErr w:type="spellEnd"/>
      <w:r w:rsidRPr="005716F6">
        <w:rPr>
          <w:rFonts w:ascii="Times New Roman" w:eastAsia="宋体" w:hAnsi="Times New Roman" w:cs="Times New Roman"/>
          <w:b/>
          <w:bCs/>
          <w:sz w:val="24"/>
          <w:szCs w:val="24"/>
        </w:rPr>
        <w:t xml:space="preserve"> axis move HW fault</w:t>
      </w:r>
      <w:r w:rsidRPr="005716F6">
        <w:rPr>
          <w:rFonts w:ascii="Times New Roman" w:eastAsia="宋体" w:hAnsi="宋体" w:cs="Times New Roman"/>
          <w:sz w:val="24"/>
          <w:szCs w:val="24"/>
        </w:rPr>
        <w:t>请先检查样品板是否正确放置</w:t>
      </w:r>
      <w:r w:rsidRPr="005716F6">
        <w:rPr>
          <w:rFonts w:ascii="Times New Roman" w:eastAsia="宋体" w:hAnsi="Times New Roman" w:cs="Times New Roman"/>
          <w:b/>
          <w:bCs/>
          <w:sz w:val="24"/>
          <w:szCs w:val="24"/>
        </w:rPr>
        <w:t>;</w:t>
      </w:r>
      <w:r w:rsidRPr="005716F6">
        <w:rPr>
          <w:rFonts w:ascii="Times New Roman" w:eastAsia="宋体" w:hAnsi="宋体" w:cs="Times New Roman"/>
          <w:sz w:val="24"/>
          <w:szCs w:val="24"/>
        </w:rPr>
        <w:t>观察</w:t>
      </w:r>
      <w:r w:rsidRPr="005716F6">
        <w:rPr>
          <w:rFonts w:ascii="Times New Roman" w:eastAsia="宋体" w:hAnsi="宋体" w:cs="Times New Roman"/>
          <w:sz w:val="24"/>
          <w:szCs w:val="24"/>
        </w:rPr>
        <w:lastRenderedPageBreak/>
        <w:t>进样针有无损坏</w:t>
      </w:r>
      <w:r w:rsidRPr="005716F6">
        <w:rPr>
          <w:rFonts w:ascii="Times New Roman" w:eastAsia="宋体" w:hAnsi="Times New Roman" w:cs="Times New Roman"/>
          <w:b/>
          <w:bCs/>
          <w:sz w:val="24"/>
          <w:szCs w:val="24"/>
        </w:rPr>
        <w:t>;</w:t>
      </w:r>
      <w:r w:rsidRPr="005716F6">
        <w:rPr>
          <w:rFonts w:ascii="Times New Roman" w:eastAsia="宋体" w:hAnsi="宋体" w:cs="Times New Roman"/>
          <w:sz w:val="24"/>
          <w:szCs w:val="24"/>
        </w:rPr>
        <w:t>若只是进样时出现此报错</w:t>
      </w:r>
      <w:r w:rsidRPr="005716F6">
        <w:rPr>
          <w:rFonts w:ascii="Times New Roman" w:eastAsia="宋体" w:hAnsi="Times New Roman" w:cs="Times New Roman"/>
          <w:b/>
          <w:bCs/>
          <w:sz w:val="24"/>
          <w:szCs w:val="24"/>
        </w:rPr>
        <w:t>:</w:t>
      </w:r>
      <w:r w:rsidRPr="005716F6">
        <w:rPr>
          <w:rFonts w:ascii="Times New Roman" w:eastAsia="宋体" w:hAnsi="宋体" w:cs="Times New Roman"/>
          <w:sz w:val="24"/>
          <w:szCs w:val="24"/>
        </w:rPr>
        <w:t>请确认工作站上选择的样品板类型是：</w:t>
      </w:r>
      <w:r w:rsidRPr="005716F6">
        <w:rPr>
          <w:rFonts w:ascii="Times New Roman" w:eastAsia="宋体" w:hAnsi="Times New Roman" w:cs="Times New Roman"/>
          <w:b/>
          <w:bCs/>
          <w:sz w:val="24"/>
          <w:szCs w:val="24"/>
        </w:rPr>
        <w:t>ANSI-48Vial2ML Holder</w:t>
      </w:r>
      <w:r w:rsidRPr="005716F6">
        <w:rPr>
          <w:rFonts w:ascii="Times New Roman" w:eastAsia="宋体" w:hAnsi="宋体" w:cs="Times New Roman"/>
          <w:b/>
          <w:bCs/>
          <w:sz w:val="24"/>
          <w:szCs w:val="24"/>
        </w:rPr>
        <w:t>。</w:t>
      </w:r>
    </w:p>
    <w:p w:rsidR="00FD21F4" w:rsidRPr="005716F6" w:rsidRDefault="00FD21F4" w:rsidP="00FD21F4">
      <w:pPr>
        <w:widowControl/>
        <w:spacing w:line="360" w:lineRule="auto"/>
        <w:rPr>
          <w:sz w:val="22"/>
        </w:rPr>
      </w:pPr>
      <w:r w:rsidRPr="005716F6">
        <w:rPr>
          <w:rFonts w:hint="eastAsia"/>
          <w:noProof/>
          <w:sz w:val="22"/>
        </w:rPr>
        <w:drawing>
          <wp:inline distT="0" distB="0" distL="0" distR="0">
            <wp:extent cx="5027257" cy="6046631"/>
            <wp:effectExtent l="19050" t="0" r="1943" b="0"/>
            <wp:docPr id="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029816" cy="6049709"/>
                    </a:xfrm>
                    <a:prstGeom prst="rect">
                      <a:avLst/>
                    </a:prstGeom>
                    <a:noFill/>
                    <a:ln w="9525">
                      <a:noFill/>
                      <a:miter lim="800000"/>
                      <a:headEnd/>
                      <a:tailEnd/>
                    </a:ln>
                  </pic:spPr>
                </pic:pic>
              </a:graphicData>
            </a:graphic>
          </wp:inline>
        </w:drawing>
      </w:r>
    </w:p>
    <w:p w:rsidR="00FD21F4" w:rsidRPr="005716F6" w:rsidRDefault="00FD21F4" w:rsidP="00FD21F4">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1.2</w:t>
      </w:r>
      <w:r w:rsidRPr="005716F6">
        <w:rPr>
          <w:rFonts w:ascii="Times New Roman" w:eastAsia="宋体" w:hAnsi="宋体" w:cs="Times New Roman"/>
          <w:sz w:val="24"/>
          <w:szCs w:val="24"/>
        </w:rPr>
        <w:t>软件</w:t>
      </w:r>
    </w:p>
    <w:p w:rsidR="00FD21F4" w:rsidRPr="005716F6" w:rsidRDefault="00FD21F4" w:rsidP="005D1BD4">
      <w:pPr>
        <w:widowControl/>
        <w:spacing w:line="360" w:lineRule="auto"/>
        <w:ind w:firstLineChars="200" w:firstLine="480"/>
        <w:rPr>
          <w:rFonts w:ascii="Times New Roman" w:eastAsia="宋体" w:hAnsi="Times New Roman" w:cs="Times New Roman"/>
          <w:sz w:val="24"/>
          <w:szCs w:val="24"/>
        </w:rPr>
      </w:pPr>
      <w:proofErr w:type="spellStart"/>
      <w:r w:rsidRPr="005716F6">
        <w:rPr>
          <w:rFonts w:ascii="Times New Roman" w:eastAsia="宋体" w:hAnsi="Times New Roman" w:cs="Times New Roman"/>
          <w:sz w:val="24"/>
          <w:szCs w:val="24"/>
        </w:rPr>
        <w:t>IntelliStart</w:t>
      </w:r>
      <w:proofErr w:type="spellEnd"/>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软件将监视质谱仪的状态，并报告仪器是否已准备就绪以供使用。软件可以对仪器自动进行质量数校准，并显示性能回读值。</w:t>
      </w:r>
      <w:r w:rsidRPr="005716F6">
        <w:rPr>
          <w:rFonts w:ascii="Times New Roman" w:eastAsia="宋体" w:hAnsi="Times New Roman" w:cs="Times New Roman"/>
          <w:sz w:val="24"/>
          <w:szCs w:val="24"/>
        </w:rPr>
        <w:t xml:space="preserve"> </w:t>
      </w:r>
      <w:proofErr w:type="spellStart"/>
      <w:r w:rsidRPr="005716F6">
        <w:rPr>
          <w:rFonts w:ascii="Times New Roman" w:eastAsia="宋体" w:hAnsi="Times New Roman" w:cs="Times New Roman"/>
          <w:sz w:val="24"/>
          <w:szCs w:val="24"/>
        </w:rPr>
        <w:t>IntelliStart</w:t>
      </w:r>
      <w:proofErr w:type="spellEnd"/>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软件</w:t>
      </w:r>
      <w:r w:rsidR="005D1BD4" w:rsidRPr="005716F6">
        <w:rPr>
          <w:rFonts w:ascii="Times New Roman" w:eastAsia="宋体" w:hAnsi="宋体" w:cs="Times New Roman"/>
          <w:sz w:val="24"/>
          <w:szCs w:val="24"/>
        </w:rPr>
        <w:t>是</w:t>
      </w:r>
      <w:r w:rsidRPr="005716F6">
        <w:rPr>
          <w:rFonts w:ascii="Times New Roman" w:eastAsia="宋体" w:hAnsi="宋体" w:cs="Times New Roman"/>
          <w:sz w:val="24"/>
          <w:szCs w:val="24"/>
        </w:rPr>
        <w:t>集成了</w:t>
      </w:r>
      <w:proofErr w:type="spellStart"/>
      <w:r w:rsidRPr="005716F6">
        <w:rPr>
          <w:rFonts w:ascii="Times New Roman" w:eastAsia="宋体" w:hAnsi="Times New Roman" w:cs="Times New Roman"/>
          <w:sz w:val="24"/>
          <w:szCs w:val="24"/>
        </w:rPr>
        <w:t>MassLynx</w:t>
      </w:r>
      <w:proofErr w:type="spellEnd"/>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软件和</w:t>
      </w:r>
      <w:r w:rsidRPr="005716F6">
        <w:rPr>
          <w:rFonts w:ascii="Times New Roman" w:eastAsia="宋体" w:hAnsi="Times New Roman" w:cs="Times New Roman"/>
          <w:sz w:val="24"/>
          <w:szCs w:val="24"/>
        </w:rPr>
        <w:t xml:space="preserve"> Instrument Console </w:t>
      </w:r>
      <w:r w:rsidRPr="005716F6">
        <w:rPr>
          <w:rFonts w:ascii="Times New Roman" w:eastAsia="宋体" w:hAnsi="宋体" w:cs="Times New Roman"/>
          <w:sz w:val="24"/>
          <w:szCs w:val="24"/>
        </w:rPr>
        <w:t>（仪器控制台）</w:t>
      </w:r>
      <w:r w:rsidR="005D1BD4" w:rsidRPr="005716F6">
        <w:rPr>
          <w:rFonts w:ascii="Times New Roman" w:eastAsia="宋体" w:hAnsi="宋体" w:cs="Times New Roman"/>
          <w:sz w:val="24"/>
          <w:szCs w:val="24"/>
        </w:rPr>
        <w:t>的</w:t>
      </w:r>
      <w:r w:rsidRPr="005716F6">
        <w:rPr>
          <w:rFonts w:ascii="Times New Roman" w:eastAsia="宋体" w:hAnsi="宋体" w:cs="Times New Roman"/>
          <w:sz w:val="24"/>
          <w:szCs w:val="24"/>
        </w:rPr>
        <w:t>软件</w:t>
      </w:r>
      <w:r w:rsidR="005D1BD4" w:rsidRPr="005716F6">
        <w:rPr>
          <w:rFonts w:ascii="Times New Roman" w:eastAsia="宋体" w:hAnsi="宋体" w:cs="Times New Roman"/>
          <w:sz w:val="24"/>
          <w:szCs w:val="24"/>
        </w:rPr>
        <w:t>。</w:t>
      </w:r>
      <w:proofErr w:type="spellStart"/>
      <w:r w:rsidR="005D1BD4" w:rsidRPr="005716F6">
        <w:rPr>
          <w:rFonts w:ascii="Times New Roman" w:eastAsia="宋体" w:hAnsi="Times New Roman" w:cs="Times New Roman"/>
          <w:sz w:val="24"/>
          <w:szCs w:val="24"/>
        </w:rPr>
        <w:t>IntelliStart</w:t>
      </w:r>
      <w:proofErr w:type="spellEnd"/>
      <w:r w:rsidR="005D1BD4" w:rsidRPr="005716F6">
        <w:rPr>
          <w:rFonts w:ascii="Times New Roman" w:eastAsia="宋体" w:hAnsi="Times New Roman" w:cs="Times New Roman"/>
          <w:sz w:val="24"/>
          <w:szCs w:val="24"/>
        </w:rPr>
        <w:t xml:space="preserve"> </w:t>
      </w:r>
      <w:r w:rsidR="005D1BD4" w:rsidRPr="005716F6">
        <w:rPr>
          <w:rFonts w:ascii="Times New Roman" w:eastAsia="宋体" w:hAnsi="宋体" w:cs="Times New Roman"/>
          <w:sz w:val="24"/>
          <w:szCs w:val="24"/>
        </w:rPr>
        <w:t>流路系统内置在质谱仪中。它会将样品直接从</w:t>
      </w:r>
      <w:r w:rsidR="005D1BD4" w:rsidRPr="005716F6">
        <w:rPr>
          <w:rFonts w:ascii="Times New Roman" w:eastAsia="宋体" w:hAnsi="Times New Roman" w:cs="Times New Roman"/>
          <w:sz w:val="24"/>
          <w:szCs w:val="24"/>
        </w:rPr>
        <w:t xml:space="preserve"> LC </w:t>
      </w:r>
      <w:r w:rsidR="005D1BD4" w:rsidRPr="005716F6">
        <w:rPr>
          <w:rFonts w:ascii="Times New Roman" w:eastAsia="宋体" w:hAnsi="宋体" w:cs="Times New Roman"/>
          <w:sz w:val="24"/>
          <w:szCs w:val="24"/>
        </w:rPr>
        <w:t>色谱柱或三个集成储液瓶传输至</w:t>
      </w:r>
      <w:r w:rsidR="005D1BD4" w:rsidRPr="005716F6">
        <w:rPr>
          <w:rFonts w:ascii="Times New Roman" w:eastAsia="宋体" w:hAnsi="Times New Roman" w:cs="Times New Roman"/>
          <w:sz w:val="24"/>
          <w:szCs w:val="24"/>
        </w:rPr>
        <w:t xml:space="preserve"> MS </w:t>
      </w:r>
      <w:r w:rsidR="005D1BD4" w:rsidRPr="005716F6">
        <w:rPr>
          <w:rFonts w:ascii="Times New Roman" w:eastAsia="宋体" w:hAnsi="宋体" w:cs="Times New Roman"/>
          <w:sz w:val="24"/>
          <w:szCs w:val="24"/>
        </w:rPr>
        <w:t>探头。储液瓶也可通过直接或混合注入的方式来输送样品，从而优化分析流速下的仪器性能。</w:t>
      </w:r>
    </w:p>
    <w:p w:rsidR="00904A93" w:rsidRPr="005716F6" w:rsidRDefault="005D1BD4" w:rsidP="00DA62A0">
      <w:pPr>
        <w:widowControl/>
        <w:spacing w:line="360" w:lineRule="auto"/>
        <w:ind w:firstLineChars="200" w:firstLine="480"/>
        <w:rPr>
          <w:rFonts w:ascii="Times New Roman" w:eastAsia="宋体" w:hAnsi="Times New Roman" w:cs="Times New Roman"/>
          <w:sz w:val="24"/>
          <w:szCs w:val="24"/>
        </w:rPr>
      </w:pPr>
      <w:proofErr w:type="spellStart"/>
      <w:r w:rsidRPr="005716F6">
        <w:rPr>
          <w:rFonts w:ascii="Times New Roman" w:eastAsia="宋体" w:hAnsi="Times New Roman" w:cs="Times New Roman"/>
          <w:sz w:val="24"/>
          <w:szCs w:val="24"/>
        </w:rPr>
        <w:lastRenderedPageBreak/>
        <w:t>MassLynx</w:t>
      </w:r>
      <w:proofErr w:type="spellEnd"/>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软件控制该质谱仪。它是一种采集、分析、管理和发布质谱数据的高性能应用程序。</w:t>
      </w:r>
      <w:proofErr w:type="spellStart"/>
      <w:r w:rsidRPr="005716F6">
        <w:rPr>
          <w:rFonts w:ascii="Times New Roman" w:eastAsia="宋体" w:hAnsi="Times New Roman" w:cs="Times New Roman"/>
          <w:sz w:val="24"/>
          <w:szCs w:val="24"/>
        </w:rPr>
        <w:t>MassLynx</w:t>
      </w:r>
      <w:proofErr w:type="spellEnd"/>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支持以下主要操作：配置仪器、创建用于定义运行操作参数的</w:t>
      </w:r>
      <w:r w:rsidRPr="005716F6">
        <w:rPr>
          <w:rFonts w:ascii="Times New Roman" w:eastAsia="宋体" w:hAnsi="Times New Roman" w:cs="Times New Roman"/>
          <w:sz w:val="24"/>
          <w:szCs w:val="24"/>
        </w:rPr>
        <w:t xml:space="preserve">LC </w:t>
      </w:r>
      <w:r w:rsidRPr="005716F6">
        <w:rPr>
          <w:rFonts w:ascii="Times New Roman" w:eastAsia="宋体" w:hAnsi="宋体" w:cs="Times New Roman"/>
          <w:sz w:val="24"/>
          <w:szCs w:val="24"/>
        </w:rPr>
        <w:t>和</w:t>
      </w:r>
      <w:r w:rsidRPr="005716F6">
        <w:rPr>
          <w:rFonts w:ascii="Times New Roman" w:eastAsia="宋体" w:hAnsi="Times New Roman" w:cs="Times New Roman"/>
          <w:sz w:val="24"/>
          <w:szCs w:val="24"/>
        </w:rPr>
        <w:t xml:space="preserve"> MS</w:t>
      </w:r>
      <w:r w:rsidRPr="005716F6">
        <w:rPr>
          <w:rFonts w:ascii="Times New Roman" w:eastAsia="宋体" w:hAnsi="宋体" w:cs="Times New Roman"/>
          <w:sz w:val="24"/>
          <w:szCs w:val="24"/>
        </w:rPr>
        <w:t>方法、使用</w:t>
      </w:r>
      <w:r w:rsidRPr="005716F6">
        <w:rPr>
          <w:rFonts w:ascii="Times New Roman" w:eastAsia="宋体" w:hAnsi="Times New Roman" w:cs="Times New Roman"/>
          <w:sz w:val="24"/>
          <w:szCs w:val="24"/>
        </w:rPr>
        <w:t xml:space="preserve"> </w:t>
      </w:r>
      <w:proofErr w:type="spellStart"/>
      <w:r w:rsidRPr="005716F6">
        <w:rPr>
          <w:rFonts w:ascii="Times New Roman" w:eastAsia="宋体" w:hAnsi="Times New Roman" w:cs="Times New Roman"/>
          <w:sz w:val="24"/>
          <w:szCs w:val="24"/>
        </w:rPr>
        <w:t>IntelliStart</w:t>
      </w:r>
      <w:proofErr w:type="spellEnd"/>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软件对质谱仪进行调谐和质量数校准、运行样品、监视运行、采集数据、处理数据、查看数据。</w:t>
      </w:r>
    </w:p>
    <w:p w:rsidR="00DA62A0" w:rsidRPr="005716F6" w:rsidRDefault="00DA62A0" w:rsidP="00DA62A0">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1.3</w:t>
      </w:r>
      <w:r w:rsidRPr="005716F6">
        <w:rPr>
          <w:rFonts w:ascii="Times New Roman" w:eastAsia="宋体" w:hAnsi="宋体" w:cs="Times New Roman"/>
          <w:sz w:val="24"/>
          <w:szCs w:val="24"/>
        </w:rPr>
        <w:t>质谱部分</w:t>
      </w:r>
    </w:p>
    <w:p w:rsidR="00DA62A0" w:rsidRPr="005716F6" w:rsidRDefault="002C44F8" w:rsidP="00DA62A0">
      <w:pPr>
        <w:widowControl/>
        <w:spacing w:line="360" w:lineRule="auto"/>
        <w:rPr>
          <w:rFonts w:ascii="Times New Roman" w:eastAsia="宋体" w:hAnsi="Times New Roman" w:cs="Times New Roman"/>
          <w:sz w:val="24"/>
          <w:szCs w:val="24"/>
        </w:rPr>
      </w:pPr>
      <w:r w:rsidRPr="005716F6">
        <w:rPr>
          <w:rFonts w:ascii="Times New Roman" w:eastAsia="宋体" w:hAnsi="宋体" w:cs="Times New Roman"/>
          <w:sz w:val="24"/>
          <w:szCs w:val="24"/>
        </w:rPr>
        <w:t>质谱仪由四个基本组件构成：具有</w:t>
      </w:r>
      <w:r w:rsidRPr="005716F6">
        <w:rPr>
          <w:rFonts w:ascii="Times New Roman" w:eastAsia="宋体" w:hAnsi="Times New Roman" w:cs="Times New Roman"/>
          <w:sz w:val="24"/>
          <w:szCs w:val="24"/>
        </w:rPr>
        <w:t xml:space="preserve"> </w:t>
      </w:r>
      <w:proofErr w:type="spellStart"/>
      <w:r w:rsidRPr="005716F6">
        <w:rPr>
          <w:rFonts w:ascii="Times New Roman" w:eastAsia="宋体" w:hAnsi="Times New Roman" w:cs="Times New Roman"/>
          <w:sz w:val="24"/>
          <w:szCs w:val="24"/>
        </w:rPr>
        <w:t>StepWave</w:t>
      </w:r>
      <w:proofErr w:type="spellEnd"/>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离子导入器的离子源、四极杆、</w:t>
      </w:r>
      <w:proofErr w:type="spellStart"/>
      <w:r w:rsidRPr="005716F6">
        <w:rPr>
          <w:rFonts w:ascii="Times New Roman" w:eastAsia="宋体" w:hAnsi="Times New Roman" w:cs="Times New Roman"/>
          <w:sz w:val="24"/>
          <w:szCs w:val="24"/>
        </w:rPr>
        <w:t>Triwave</w:t>
      </w:r>
      <w:proofErr w:type="spellEnd"/>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设备、</w:t>
      </w:r>
      <w:r w:rsidRPr="005716F6">
        <w:rPr>
          <w:rFonts w:ascii="Times New Roman" w:eastAsia="宋体" w:hAnsi="Times New Roman" w:cs="Times New Roman"/>
          <w:sz w:val="24"/>
          <w:szCs w:val="24"/>
        </w:rPr>
        <w:t xml:space="preserve">TOF </w:t>
      </w:r>
      <w:r w:rsidRPr="005716F6">
        <w:rPr>
          <w:rFonts w:ascii="Times New Roman" w:eastAsia="宋体" w:hAnsi="宋体" w:cs="Times New Roman"/>
          <w:sz w:val="24"/>
          <w:szCs w:val="24"/>
        </w:rPr>
        <w:t>质量分析器。</w:t>
      </w:r>
    </w:p>
    <w:p w:rsidR="00462A8A" w:rsidRPr="005716F6" w:rsidRDefault="00462A8A" w:rsidP="00DA62A0">
      <w:pPr>
        <w:widowControl/>
        <w:spacing w:line="360" w:lineRule="auto"/>
        <w:rPr>
          <w:sz w:val="22"/>
        </w:rPr>
      </w:pPr>
      <w:r w:rsidRPr="005716F6">
        <w:rPr>
          <w:rFonts w:hint="eastAsia"/>
          <w:noProof/>
          <w:sz w:val="22"/>
        </w:rPr>
        <w:drawing>
          <wp:inline distT="0" distB="0" distL="0" distR="0">
            <wp:extent cx="5274310" cy="2851954"/>
            <wp:effectExtent l="19050" t="0" r="2540" b="0"/>
            <wp:docPr id="10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5274310" cy="2851954"/>
                    </a:xfrm>
                    <a:prstGeom prst="rect">
                      <a:avLst/>
                    </a:prstGeom>
                    <a:noFill/>
                    <a:ln w="9525">
                      <a:noFill/>
                      <a:miter lim="800000"/>
                      <a:headEnd/>
                      <a:tailEnd/>
                    </a:ln>
                  </pic:spPr>
                </pic:pic>
              </a:graphicData>
            </a:graphic>
          </wp:inline>
        </w:drawing>
      </w:r>
    </w:p>
    <w:p w:rsidR="00146C17" w:rsidRPr="005716F6" w:rsidRDefault="00146C17" w:rsidP="00DA62A0">
      <w:pPr>
        <w:widowControl/>
        <w:spacing w:line="360" w:lineRule="auto"/>
        <w:rPr>
          <w:rFonts w:ascii="Times New Roman" w:eastAsia="宋体" w:hAnsi="Times New Roman" w:cs="Times New Roman"/>
          <w:sz w:val="24"/>
          <w:szCs w:val="24"/>
        </w:rPr>
      </w:pPr>
      <w:r w:rsidRPr="005716F6">
        <w:rPr>
          <w:rFonts w:ascii="Times New Roman" w:eastAsia="宋体" w:hAnsi="宋体" w:cs="Times New Roman"/>
          <w:sz w:val="24"/>
          <w:szCs w:val="24"/>
        </w:rPr>
        <w:t>离子源：将样品导入系统进行汽化由气态分子变成离子。</w:t>
      </w:r>
      <w:r w:rsidR="00462A8A" w:rsidRPr="005716F6">
        <w:rPr>
          <w:rFonts w:ascii="Times New Roman" w:eastAsia="宋体" w:hAnsi="宋体" w:cs="Times New Roman"/>
          <w:sz w:val="24"/>
          <w:szCs w:val="24"/>
        </w:rPr>
        <w:t>在电喷雾电离</w:t>
      </w:r>
      <w:r w:rsidR="00462A8A" w:rsidRPr="005716F6">
        <w:rPr>
          <w:rFonts w:ascii="Times New Roman" w:eastAsia="宋体" w:hAnsi="Times New Roman" w:cs="Times New Roman"/>
          <w:sz w:val="24"/>
          <w:szCs w:val="24"/>
        </w:rPr>
        <w:t xml:space="preserve"> (ESI) </w:t>
      </w:r>
      <w:r w:rsidR="00462A8A" w:rsidRPr="005716F6">
        <w:rPr>
          <w:rFonts w:ascii="Times New Roman" w:eastAsia="宋体" w:hAnsi="宋体" w:cs="Times New Roman"/>
          <w:sz w:val="24"/>
          <w:szCs w:val="24"/>
        </w:rPr>
        <w:t>中，洗脱液从喷雾器中射出时被加上强电荷。由于脱溶剂气和脱溶剂温度所得气溶胶组成的液滴将变小（溶剂蒸发）。随着溶剂的持续蒸发，电荷密度将一直增加直到液滴表面激射出离子</w:t>
      </w:r>
      <w:r w:rsidR="00462A8A" w:rsidRPr="005716F6">
        <w:rPr>
          <w:rFonts w:ascii="Times New Roman" w:eastAsia="宋体" w:hAnsi="Times New Roman" w:cs="Times New Roman"/>
          <w:sz w:val="24"/>
          <w:szCs w:val="24"/>
        </w:rPr>
        <w:t xml:space="preserve"> </w:t>
      </w:r>
      <w:r w:rsidR="00462A8A" w:rsidRPr="005716F6">
        <w:rPr>
          <w:rFonts w:ascii="Times New Roman" w:eastAsia="宋体" w:hAnsi="宋体" w:cs="Times New Roman"/>
          <w:sz w:val="24"/>
          <w:szCs w:val="24"/>
        </w:rPr>
        <w:t>（离子蒸发）。离子可以为一价离子或多价离子。从</w:t>
      </w:r>
      <w:r w:rsidR="00462A8A" w:rsidRPr="005716F6">
        <w:rPr>
          <w:rFonts w:ascii="Times New Roman" w:eastAsia="宋体" w:hAnsi="Times New Roman" w:cs="Times New Roman"/>
          <w:sz w:val="24"/>
          <w:szCs w:val="24"/>
        </w:rPr>
        <w:t xml:space="preserve">LC </w:t>
      </w:r>
      <w:r w:rsidR="00462A8A" w:rsidRPr="005716F6">
        <w:rPr>
          <w:rFonts w:ascii="Times New Roman" w:eastAsia="宋体" w:hAnsi="宋体" w:cs="Times New Roman"/>
          <w:sz w:val="24"/>
          <w:szCs w:val="24"/>
        </w:rPr>
        <w:t>到</w:t>
      </w:r>
      <w:r w:rsidR="00462A8A" w:rsidRPr="005716F6">
        <w:rPr>
          <w:rFonts w:ascii="Times New Roman" w:eastAsia="宋体" w:hAnsi="Times New Roman" w:cs="Times New Roman"/>
          <w:sz w:val="24"/>
          <w:szCs w:val="24"/>
        </w:rPr>
        <w:t xml:space="preserve"> MS </w:t>
      </w:r>
      <w:r w:rsidR="00462A8A" w:rsidRPr="005716F6">
        <w:rPr>
          <w:rFonts w:ascii="Times New Roman" w:eastAsia="宋体" w:hAnsi="宋体" w:cs="Times New Roman"/>
          <w:sz w:val="24"/>
          <w:szCs w:val="24"/>
        </w:rPr>
        <w:t>的转变：物态转变</w:t>
      </w:r>
      <w:r w:rsidR="00462A8A" w:rsidRPr="005716F6">
        <w:rPr>
          <w:rFonts w:ascii="Times New Roman" w:eastAsia="宋体" w:hAnsi="Times New Roman" w:cs="Times New Roman"/>
          <w:sz w:val="24"/>
          <w:szCs w:val="24"/>
        </w:rPr>
        <w:t xml:space="preserve">: </w:t>
      </w:r>
      <w:r w:rsidR="00462A8A" w:rsidRPr="005716F6">
        <w:rPr>
          <w:rFonts w:ascii="Times New Roman" w:eastAsia="宋体" w:hAnsi="宋体" w:cs="Times New Roman"/>
          <w:sz w:val="24"/>
          <w:szCs w:val="24"/>
        </w:rPr>
        <w:t>液态</w:t>
      </w:r>
      <w:r w:rsidR="00462A8A" w:rsidRPr="005716F6">
        <w:rPr>
          <w:rFonts w:ascii="Times New Roman" w:eastAsia="宋体" w:hAnsi="Times New Roman" w:cs="Times New Roman"/>
          <w:sz w:val="24"/>
          <w:szCs w:val="24"/>
        </w:rPr>
        <w:t xml:space="preserve"> - </w:t>
      </w:r>
      <w:r w:rsidR="00462A8A" w:rsidRPr="005716F6">
        <w:rPr>
          <w:rFonts w:ascii="Times New Roman" w:eastAsia="宋体" w:hAnsi="宋体" w:cs="Times New Roman"/>
          <w:sz w:val="24"/>
          <w:szCs w:val="24"/>
        </w:rPr>
        <w:t>气态带电状态</w:t>
      </w:r>
      <w:r w:rsidR="00462A8A" w:rsidRPr="005716F6">
        <w:rPr>
          <w:rFonts w:ascii="Times New Roman" w:eastAsia="宋体" w:hAnsi="Times New Roman" w:cs="Times New Roman"/>
          <w:sz w:val="24"/>
          <w:szCs w:val="24"/>
        </w:rPr>
        <w:t>: “</w:t>
      </w:r>
      <w:r w:rsidR="00462A8A" w:rsidRPr="005716F6">
        <w:rPr>
          <w:rFonts w:ascii="Times New Roman" w:eastAsia="宋体" w:hAnsi="宋体" w:cs="Times New Roman"/>
          <w:sz w:val="24"/>
          <w:szCs w:val="24"/>
        </w:rPr>
        <w:t>中性</w:t>
      </w:r>
      <w:r w:rsidR="00462A8A" w:rsidRPr="005716F6">
        <w:rPr>
          <w:rFonts w:ascii="Times New Roman" w:eastAsia="宋体" w:hAnsi="Times New Roman" w:cs="Times New Roman"/>
          <w:sz w:val="24"/>
          <w:szCs w:val="24"/>
        </w:rPr>
        <w:t xml:space="preserve">” - </w:t>
      </w:r>
      <w:r w:rsidR="00462A8A" w:rsidRPr="005716F6">
        <w:rPr>
          <w:rFonts w:ascii="Times New Roman" w:eastAsia="宋体" w:hAnsi="宋体" w:cs="Times New Roman"/>
          <w:sz w:val="24"/>
          <w:szCs w:val="24"/>
        </w:rPr>
        <w:t>离子。</w:t>
      </w:r>
    </w:p>
    <w:p w:rsidR="00572312" w:rsidRPr="005716F6" w:rsidRDefault="00572312" w:rsidP="00DA62A0">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noProof/>
          <w:sz w:val="24"/>
          <w:szCs w:val="24"/>
        </w:rPr>
        <w:lastRenderedPageBreak/>
        <w:drawing>
          <wp:inline distT="0" distB="0" distL="0" distR="0">
            <wp:extent cx="5274310" cy="2296559"/>
            <wp:effectExtent l="19050" t="0" r="2540" b="0"/>
            <wp:docPr id="9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5274310" cy="2296559"/>
                    </a:xfrm>
                    <a:prstGeom prst="rect">
                      <a:avLst/>
                    </a:prstGeom>
                    <a:noFill/>
                    <a:ln w="9525">
                      <a:noFill/>
                      <a:miter lim="800000"/>
                      <a:headEnd/>
                      <a:tailEnd/>
                    </a:ln>
                  </pic:spPr>
                </pic:pic>
              </a:graphicData>
            </a:graphic>
          </wp:inline>
        </w:drawing>
      </w:r>
    </w:p>
    <w:p w:rsidR="00AA0173" w:rsidRPr="005716F6" w:rsidRDefault="00AA0173" w:rsidP="00DA62A0">
      <w:pPr>
        <w:widowControl/>
        <w:spacing w:line="360" w:lineRule="auto"/>
        <w:rPr>
          <w:rFonts w:ascii="宋体" w:eastAsia="宋体" w:hAnsi="宋体"/>
          <w:sz w:val="24"/>
          <w:szCs w:val="24"/>
        </w:rPr>
      </w:pPr>
      <w:r w:rsidRPr="005716F6">
        <w:rPr>
          <w:rFonts w:ascii="宋体" w:eastAsia="宋体" w:hAnsi="宋体" w:hint="eastAsia"/>
          <w:sz w:val="24"/>
          <w:szCs w:val="24"/>
        </w:rPr>
        <w:t>电喷雾离子化可分为三个过程：</w:t>
      </w:r>
    </w:p>
    <w:p w:rsidR="00AA0173" w:rsidRPr="005716F6" w:rsidRDefault="00AA0173" w:rsidP="00DA62A0">
      <w:pPr>
        <w:widowControl/>
        <w:spacing w:line="360" w:lineRule="auto"/>
        <w:rPr>
          <w:rFonts w:ascii="Times New Roman" w:eastAsia="宋体" w:hAnsi="Times New Roman" w:cs="Times New Roman"/>
          <w:sz w:val="24"/>
          <w:szCs w:val="24"/>
        </w:rPr>
      </w:pPr>
      <w:r w:rsidRPr="005716F6">
        <w:rPr>
          <w:rFonts w:ascii="Times New Roman" w:eastAsia="宋体" w:hAnsi="宋体" w:cs="Times New Roman"/>
          <w:sz w:val="24"/>
          <w:szCs w:val="24"/>
        </w:rPr>
        <w:t>第一阶段：形成带电小液滴（在</w:t>
      </w:r>
      <w:r w:rsidRPr="005716F6">
        <w:rPr>
          <w:rFonts w:ascii="Times New Roman" w:eastAsia="宋体" w:hAnsi="Times New Roman" w:cs="Times New Roman"/>
          <w:sz w:val="24"/>
          <w:szCs w:val="24"/>
        </w:rPr>
        <w:t>ESI</w:t>
      </w:r>
      <w:r w:rsidRPr="005716F6">
        <w:rPr>
          <w:rFonts w:ascii="Times New Roman" w:eastAsia="宋体" w:hAnsi="宋体" w:cs="Times New Roman"/>
          <w:sz w:val="24"/>
          <w:szCs w:val="24"/>
        </w:rPr>
        <w:t>高压电极处施以正的高电压</w:t>
      </w:r>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小液滴从毛细管高速喷出而带有过量的正电荷</w:t>
      </w:r>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从而产生电化学反应：通过溶剂组分氧化而去掉负离子或通过毛细管自身的氧化而增加正离子。同样，当在</w:t>
      </w:r>
      <w:r w:rsidRPr="005716F6">
        <w:rPr>
          <w:rFonts w:ascii="Times New Roman" w:eastAsia="宋体" w:hAnsi="Times New Roman" w:cs="Times New Roman"/>
          <w:sz w:val="24"/>
          <w:szCs w:val="24"/>
        </w:rPr>
        <w:t>ESI</w:t>
      </w:r>
      <w:r w:rsidRPr="005716F6">
        <w:rPr>
          <w:rFonts w:ascii="Times New Roman" w:eastAsia="宋体" w:hAnsi="宋体" w:cs="Times New Roman"/>
          <w:sz w:val="24"/>
          <w:szCs w:val="24"/>
        </w:rPr>
        <w:t>高压电极处施以负的高电压，小液滴从毛细管高速喷出而带有过量的负电荷）</w:t>
      </w:r>
    </w:p>
    <w:p w:rsidR="00AA0173" w:rsidRPr="005716F6" w:rsidRDefault="00AA0173" w:rsidP="00DA62A0">
      <w:pPr>
        <w:widowControl/>
        <w:spacing w:line="360" w:lineRule="auto"/>
        <w:rPr>
          <w:rFonts w:ascii="宋体" w:eastAsia="宋体" w:hAnsi="宋体"/>
          <w:sz w:val="24"/>
          <w:szCs w:val="24"/>
        </w:rPr>
      </w:pPr>
      <w:r w:rsidRPr="005716F6">
        <w:rPr>
          <w:rFonts w:ascii="宋体" w:eastAsia="宋体" w:hAnsi="宋体" w:hint="eastAsia"/>
          <w:noProof/>
          <w:sz w:val="24"/>
          <w:szCs w:val="24"/>
        </w:rPr>
        <w:drawing>
          <wp:inline distT="0" distB="0" distL="0" distR="0">
            <wp:extent cx="5274310" cy="2968619"/>
            <wp:effectExtent l="19050" t="0" r="2540" b="0"/>
            <wp:docPr id="10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a:stretch>
                      <a:fillRect/>
                    </a:stretch>
                  </pic:blipFill>
                  <pic:spPr bwMode="auto">
                    <a:xfrm>
                      <a:off x="0" y="0"/>
                      <a:ext cx="5274310" cy="2968619"/>
                    </a:xfrm>
                    <a:prstGeom prst="rect">
                      <a:avLst/>
                    </a:prstGeom>
                    <a:noFill/>
                    <a:ln w="9525">
                      <a:noFill/>
                      <a:miter lim="800000"/>
                      <a:headEnd/>
                      <a:tailEnd/>
                    </a:ln>
                  </pic:spPr>
                </pic:pic>
              </a:graphicData>
            </a:graphic>
          </wp:inline>
        </w:drawing>
      </w:r>
    </w:p>
    <w:p w:rsidR="00AA0173" w:rsidRPr="005716F6" w:rsidRDefault="00AA0173" w:rsidP="00DA62A0">
      <w:pPr>
        <w:widowControl/>
        <w:spacing w:line="360" w:lineRule="auto"/>
        <w:rPr>
          <w:rFonts w:ascii="宋体" w:eastAsia="宋体" w:hAnsi="宋体"/>
          <w:sz w:val="24"/>
          <w:szCs w:val="24"/>
        </w:rPr>
      </w:pPr>
      <w:r w:rsidRPr="005716F6">
        <w:rPr>
          <w:rFonts w:ascii="宋体" w:eastAsia="宋体" w:hAnsi="宋体" w:hint="eastAsia"/>
          <w:sz w:val="24"/>
          <w:szCs w:val="24"/>
        </w:rPr>
        <w:t>第二阶段：溶剂蒸发和小液滴碎裂</w:t>
      </w:r>
    </w:p>
    <w:p w:rsidR="00AA0173" w:rsidRPr="005716F6" w:rsidRDefault="00AA0173" w:rsidP="00DA62A0">
      <w:pPr>
        <w:widowControl/>
        <w:spacing w:line="360" w:lineRule="auto"/>
        <w:rPr>
          <w:rFonts w:ascii="宋体" w:eastAsia="宋体" w:hAnsi="宋体"/>
          <w:sz w:val="24"/>
          <w:szCs w:val="24"/>
        </w:rPr>
      </w:pPr>
      <w:r w:rsidRPr="005716F6">
        <w:rPr>
          <w:rFonts w:ascii="宋体" w:eastAsia="宋体" w:hAnsi="宋体" w:hint="eastAsia"/>
          <w:noProof/>
          <w:sz w:val="24"/>
          <w:szCs w:val="24"/>
        </w:rPr>
        <w:lastRenderedPageBreak/>
        <w:drawing>
          <wp:inline distT="0" distB="0" distL="0" distR="0">
            <wp:extent cx="5274310" cy="2716342"/>
            <wp:effectExtent l="19050" t="0" r="2540" b="0"/>
            <wp:docPr id="10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srcRect/>
                    <a:stretch>
                      <a:fillRect/>
                    </a:stretch>
                  </pic:blipFill>
                  <pic:spPr bwMode="auto">
                    <a:xfrm>
                      <a:off x="0" y="0"/>
                      <a:ext cx="5274310" cy="2716342"/>
                    </a:xfrm>
                    <a:prstGeom prst="rect">
                      <a:avLst/>
                    </a:prstGeom>
                    <a:noFill/>
                    <a:ln w="9525">
                      <a:noFill/>
                      <a:miter lim="800000"/>
                      <a:headEnd/>
                      <a:tailEnd/>
                    </a:ln>
                  </pic:spPr>
                </pic:pic>
              </a:graphicData>
            </a:graphic>
          </wp:inline>
        </w:drawing>
      </w:r>
    </w:p>
    <w:p w:rsidR="00AA0173" w:rsidRPr="005716F6" w:rsidRDefault="00AA0173" w:rsidP="00DA62A0">
      <w:pPr>
        <w:widowControl/>
        <w:spacing w:line="360" w:lineRule="auto"/>
        <w:rPr>
          <w:rFonts w:ascii="宋体" w:eastAsia="宋体" w:hAnsi="宋体"/>
          <w:sz w:val="24"/>
          <w:szCs w:val="24"/>
        </w:rPr>
      </w:pPr>
      <w:r w:rsidRPr="005716F6">
        <w:rPr>
          <w:rFonts w:ascii="宋体" w:eastAsia="宋体" w:hAnsi="宋体" w:hint="eastAsia"/>
          <w:sz w:val="24"/>
          <w:szCs w:val="24"/>
        </w:rPr>
        <w:t>第三阶段：形成气相离子离子蒸发模式</w:t>
      </w:r>
    </w:p>
    <w:p w:rsidR="00AA0173" w:rsidRPr="005716F6" w:rsidRDefault="00AA0173" w:rsidP="00DA62A0">
      <w:pPr>
        <w:widowControl/>
        <w:spacing w:line="360" w:lineRule="auto"/>
        <w:rPr>
          <w:rFonts w:ascii="宋体" w:eastAsia="宋体" w:hAnsi="宋体"/>
          <w:sz w:val="24"/>
          <w:szCs w:val="24"/>
        </w:rPr>
      </w:pPr>
      <w:r w:rsidRPr="005716F6">
        <w:rPr>
          <w:rFonts w:ascii="宋体" w:eastAsia="宋体" w:hAnsi="宋体" w:hint="eastAsia"/>
          <w:noProof/>
          <w:sz w:val="24"/>
          <w:szCs w:val="24"/>
        </w:rPr>
        <w:drawing>
          <wp:inline distT="0" distB="0" distL="0" distR="0">
            <wp:extent cx="5274310" cy="2673791"/>
            <wp:effectExtent l="19050" t="0" r="2540" b="0"/>
            <wp:docPr id="10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5274310" cy="2673791"/>
                    </a:xfrm>
                    <a:prstGeom prst="rect">
                      <a:avLst/>
                    </a:prstGeom>
                    <a:noFill/>
                    <a:ln w="9525">
                      <a:noFill/>
                      <a:miter lim="800000"/>
                      <a:headEnd/>
                      <a:tailEnd/>
                    </a:ln>
                  </pic:spPr>
                </pic:pic>
              </a:graphicData>
            </a:graphic>
          </wp:inline>
        </w:drawing>
      </w:r>
    </w:p>
    <w:p w:rsidR="00462A8A" w:rsidRPr="005716F6" w:rsidRDefault="00462A8A" w:rsidP="00DA62A0">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bCs/>
          <w:sz w:val="24"/>
          <w:szCs w:val="24"/>
          <w:lang w:val="en-GB"/>
        </w:rPr>
        <w:t>Sample Cone:</w:t>
      </w:r>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将带电离子吸入锥孔，</w:t>
      </w:r>
      <w:r w:rsidRPr="005716F6">
        <w:rPr>
          <w:rFonts w:ascii="Times New Roman" w:eastAsia="宋体" w:hAnsi="宋体" w:cs="Times New Roman"/>
          <w:bCs/>
          <w:sz w:val="24"/>
          <w:szCs w:val="24"/>
          <w:lang w:val="en-GB"/>
        </w:rPr>
        <w:t>理论上锥孔电压越高进入的离子越多，可设范围为</w:t>
      </w:r>
      <w:r w:rsidRPr="005716F6">
        <w:rPr>
          <w:rFonts w:ascii="Times New Roman" w:eastAsia="宋体" w:hAnsi="Times New Roman" w:cs="Times New Roman"/>
          <w:bCs/>
          <w:sz w:val="24"/>
          <w:szCs w:val="24"/>
          <w:lang w:val="en-GB"/>
        </w:rPr>
        <w:t>25~100V</w:t>
      </w:r>
      <w:r w:rsidRPr="005716F6">
        <w:rPr>
          <w:rFonts w:ascii="Times New Roman" w:eastAsia="宋体" w:hAnsi="宋体" w:cs="Times New Roman"/>
          <w:bCs/>
          <w:sz w:val="24"/>
          <w:szCs w:val="24"/>
          <w:lang w:val="en-GB"/>
        </w:rPr>
        <w:t>。一般设为</w:t>
      </w:r>
      <w:r w:rsidRPr="005716F6">
        <w:rPr>
          <w:rFonts w:ascii="Times New Roman" w:eastAsia="宋体" w:hAnsi="Times New Roman" w:cs="Times New Roman"/>
          <w:bCs/>
          <w:sz w:val="24"/>
          <w:szCs w:val="24"/>
          <w:lang w:val="en-GB"/>
        </w:rPr>
        <w:t>35-40V,</w:t>
      </w:r>
      <w:r w:rsidRPr="005716F6">
        <w:rPr>
          <w:rFonts w:ascii="Times New Roman" w:eastAsia="宋体" w:hAnsi="宋体" w:cs="Times New Roman"/>
          <w:bCs/>
          <w:sz w:val="24"/>
          <w:szCs w:val="24"/>
          <w:lang w:val="en-GB"/>
        </w:rPr>
        <w:t>小分子药物设为</w:t>
      </w:r>
      <w:r w:rsidRPr="005716F6">
        <w:rPr>
          <w:rFonts w:ascii="Times New Roman" w:eastAsia="宋体" w:hAnsi="Times New Roman" w:cs="Times New Roman"/>
          <w:bCs/>
          <w:sz w:val="24"/>
          <w:szCs w:val="24"/>
          <w:lang w:val="en-GB"/>
        </w:rPr>
        <w:t>25V</w:t>
      </w:r>
      <w:r w:rsidRPr="005716F6">
        <w:rPr>
          <w:rFonts w:ascii="Times New Roman" w:eastAsia="宋体" w:hAnsi="宋体" w:cs="Times New Roman"/>
          <w:bCs/>
          <w:sz w:val="24"/>
          <w:szCs w:val="24"/>
          <w:lang w:val="en-GB"/>
        </w:rPr>
        <w:t>。</w:t>
      </w:r>
      <w:r w:rsidRPr="005716F6">
        <w:rPr>
          <w:rFonts w:ascii="Times New Roman" w:eastAsia="宋体" w:hAnsi="Times New Roman" w:cs="Times New Roman"/>
          <w:bCs/>
          <w:sz w:val="24"/>
          <w:szCs w:val="24"/>
          <w:lang w:val="en-GB"/>
        </w:rPr>
        <w:t>sample cone</w:t>
      </w:r>
      <w:r w:rsidRPr="005716F6">
        <w:rPr>
          <w:rFonts w:ascii="Times New Roman" w:eastAsia="宋体" w:hAnsi="宋体" w:cs="Times New Roman"/>
          <w:bCs/>
          <w:sz w:val="24"/>
          <w:szCs w:val="24"/>
          <w:lang w:val="en-GB"/>
        </w:rPr>
        <w:t>电压过高时，会在源内产生离子碎片。</w:t>
      </w:r>
      <w:r w:rsidRPr="005716F6">
        <w:rPr>
          <w:rFonts w:ascii="Times New Roman" w:eastAsia="宋体" w:hAnsi="宋体" w:cs="Times New Roman"/>
          <w:sz w:val="24"/>
          <w:szCs w:val="24"/>
        </w:rPr>
        <w:t>对于</w:t>
      </w:r>
      <w:r w:rsidRPr="005716F6">
        <w:rPr>
          <w:rFonts w:ascii="Times New Roman" w:eastAsia="宋体" w:hAnsi="Times New Roman" w:cs="Times New Roman"/>
          <w:sz w:val="24"/>
          <w:szCs w:val="24"/>
        </w:rPr>
        <w:t>SYNAPT G2-Si</w:t>
      </w:r>
      <w:r w:rsidRPr="005716F6">
        <w:rPr>
          <w:rFonts w:ascii="Times New Roman" w:eastAsia="宋体" w:hAnsi="宋体" w:cs="Times New Roman"/>
          <w:sz w:val="24"/>
          <w:szCs w:val="24"/>
        </w:rPr>
        <w:t>，锥孔电压对源内裂解的影响很小，可忽略。</w:t>
      </w:r>
    </w:p>
    <w:p w:rsidR="00D23C5B" w:rsidRPr="005716F6" w:rsidRDefault="00D23C5B" w:rsidP="00DA62A0">
      <w:pPr>
        <w:widowControl/>
        <w:spacing w:line="360" w:lineRule="auto"/>
        <w:rPr>
          <w:rFonts w:ascii="Times New Roman" w:eastAsia="宋体" w:hAnsi="Times New Roman" w:cs="Times New Roman"/>
          <w:sz w:val="24"/>
          <w:szCs w:val="24"/>
        </w:rPr>
      </w:pPr>
      <w:proofErr w:type="spellStart"/>
      <w:r w:rsidRPr="005716F6">
        <w:rPr>
          <w:rFonts w:ascii="Times New Roman" w:eastAsia="宋体" w:hAnsi="Times New Roman" w:cs="Times New Roman"/>
          <w:sz w:val="24"/>
          <w:szCs w:val="24"/>
        </w:rPr>
        <w:t>StepWave</w:t>
      </w:r>
      <w:proofErr w:type="spellEnd"/>
      <w:r w:rsidRPr="005716F6">
        <w:rPr>
          <w:rFonts w:ascii="Times New Roman" w:eastAsia="宋体" w:hAnsi="宋体" w:cs="Times New Roman"/>
          <w:sz w:val="24"/>
          <w:szCs w:val="24"/>
        </w:rPr>
        <w:t>：离子抬升装置，传输分子离子，中性分子被吸入油泵中。</w:t>
      </w:r>
    </w:p>
    <w:p w:rsidR="00D23C5B" w:rsidRPr="005716F6" w:rsidRDefault="00D23C5B" w:rsidP="00DA62A0">
      <w:pPr>
        <w:widowControl/>
        <w:spacing w:line="360" w:lineRule="auto"/>
        <w:rPr>
          <w:rFonts w:ascii="Times New Roman" w:eastAsia="宋体" w:hAnsi="Times New Roman" w:cs="Times New Roman"/>
          <w:sz w:val="24"/>
          <w:szCs w:val="24"/>
        </w:rPr>
      </w:pPr>
      <w:r w:rsidRPr="005716F6">
        <w:rPr>
          <w:rFonts w:ascii="Times New Roman" w:eastAsia="宋体" w:hAnsi="宋体" w:cs="Times New Roman"/>
          <w:sz w:val="24"/>
          <w:szCs w:val="24"/>
        </w:rPr>
        <w:t>四级杆：聚集的离子随后进入四极杆，在其中可根据质荷比进行分离</w:t>
      </w:r>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（过滤）</w:t>
      </w:r>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w:t>
      </w:r>
    </w:p>
    <w:p w:rsidR="00D23C5B" w:rsidRPr="005716F6" w:rsidRDefault="00D23C5B" w:rsidP="00DA62A0">
      <w:pPr>
        <w:widowControl/>
        <w:spacing w:line="360" w:lineRule="auto"/>
        <w:rPr>
          <w:rFonts w:ascii="Times New Roman" w:eastAsia="宋体" w:hAnsi="Times New Roman" w:cs="Times New Roman"/>
          <w:sz w:val="24"/>
          <w:szCs w:val="24"/>
        </w:rPr>
      </w:pPr>
      <w:proofErr w:type="spellStart"/>
      <w:r w:rsidRPr="005716F6">
        <w:rPr>
          <w:rFonts w:ascii="Times New Roman" w:eastAsia="宋体" w:hAnsi="Times New Roman" w:cs="Times New Roman"/>
          <w:sz w:val="24"/>
          <w:szCs w:val="24"/>
        </w:rPr>
        <w:t>Triwave</w:t>
      </w:r>
      <w:proofErr w:type="spellEnd"/>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区域：按质量数分离的离子进入</w:t>
      </w:r>
      <w:r w:rsidRPr="005716F6">
        <w:rPr>
          <w:rFonts w:ascii="Times New Roman" w:eastAsia="宋体" w:hAnsi="Times New Roman" w:cs="Times New Roman"/>
          <w:sz w:val="24"/>
          <w:szCs w:val="24"/>
        </w:rPr>
        <w:t xml:space="preserve"> </w:t>
      </w:r>
      <w:proofErr w:type="spellStart"/>
      <w:r w:rsidRPr="005716F6">
        <w:rPr>
          <w:rFonts w:ascii="Times New Roman" w:eastAsia="宋体" w:hAnsi="Times New Roman" w:cs="Times New Roman"/>
          <w:sz w:val="24"/>
          <w:szCs w:val="24"/>
        </w:rPr>
        <w:t>Triwave</w:t>
      </w:r>
      <w:proofErr w:type="spellEnd"/>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区域，并在其中受到碰撞诱导解离</w:t>
      </w:r>
      <w:r w:rsidRPr="005716F6">
        <w:rPr>
          <w:rFonts w:ascii="Times New Roman" w:eastAsia="宋体" w:hAnsi="Times New Roman" w:cs="Times New Roman"/>
          <w:sz w:val="24"/>
          <w:szCs w:val="24"/>
        </w:rPr>
        <w:t xml:space="preserve"> (CID)</w:t>
      </w:r>
      <w:r w:rsidR="005E2C2D" w:rsidRPr="005716F6">
        <w:rPr>
          <w:rFonts w:ascii="Times New Roman" w:eastAsia="宋体" w:hAnsi="Times New Roman" w:cs="Times New Roman"/>
          <w:sz w:val="24"/>
          <w:szCs w:val="24"/>
        </w:rPr>
        <w:t xml:space="preserve"> </w:t>
      </w:r>
      <w:r w:rsidR="005E2C2D" w:rsidRPr="005716F6">
        <w:rPr>
          <w:rFonts w:ascii="Times New Roman" w:eastAsia="宋体" w:hAnsi="宋体" w:cs="Times New Roman"/>
          <w:sz w:val="24"/>
          <w:szCs w:val="24"/>
        </w:rPr>
        <w:t>。</w:t>
      </w:r>
      <w:proofErr w:type="spellStart"/>
      <w:r w:rsidR="005E2C2D" w:rsidRPr="005716F6">
        <w:rPr>
          <w:rFonts w:ascii="Times New Roman" w:eastAsia="宋体" w:hAnsi="Times New Roman" w:cs="Times New Roman"/>
          <w:sz w:val="24"/>
          <w:szCs w:val="24"/>
        </w:rPr>
        <w:t>Triwave</w:t>
      </w:r>
      <w:proofErr w:type="spellEnd"/>
      <w:r w:rsidR="005E2C2D" w:rsidRPr="005716F6">
        <w:rPr>
          <w:rFonts w:ascii="Times New Roman" w:eastAsia="宋体" w:hAnsi="Times New Roman" w:cs="Times New Roman"/>
          <w:sz w:val="24"/>
          <w:szCs w:val="24"/>
        </w:rPr>
        <w:t xml:space="preserve"> </w:t>
      </w:r>
      <w:r w:rsidR="005E2C2D" w:rsidRPr="005716F6">
        <w:rPr>
          <w:rFonts w:ascii="Times New Roman" w:eastAsia="宋体" w:hAnsi="宋体" w:cs="Times New Roman"/>
          <w:sz w:val="24"/>
          <w:szCs w:val="24"/>
        </w:rPr>
        <w:t>设备包括三个</w:t>
      </w:r>
      <w:r w:rsidR="005E2C2D" w:rsidRPr="005716F6">
        <w:rPr>
          <w:rFonts w:ascii="Times New Roman" w:eastAsia="宋体" w:hAnsi="Times New Roman" w:cs="Times New Roman"/>
          <w:sz w:val="24"/>
          <w:szCs w:val="24"/>
        </w:rPr>
        <w:t xml:space="preserve"> T-Wave™ </w:t>
      </w:r>
      <w:r w:rsidR="005E2C2D" w:rsidRPr="005716F6">
        <w:rPr>
          <w:rFonts w:ascii="Times New Roman" w:eastAsia="宋体" w:hAnsi="宋体" w:cs="Times New Roman"/>
          <w:sz w:val="24"/>
          <w:szCs w:val="24"/>
        </w:rPr>
        <w:t>离子导入器。它可以最佳效率将离子从四极杆传送到</w:t>
      </w:r>
      <w:r w:rsidR="005E2C2D" w:rsidRPr="005716F6">
        <w:rPr>
          <w:rFonts w:ascii="Times New Roman" w:eastAsia="宋体" w:hAnsi="Times New Roman" w:cs="Times New Roman"/>
          <w:sz w:val="24"/>
          <w:szCs w:val="24"/>
        </w:rPr>
        <w:t xml:space="preserve"> TOF</w:t>
      </w:r>
      <w:r w:rsidR="005E2C2D" w:rsidRPr="005716F6">
        <w:rPr>
          <w:rFonts w:ascii="Times New Roman" w:eastAsia="宋体" w:hAnsi="宋体" w:cs="Times New Roman"/>
          <w:sz w:val="24"/>
          <w:szCs w:val="24"/>
        </w:rPr>
        <w:t>，并且提供两个独立的碰撞室区域</w:t>
      </w:r>
      <w:r w:rsidR="005E2C2D" w:rsidRPr="005716F6">
        <w:rPr>
          <w:rFonts w:ascii="Times New Roman" w:eastAsia="宋体" w:hAnsi="Times New Roman" w:cs="Times New Roman"/>
          <w:sz w:val="24"/>
          <w:szCs w:val="24"/>
        </w:rPr>
        <w:t xml:space="preserve"> </w:t>
      </w:r>
      <w:r w:rsidR="005E2C2D" w:rsidRPr="005716F6">
        <w:rPr>
          <w:rFonts w:ascii="Times New Roman" w:eastAsia="宋体" w:hAnsi="宋体" w:cs="Times New Roman"/>
          <w:sz w:val="24"/>
          <w:szCs w:val="24"/>
        </w:rPr>
        <w:t>（</w:t>
      </w:r>
      <w:r w:rsidR="005E2C2D" w:rsidRPr="005716F6">
        <w:rPr>
          <w:rFonts w:ascii="Times New Roman" w:eastAsia="宋体" w:hAnsi="Times New Roman" w:cs="Times New Roman"/>
          <w:sz w:val="24"/>
          <w:szCs w:val="24"/>
        </w:rPr>
        <w:t xml:space="preserve"> TRAP T-Wave </w:t>
      </w:r>
      <w:r w:rsidR="005E2C2D" w:rsidRPr="005716F6">
        <w:rPr>
          <w:rFonts w:ascii="Times New Roman" w:eastAsia="宋体" w:hAnsi="宋体" w:cs="Times New Roman"/>
          <w:sz w:val="24"/>
          <w:szCs w:val="24"/>
        </w:rPr>
        <w:t>和</w:t>
      </w:r>
      <w:r w:rsidR="005E2C2D" w:rsidRPr="005716F6">
        <w:rPr>
          <w:rFonts w:ascii="Times New Roman" w:eastAsia="宋体" w:hAnsi="Times New Roman" w:cs="Times New Roman"/>
          <w:sz w:val="24"/>
          <w:szCs w:val="24"/>
        </w:rPr>
        <w:t xml:space="preserve"> TRANSFERT-Wave</w:t>
      </w:r>
      <w:r w:rsidR="005E2C2D" w:rsidRPr="005716F6">
        <w:rPr>
          <w:rFonts w:ascii="Times New Roman" w:eastAsia="宋体" w:hAnsi="宋体" w:cs="Times New Roman"/>
          <w:sz w:val="24"/>
          <w:szCs w:val="24"/>
        </w:rPr>
        <w:t>）以优化所研究化合物的碎裂。可手动或自动控制碰撞能</w:t>
      </w:r>
      <w:r w:rsidR="005E2C2D" w:rsidRPr="005716F6">
        <w:rPr>
          <w:rFonts w:ascii="Times New Roman" w:eastAsia="宋体" w:hAnsi="宋体" w:cs="Times New Roman"/>
          <w:sz w:val="24"/>
          <w:szCs w:val="24"/>
        </w:rPr>
        <w:lastRenderedPageBreak/>
        <w:t>量及其造成的碎裂程度。</w:t>
      </w:r>
      <w:proofErr w:type="spellStart"/>
      <w:r w:rsidR="005E2C2D" w:rsidRPr="005716F6">
        <w:rPr>
          <w:rFonts w:ascii="Times New Roman" w:eastAsia="宋体" w:hAnsi="Times New Roman" w:cs="Times New Roman"/>
          <w:sz w:val="24"/>
          <w:szCs w:val="24"/>
        </w:rPr>
        <w:t>Triwave</w:t>
      </w:r>
      <w:proofErr w:type="spellEnd"/>
      <w:r w:rsidR="005E2C2D" w:rsidRPr="005716F6">
        <w:rPr>
          <w:rFonts w:ascii="Times New Roman" w:eastAsia="宋体" w:hAnsi="Times New Roman" w:cs="Times New Roman"/>
          <w:sz w:val="24"/>
          <w:szCs w:val="24"/>
        </w:rPr>
        <w:t xml:space="preserve"> </w:t>
      </w:r>
      <w:r w:rsidR="005E2C2D" w:rsidRPr="005716F6">
        <w:rPr>
          <w:rFonts w:ascii="Times New Roman" w:eastAsia="宋体" w:hAnsi="宋体" w:cs="Times New Roman"/>
          <w:sz w:val="24"/>
          <w:szCs w:val="24"/>
        </w:rPr>
        <w:t>技术包含三个</w:t>
      </w:r>
      <w:r w:rsidR="005E2C2D" w:rsidRPr="005716F6">
        <w:rPr>
          <w:rFonts w:ascii="Times New Roman" w:eastAsia="宋体" w:hAnsi="Times New Roman" w:cs="Times New Roman"/>
          <w:sz w:val="24"/>
          <w:szCs w:val="24"/>
        </w:rPr>
        <w:t xml:space="preserve"> T-</w:t>
      </w:r>
      <w:proofErr w:type="spellStart"/>
      <w:r w:rsidR="005E2C2D" w:rsidRPr="005716F6">
        <w:rPr>
          <w:rFonts w:ascii="Times New Roman" w:eastAsia="宋体" w:hAnsi="Times New Roman" w:cs="Times New Roman"/>
          <w:sz w:val="24"/>
          <w:szCs w:val="24"/>
        </w:rPr>
        <w:t>WaveTM</w:t>
      </w:r>
      <w:proofErr w:type="spellEnd"/>
      <w:r w:rsidR="005E2C2D" w:rsidRPr="005716F6">
        <w:rPr>
          <w:rFonts w:ascii="Times New Roman" w:eastAsia="宋体" w:hAnsi="Times New Roman" w:cs="Times New Roman"/>
          <w:sz w:val="24"/>
          <w:szCs w:val="24"/>
        </w:rPr>
        <w:t xml:space="preserve"> </w:t>
      </w:r>
      <w:r w:rsidR="005E2C2D" w:rsidRPr="005716F6">
        <w:rPr>
          <w:rFonts w:ascii="Times New Roman" w:eastAsia="宋体" w:hAnsi="宋体" w:cs="Times New Roman"/>
          <w:sz w:val="24"/>
          <w:szCs w:val="24"/>
        </w:rPr>
        <w:t>设备，每个设备分别执行一个独立的功能：第一个</w:t>
      </w:r>
      <w:r w:rsidR="005E2C2D" w:rsidRPr="005716F6">
        <w:rPr>
          <w:rFonts w:ascii="Times New Roman" w:eastAsia="宋体" w:hAnsi="Times New Roman" w:cs="Times New Roman"/>
          <w:sz w:val="24"/>
          <w:szCs w:val="24"/>
        </w:rPr>
        <w:t xml:space="preserve"> T-Wave </w:t>
      </w:r>
      <w:r w:rsidR="005E2C2D" w:rsidRPr="005716F6">
        <w:rPr>
          <w:rFonts w:ascii="Times New Roman" w:eastAsia="宋体" w:hAnsi="宋体" w:cs="Times New Roman"/>
          <w:sz w:val="24"/>
          <w:szCs w:val="24"/>
        </w:rPr>
        <w:t>离子导入器</w:t>
      </w:r>
      <w:r w:rsidR="005E2C2D" w:rsidRPr="005716F6">
        <w:rPr>
          <w:rFonts w:ascii="Times New Roman" w:eastAsia="宋体" w:hAnsi="Times New Roman" w:cs="Times New Roman"/>
          <w:sz w:val="24"/>
          <w:szCs w:val="24"/>
        </w:rPr>
        <w:t xml:space="preserve"> (Trap) </w:t>
      </w:r>
      <w:r w:rsidR="005E2C2D" w:rsidRPr="005716F6">
        <w:rPr>
          <w:rFonts w:ascii="Times New Roman" w:eastAsia="宋体" w:hAnsi="宋体" w:cs="Times New Roman"/>
          <w:sz w:val="24"/>
          <w:szCs w:val="24"/>
        </w:rPr>
        <w:t>是自动配置的。它将离子传输至第二个</w:t>
      </w:r>
      <w:r w:rsidR="005E2C2D" w:rsidRPr="005716F6">
        <w:rPr>
          <w:rFonts w:ascii="Times New Roman" w:eastAsia="宋体" w:hAnsi="Times New Roman" w:cs="Times New Roman"/>
          <w:sz w:val="24"/>
          <w:szCs w:val="24"/>
        </w:rPr>
        <w:t xml:space="preserve">T-Wave </w:t>
      </w:r>
      <w:r w:rsidR="005E2C2D" w:rsidRPr="005716F6">
        <w:rPr>
          <w:rFonts w:ascii="Times New Roman" w:eastAsia="宋体" w:hAnsi="宋体" w:cs="Times New Roman"/>
          <w:sz w:val="24"/>
          <w:szCs w:val="24"/>
        </w:rPr>
        <w:t>离子导入器，并且可充当碰撞室。第二个</w:t>
      </w:r>
      <w:r w:rsidR="005E2C2D" w:rsidRPr="005716F6">
        <w:rPr>
          <w:rFonts w:ascii="Times New Roman" w:eastAsia="宋体" w:hAnsi="Times New Roman" w:cs="Times New Roman"/>
          <w:sz w:val="24"/>
          <w:szCs w:val="24"/>
        </w:rPr>
        <w:t xml:space="preserve"> T-Wave </w:t>
      </w:r>
      <w:r w:rsidR="005E2C2D" w:rsidRPr="005716F6">
        <w:rPr>
          <w:rFonts w:ascii="Times New Roman" w:eastAsia="宋体" w:hAnsi="宋体" w:cs="Times New Roman"/>
          <w:sz w:val="24"/>
          <w:szCs w:val="24"/>
        </w:rPr>
        <w:t>离子导入器将离子传送到第三个</w:t>
      </w:r>
      <w:r w:rsidR="005E2C2D" w:rsidRPr="005716F6">
        <w:rPr>
          <w:rFonts w:ascii="Times New Roman" w:eastAsia="宋体" w:hAnsi="Times New Roman" w:cs="Times New Roman"/>
          <w:sz w:val="24"/>
          <w:szCs w:val="24"/>
        </w:rPr>
        <w:t xml:space="preserve"> T-Wave </w:t>
      </w:r>
      <w:r w:rsidR="005E2C2D" w:rsidRPr="005716F6">
        <w:rPr>
          <w:rFonts w:ascii="Times New Roman" w:eastAsia="宋体" w:hAnsi="宋体" w:cs="Times New Roman"/>
          <w:sz w:val="24"/>
          <w:szCs w:val="24"/>
        </w:rPr>
        <w:t>离子导入器。第三个</w:t>
      </w:r>
      <w:r w:rsidR="005E2C2D" w:rsidRPr="005716F6">
        <w:rPr>
          <w:rFonts w:ascii="Times New Roman" w:eastAsia="宋体" w:hAnsi="Times New Roman" w:cs="Times New Roman"/>
          <w:sz w:val="24"/>
          <w:szCs w:val="24"/>
        </w:rPr>
        <w:t xml:space="preserve"> T-Wave </w:t>
      </w:r>
      <w:r w:rsidR="005E2C2D" w:rsidRPr="005716F6">
        <w:rPr>
          <w:rFonts w:ascii="Times New Roman" w:eastAsia="宋体" w:hAnsi="宋体" w:cs="Times New Roman"/>
          <w:sz w:val="24"/>
          <w:szCs w:val="24"/>
        </w:rPr>
        <w:t>离子导入器</w:t>
      </w:r>
      <w:r w:rsidR="005E2C2D" w:rsidRPr="005716F6">
        <w:rPr>
          <w:rFonts w:ascii="Times New Roman" w:eastAsia="宋体" w:hAnsi="Times New Roman" w:cs="Times New Roman"/>
          <w:sz w:val="24"/>
          <w:szCs w:val="24"/>
        </w:rPr>
        <w:t xml:space="preserve"> (Transfer) </w:t>
      </w:r>
      <w:r w:rsidR="005E2C2D" w:rsidRPr="005716F6">
        <w:rPr>
          <w:rFonts w:ascii="Times New Roman" w:eastAsia="宋体" w:hAnsi="宋体" w:cs="Times New Roman"/>
          <w:sz w:val="24"/>
          <w:szCs w:val="24"/>
        </w:rPr>
        <w:t>可充当碰撞室，并通过传输透镜将离子传送到</w:t>
      </w:r>
      <w:r w:rsidR="005E2C2D" w:rsidRPr="005716F6">
        <w:rPr>
          <w:rFonts w:ascii="Times New Roman" w:eastAsia="宋体" w:hAnsi="Times New Roman" w:cs="Times New Roman"/>
          <w:sz w:val="24"/>
          <w:szCs w:val="24"/>
        </w:rPr>
        <w:t xml:space="preserve"> </w:t>
      </w:r>
      <w:proofErr w:type="spellStart"/>
      <w:r w:rsidR="005E2C2D" w:rsidRPr="005716F6">
        <w:rPr>
          <w:rFonts w:ascii="Times New Roman" w:eastAsia="宋体" w:hAnsi="Times New Roman" w:cs="Times New Roman"/>
          <w:sz w:val="24"/>
          <w:szCs w:val="24"/>
        </w:rPr>
        <w:t>oa</w:t>
      </w:r>
      <w:proofErr w:type="spellEnd"/>
      <w:r w:rsidR="005E2C2D" w:rsidRPr="005716F6">
        <w:rPr>
          <w:rFonts w:ascii="Times New Roman" w:eastAsia="宋体" w:hAnsi="Times New Roman" w:cs="Times New Roman"/>
          <w:sz w:val="24"/>
          <w:szCs w:val="24"/>
        </w:rPr>
        <w:t xml:space="preserve">-TOF </w:t>
      </w:r>
      <w:r w:rsidR="005E2C2D" w:rsidRPr="005716F6">
        <w:rPr>
          <w:rFonts w:ascii="Times New Roman" w:eastAsia="宋体" w:hAnsi="宋体" w:cs="Times New Roman"/>
          <w:sz w:val="24"/>
          <w:szCs w:val="24"/>
        </w:rPr>
        <w:t>进行质量数分析。</w:t>
      </w:r>
    </w:p>
    <w:p w:rsidR="003061D8" w:rsidRPr="005716F6" w:rsidRDefault="00D23C5B" w:rsidP="00DA62A0">
      <w:pPr>
        <w:widowControl/>
        <w:spacing w:line="360" w:lineRule="auto"/>
        <w:rPr>
          <w:rFonts w:ascii="Times New Roman" w:eastAsia="宋体" w:hAnsi="Times New Roman" w:cs="Times New Roman"/>
          <w:sz w:val="24"/>
          <w:szCs w:val="24"/>
        </w:rPr>
      </w:pPr>
      <w:r w:rsidRPr="005716F6">
        <w:rPr>
          <w:rFonts w:ascii="Times New Roman" w:eastAsia="宋体" w:hAnsi="宋体" w:cs="Times New Roman"/>
          <w:sz w:val="24"/>
          <w:szCs w:val="24"/>
        </w:rPr>
        <w:t>飞行时间</w:t>
      </w:r>
      <w:r w:rsidRPr="005716F6">
        <w:rPr>
          <w:rFonts w:ascii="Times New Roman" w:eastAsia="宋体" w:hAnsi="Times New Roman" w:cs="Times New Roman"/>
          <w:sz w:val="24"/>
          <w:szCs w:val="24"/>
        </w:rPr>
        <w:t xml:space="preserve"> (TOF) </w:t>
      </w:r>
      <w:r w:rsidRPr="005716F6">
        <w:rPr>
          <w:rFonts w:ascii="Times New Roman" w:eastAsia="宋体" w:hAnsi="宋体" w:cs="Times New Roman"/>
          <w:sz w:val="24"/>
          <w:szCs w:val="24"/>
        </w:rPr>
        <w:t>分析器</w:t>
      </w:r>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高压脉冲对离子进行正交加速并将其推入到飞行管底部，双级反射器在此反射离子使其朝向离子反射镜运动，离子反射镜又将离子反射回双级反射器。然后，双级反射器将离子反射到检测器。质荷比不同的离子到达检测器的时间不同，这样便创建了质谱</w:t>
      </w:r>
      <w:r w:rsidR="003061D8" w:rsidRPr="005716F6">
        <w:rPr>
          <w:rFonts w:ascii="Times New Roman" w:eastAsia="宋体" w:hAnsi="宋体" w:cs="Times New Roman"/>
          <w:sz w:val="24"/>
          <w:szCs w:val="24"/>
        </w:rPr>
        <w:t>，来自检测器的信号经过放大和数字化，然后发送到</w:t>
      </w:r>
      <w:r w:rsidR="003061D8" w:rsidRPr="005716F6">
        <w:rPr>
          <w:rFonts w:ascii="Times New Roman" w:eastAsia="宋体" w:hAnsi="Times New Roman" w:cs="Times New Roman"/>
          <w:sz w:val="24"/>
          <w:szCs w:val="24"/>
        </w:rPr>
        <w:t xml:space="preserve"> </w:t>
      </w:r>
      <w:proofErr w:type="spellStart"/>
      <w:r w:rsidR="003061D8" w:rsidRPr="005716F6">
        <w:rPr>
          <w:rFonts w:ascii="Times New Roman" w:eastAsia="宋体" w:hAnsi="Times New Roman" w:cs="Times New Roman"/>
          <w:sz w:val="24"/>
          <w:szCs w:val="24"/>
        </w:rPr>
        <w:t>MassLynx</w:t>
      </w:r>
      <w:proofErr w:type="spellEnd"/>
      <w:r w:rsidR="003061D8" w:rsidRPr="005716F6">
        <w:rPr>
          <w:rFonts w:ascii="Times New Roman" w:eastAsia="宋体" w:hAnsi="Times New Roman" w:cs="Times New Roman"/>
          <w:sz w:val="24"/>
          <w:szCs w:val="24"/>
        </w:rPr>
        <w:t xml:space="preserve"> </w:t>
      </w:r>
      <w:r w:rsidR="003061D8" w:rsidRPr="005716F6">
        <w:rPr>
          <w:rFonts w:ascii="Times New Roman" w:eastAsia="宋体" w:hAnsi="宋体" w:cs="Times New Roman"/>
          <w:sz w:val="24"/>
          <w:szCs w:val="24"/>
        </w:rPr>
        <w:t>软件。</w:t>
      </w:r>
    </w:p>
    <w:p w:rsidR="001561C8" w:rsidRPr="005716F6" w:rsidRDefault="002A4BF7" w:rsidP="002A4BF7">
      <w:pPr>
        <w:widowControl/>
        <w:spacing w:line="360" w:lineRule="auto"/>
        <w:rPr>
          <w:rFonts w:ascii="Times New Roman" w:eastAsia="宋体" w:hAnsi="Times New Roman" w:cs="Times New Roman"/>
          <w:sz w:val="24"/>
          <w:szCs w:val="24"/>
        </w:rPr>
      </w:pPr>
      <w:r w:rsidRPr="005716F6">
        <w:rPr>
          <w:rFonts w:ascii="Times New Roman" w:eastAsia="宋体" w:hAnsi="宋体" w:cs="Times New Roman"/>
          <w:sz w:val="24"/>
          <w:szCs w:val="24"/>
        </w:rPr>
        <w:t>补充：电喷雾</w:t>
      </w:r>
      <w:r w:rsidRPr="005716F6">
        <w:rPr>
          <w:rFonts w:ascii="Times New Roman" w:eastAsia="宋体" w:hAnsi="Times New Roman" w:cs="Times New Roman"/>
          <w:sz w:val="24"/>
          <w:szCs w:val="24"/>
        </w:rPr>
        <w:t xml:space="preserve"> (ESI)</w:t>
      </w:r>
      <w:r w:rsidRPr="005716F6">
        <w:rPr>
          <w:rFonts w:ascii="Times New Roman" w:eastAsia="宋体" w:hAnsi="宋体" w:cs="Times New Roman"/>
          <w:sz w:val="24"/>
          <w:szCs w:val="24"/>
        </w:rPr>
        <w:t>的优、缺点：</w:t>
      </w:r>
    </w:p>
    <w:p w:rsidR="002A4BF7" w:rsidRPr="005716F6" w:rsidRDefault="002A4BF7" w:rsidP="002A4BF7">
      <w:pPr>
        <w:widowControl/>
        <w:spacing w:line="360" w:lineRule="auto"/>
        <w:rPr>
          <w:rFonts w:ascii="Times New Roman" w:eastAsia="宋体" w:hAnsi="Times New Roman" w:cs="Times New Roman"/>
          <w:sz w:val="24"/>
          <w:szCs w:val="24"/>
        </w:rPr>
      </w:pPr>
      <w:r w:rsidRPr="005716F6">
        <w:rPr>
          <w:rFonts w:ascii="Times New Roman" w:eastAsia="宋体" w:hAnsi="宋体" w:cs="Times New Roman"/>
          <w:noProof/>
          <w:sz w:val="24"/>
          <w:szCs w:val="24"/>
        </w:rPr>
        <w:t>优点：</w:t>
      </w:r>
      <w:r w:rsidRPr="005716F6">
        <w:rPr>
          <w:rFonts w:ascii="Times New Roman" w:eastAsia="宋体" w:hAnsi="宋体" w:cs="Times New Roman"/>
          <w:sz w:val="24"/>
          <w:szCs w:val="24"/>
        </w:rPr>
        <w:t>分子量信息适合范围广</w:t>
      </w:r>
      <w:r w:rsidRPr="005716F6">
        <w:rPr>
          <w:rFonts w:ascii="Times New Roman" w:eastAsia="宋体" w:hAnsi="Times New Roman" w:cs="Times New Roman"/>
          <w:b/>
          <w:bCs/>
          <w:sz w:val="24"/>
          <w:szCs w:val="24"/>
        </w:rPr>
        <w:t>:</w:t>
      </w:r>
      <w:r w:rsidRPr="005716F6">
        <w:rPr>
          <w:rFonts w:ascii="Times New Roman" w:eastAsia="宋体" w:hAnsi="宋体" w:cs="Times New Roman"/>
          <w:sz w:val="24"/>
          <w:szCs w:val="24"/>
        </w:rPr>
        <w:t>挥发性和非挥发性分析物、适合于离子型</w:t>
      </w:r>
      <w:r w:rsidRPr="005716F6">
        <w:rPr>
          <w:rFonts w:ascii="Times New Roman" w:eastAsia="宋体" w:hAnsi="Times New Roman" w:cs="Times New Roman"/>
          <w:b/>
          <w:bCs/>
          <w:sz w:val="24"/>
          <w:szCs w:val="24"/>
        </w:rPr>
        <w:t>/</w:t>
      </w:r>
      <w:r w:rsidRPr="005716F6">
        <w:rPr>
          <w:rFonts w:ascii="Times New Roman" w:eastAsia="宋体" w:hAnsi="宋体" w:cs="Times New Roman"/>
          <w:sz w:val="24"/>
          <w:szCs w:val="24"/>
        </w:rPr>
        <w:t>极性化合物、灵敏度高、高分子量测定、适合毛细管高效液相色谱。</w:t>
      </w:r>
    </w:p>
    <w:p w:rsidR="002A4BF7" w:rsidRPr="005716F6" w:rsidRDefault="002A4BF7" w:rsidP="002A4BF7">
      <w:pPr>
        <w:widowControl/>
        <w:spacing w:line="360" w:lineRule="auto"/>
        <w:rPr>
          <w:rFonts w:ascii="Times New Roman" w:eastAsia="宋体" w:hAnsi="Times New Roman" w:cs="Times New Roman"/>
          <w:sz w:val="24"/>
          <w:szCs w:val="24"/>
        </w:rPr>
      </w:pPr>
      <w:r w:rsidRPr="005716F6">
        <w:rPr>
          <w:rFonts w:ascii="Times New Roman" w:eastAsia="宋体" w:hAnsi="宋体" w:cs="Times New Roman"/>
          <w:sz w:val="24"/>
          <w:szCs w:val="24"/>
        </w:rPr>
        <w:t>缺点：对</w:t>
      </w:r>
      <w:r w:rsidRPr="005716F6">
        <w:rPr>
          <w:rFonts w:ascii="Times New Roman" w:eastAsia="宋体" w:hAnsi="Times New Roman" w:cs="Times New Roman"/>
          <w:bCs/>
          <w:sz w:val="24"/>
          <w:szCs w:val="24"/>
        </w:rPr>
        <w:t>LC</w:t>
      </w:r>
      <w:r w:rsidRPr="005716F6">
        <w:rPr>
          <w:rFonts w:ascii="Times New Roman" w:eastAsia="宋体" w:hAnsi="宋体" w:cs="Times New Roman"/>
          <w:sz w:val="24"/>
          <w:szCs w:val="24"/>
        </w:rPr>
        <w:t>流速有一定的限制，流速较低、在溶液中必须形成离子、在高盐浓度的条件下，容易有离子抑制。</w:t>
      </w:r>
    </w:p>
    <w:p w:rsidR="002A4BF7" w:rsidRPr="005716F6" w:rsidRDefault="002A4BF7" w:rsidP="002A4BF7">
      <w:pPr>
        <w:widowControl/>
        <w:spacing w:line="360" w:lineRule="auto"/>
        <w:rPr>
          <w:rFonts w:ascii="Times New Roman" w:eastAsia="宋体" w:hAnsi="Times New Roman" w:cs="Times New Roman"/>
          <w:sz w:val="24"/>
          <w:szCs w:val="24"/>
        </w:rPr>
      </w:pPr>
      <w:r w:rsidRPr="005716F6">
        <w:rPr>
          <w:rFonts w:ascii="Times New Roman" w:eastAsia="宋体" w:hAnsi="宋体" w:cs="Times New Roman"/>
          <w:sz w:val="24"/>
          <w:szCs w:val="24"/>
        </w:rPr>
        <w:t>适合于</w:t>
      </w:r>
      <w:r w:rsidRPr="005716F6">
        <w:rPr>
          <w:rFonts w:ascii="Times New Roman" w:eastAsia="宋体" w:hAnsi="Times New Roman" w:cs="Times New Roman"/>
          <w:sz w:val="24"/>
          <w:szCs w:val="24"/>
        </w:rPr>
        <w:t>ESI</w:t>
      </w:r>
      <w:r w:rsidRPr="005716F6">
        <w:rPr>
          <w:rFonts w:ascii="Times New Roman" w:eastAsia="宋体" w:hAnsi="宋体" w:cs="Times New Roman"/>
          <w:sz w:val="24"/>
          <w:szCs w:val="24"/>
        </w:rPr>
        <w:t>分析的化合物</w:t>
      </w:r>
    </w:p>
    <w:p w:rsidR="002A4BF7" w:rsidRPr="005716F6" w:rsidRDefault="002A4BF7" w:rsidP="002A4BF7">
      <w:pPr>
        <w:widowControl/>
        <w:spacing w:line="360" w:lineRule="auto"/>
        <w:rPr>
          <w:rFonts w:ascii="Times New Roman" w:eastAsia="宋体" w:hAnsi="Times New Roman" w:cs="Times New Roman"/>
          <w:sz w:val="24"/>
          <w:szCs w:val="24"/>
        </w:rPr>
      </w:pPr>
      <w:r w:rsidRPr="005716F6">
        <w:rPr>
          <w:rFonts w:ascii="Times New Roman" w:eastAsia="宋体" w:hAnsi="宋体" w:cs="Times New Roman"/>
          <w:sz w:val="24"/>
          <w:szCs w:val="24"/>
        </w:rPr>
        <w:t>典型正离子分析样品：肽和蛋白</w:t>
      </w:r>
      <w:r w:rsidR="00612A35" w:rsidRPr="005716F6">
        <w:rPr>
          <w:rFonts w:ascii="Times New Roman" w:eastAsia="宋体" w:hAnsi="宋体" w:cs="Times New Roman"/>
          <w:sz w:val="24"/>
          <w:szCs w:val="24"/>
        </w:rPr>
        <w:t>、</w:t>
      </w:r>
      <w:r w:rsidRPr="005716F6">
        <w:rPr>
          <w:rFonts w:ascii="Times New Roman" w:eastAsia="宋体" w:hAnsi="宋体" w:cs="Times New Roman"/>
          <w:sz w:val="24"/>
          <w:szCs w:val="24"/>
        </w:rPr>
        <w:t>极性化合物</w:t>
      </w:r>
      <w:r w:rsidR="00612A35" w:rsidRPr="005716F6">
        <w:rPr>
          <w:rFonts w:ascii="Times New Roman" w:eastAsia="宋体" w:hAnsi="宋体" w:cs="Times New Roman"/>
          <w:sz w:val="24"/>
          <w:szCs w:val="24"/>
        </w:rPr>
        <w:t>、</w:t>
      </w:r>
      <w:r w:rsidRPr="005716F6">
        <w:rPr>
          <w:rFonts w:ascii="Times New Roman" w:eastAsia="宋体" w:hAnsi="宋体" w:cs="Times New Roman"/>
          <w:sz w:val="24"/>
          <w:szCs w:val="24"/>
        </w:rPr>
        <w:t>环境污染物</w:t>
      </w:r>
      <w:r w:rsidR="00612A35" w:rsidRPr="005716F6">
        <w:rPr>
          <w:rFonts w:ascii="Times New Roman" w:eastAsia="宋体" w:hAnsi="宋体" w:cs="Times New Roman"/>
          <w:sz w:val="24"/>
          <w:szCs w:val="24"/>
        </w:rPr>
        <w:t>例如农药和污染物毒品、违禁物及其代谢产物。</w:t>
      </w:r>
    </w:p>
    <w:p w:rsidR="00612A35" w:rsidRPr="005716F6" w:rsidRDefault="00612A35" w:rsidP="002A4BF7">
      <w:pPr>
        <w:widowControl/>
        <w:spacing w:line="360" w:lineRule="auto"/>
        <w:rPr>
          <w:rFonts w:ascii="Times New Roman" w:eastAsia="宋体" w:hAnsi="Times New Roman" w:cs="Times New Roman"/>
          <w:noProof/>
          <w:sz w:val="24"/>
          <w:szCs w:val="24"/>
        </w:rPr>
      </w:pPr>
      <w:r w:rsidRPr="005716F6">
        <w:rPr>
          <w:rFonts w:ascii="Times New Roman" w:eastAsia="宋体" w:hAnsi="宋体" w:cs="Times New Roman"/>
          <w:sz w:val="24"/>
          <w:szCs w:val="24"/>
        </w:rPr>
        <w:t>典型负离子分析样品：某些蛋白、寡核苷酸、寡糖和多聚糖，某些药物的代谢物例如：葡糖苷酸复合物。</w:t>
      </w:r>
    </w:p>
    <w:p w:rsidR="002A4BF7" w:rsidRPr="005716F6" w:rsidRDefault="002A4BF7" w:rsidP="002A4BF7">
      <w:pPr>
        <w:widowControl/>
        <w:spacing w:line="360" w:lineRule="auto"/>
        <w:rPr>
          <w:rFonts w:ascii="Times New Roman" w:eastAsia="宋体" w:hAnsi="Times New Roman" w:cs="Times New Roman"/>
          <w:sz w:val="24"/>
          <w:szCs w:val="24"/>
        </w:rPr>
      </w:pPr>
    </w:p>
    <w:p w:rsidR="005352A7" w:rsidRPr="005716F6" w:rsidRDefault="005352A7" w:rsidP="004D1261">
      <w:pPr>
        <w:widowControl/>
        <w:spacing w:line="360" w:lineRule="auto"/>
        <w:ind w:firstLineChars="200" w:firstLine="480"/>
        <w:rPr>
          <w:rFonts w:ascii="Times New Roman" w:eastAsia="宋体" w:hAnsi="Times New Roman" w:cs="Times New Roman"/>
          <w:sz w:val="24"/>
          <w:szCs w:val="24"/>
        </w:rPr>
      </w:pPr>
    </w:p>
    <w:p w:rsidR="005352A7" w:rsidRPr="005716F6" w:rsidRDefault="005352A7">
      <w:pPr>
        <w:widowControl/>
        <w:jc w:val="left"/>
        <w:rPr>
          <w:rFonts w:ascii="Times New Roman" w:eastAsia="宋体" w:hAnsi="Times New Roman" w:cs="Times New Roman"/>
          <w:sz w:val="24"/>
          <w:szCs w:val="24"/>
        </w:rPr>
      </w:pPr>
      <w:r w:rsidRPr="005716F6">
        <w:rPr>
          <w:rFonts w:ascii="Times New Roman" w:eastAsia="宋体" w:hAnsi="Times New Roman" w:cs="Times New Roman"/>
          <w:sz w:val="24"/>
          <w:szCs w:val="24"/>
        </w:rPr>
        <w:br w:type="page"/>
      </w:r>
    </w:p>
    <w:p w:rsidR="005352A7" w:rsidRPr="005716F6" w:rsidRDefault="005352A7" w:rsidP="005352A7">
      <w:pPr>
        <w:widowControl/>
        <w:spacing w:line="360" w:lineRule="auto"/>
        <w:jc w:val="center"/>
        <w:rPr>
          <w:rFonts w:ascii="Times New Roman" w:eastAsia="宋体" w:hAnsi="Times New Roman" w:cs="Times New Roman"/>
          <w:b/>
          <w:sz w:val="28"/>
          <w:szCs w:val="28"/>
        </w:rPr>
      </w:pPr>
      <w:r w:rsidRPr="005716F6">
        <w:rPr>
          <w:rFonts w:ascii="Times New Roman" w:eastAsia="宋体" w:hAnsi="Times New Roman" w:cs="Times New Roman"/>
          <w:b/>
          <w:sz w:val="28"/>
          <w:szCs w:val="28"/>
        </w:rPr>
        <w:lastRenderedPageBreak/>
        <w:t>2.</w:t>
      </w:r>
      <w:r w:rsidRPr="005716F6">
        <w:rPr>
          <w:rFonts w:ascii="Times New Roman" w:eastAsia="宋体" w:hAnsi="宋体" w:cs="Times New Roman"/>
          <w:b/>
          <w:sz w:val="28"/>
          <w:szCs w:val="28"/>
        </w:rPr>
        <w:t>环境要求</w:t>
      </w:r>
    </w:p>
    <w:p w:rsidR="0043528E" w:rsidRPr="005716F6" w:rsidRDefault="005352A7" w:rsidP="005352A7">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2.1</w:t>
      </w:r>
      <w:r w:rsidRPr="005716F6">
        <w:rPr>
          <w:rFonts w:ascii="Times New Roman" w:eastAsia="宋体" w:hAnsi="宋体" w:cs="Times New Roman"/>
          <w:sz w:val="24"/>
          <w:szCs w:val="24"/>
        </w:rPr>
        <w:t>电压要求：仪器室电源要求相对稳定，电压变化要小，最好配备不间断稳压电源，防止</w:t>
      </w:r>
      <w:r w:rsidR="0043528E" w:rsidRPr="005716F6">
        <w:rPr>
          <w:rFonts w:ascii="Times New Roman" w:eastAsia="宋体" w:hAnsi="宋体" w:cs="Times New Roman"/>
          <w:sz w:val="24"/>
          <w:szCs w:val="24"/>
        </w:rPr>
        <w:t>意外停电。（</w:t>
      </w:r>
      <w:r w:rsidR="0043528E" w:rsidRPr="005716F6">
        <w:rPr>
          <w:rFonts w:ascii="Times New Roman" w:eastAsia="宋体" w:hAnsi="Times New Roman" w:cs="Times New Roman"/>
          <w:sz w:val="24"/>
          <w:szCs w:val="24"/>
        </w:rPr>
        <w:t>220V AC</w:t>
      </w:r>
      <w:r w:rsidR="0043528E" w:rsidRPr="005716F6">
        <w:rPr>
          <w:rFonts w:ascii="Times New Roman" w:eastAsia="宋体" w:hAnsi="宋体" w:cs="Times New Roman"/>
          <w:sz w:val="24"/>
          <w:szCs w:val="24"/>
        </w:rPr>
        <w:t>，零地电压小于</w:t>
      </w:r>
      <w:r w:rsidR="0043528E" w:rsidRPr="005716F6">
        <w:rPr>
          <w:rFonts w:ascii="Times New Roman" w:eastAsia="宋体" w:hAnsi="Times New Roman" w:cs="Times New Roman"/>
          <w:sz w:val="24"/>
          <w:szCs w:val="24"/>
        </w:rPr>
        <w:t>1V</w:t>
      </w:r>
      <w:r w:rsidR="0043528E" w:rsidRPr="005716F6">
        <w:rPr>
          <w:rFonts w:ascii="Times New Roman" w:eastAsia="宋体" w:hAnsi="宋体" w:cs="Times New Roman"/>
          <w:sz w:val="24"/>
          <w:szCs w:val="24"/>
        </w:rPr>
        <w:t>，频率</w:t>
      </w:r>
      <w:r w:rsidR="0043528E" w:rsidRPr="005716F6">
        <w:rPr>
          <w:rFonts w:ascii="Times New Roman" w:eastAsia="宋体" w:hAnsi="Times New Roman" w:cs="Times New Roman"/>
          <w:sz w:val="24"/>
          <w:szCs w:val="24"/>
        </w:rPr>
        <w:t>50Hz)</w:t>
      </w:r>
      <w:r w:rsidR="0043528E" w:rsidRPr="005716F6">
        <w:rPr>
          <w:rFonts w:ascii="Times New Roman" w:eastAsia="宋体" w:hAnsi="Times New Roman" w:cs="Times New Roman"/>
        </w:rPr>
        <w:t xml:space="preserve"> </w:t>
      </w:r>
    </w:p>
    <w:p w:rsidR="006C3DC5" w:rsidRPr="005716F6" w:rsidRDefault="0043528E" w:rsidP="008E016E">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2.2</w:t>
      </w:r>
      <w:r w:rsidR="006C3DC5" w:rsidRPr="005716F6">
        <w:rPr>
          <w:rFonts w:ascii="Times New Roman" w:eastAsia="宋体" w:hAnsi="宋体" w:cs="Times New Roman"/>
          <w:sz w:val="24"/>
          <w:szCs w:val="24"/>
        </w:rPr>
        <w:t>温度和湿度要求</w:t>
      </w:r>
      <w:r w:rsidR="008E016E" w:rsidRPr="005716F6">
        <w:rPr>
          <w:rFonts w:ascii="Times New Roman" w:eastAsia="宋体" w:hAnsi="宋体" w:cs="Times New Roman"/>
          <w:sz w:val="24"/>
          <w:szCs w:val="24"/>
        </w:rPr>
        <w:t>：</w:t>
      </w:r>
      <w:r w:rsidR="006C3DC5" w:rsidRPr="005716F6">
        <w:rPr>
          <w:rFonts w:ascii="Times New Roman" w:eastAsia="宋体" w:hAnsi="宋体" w:cs="Times New Roman"/>
          <w:sz w:val="24"/>
          <w:szCs w:val="24"/>
        </w:rPr>
        <w:t>仪器室温度应相对稳定，一般应控制在</w:t>
      </w:r>
      <w:r w:rsidR="006C3DC5" w:rsidRPr="005716F6">
        <w:rPr>
          <w:rFonts w:ascii="Times New Roman" w:eastAsia="宋体" w:hAnsi="Times New Roman" w:cs="Times New Roman"/>
          <w:sz w:val="24"/>
          <w:szCs w:val="24"/>
        </w:rPr>
        <w:t>18-22</w:t>
      </w:r>
      <w:r w:rsidR="006C3DC5" w:rsidRPr="005716F6">
        <w:rPr>
          <w:rFonts w:ascii="Times New Roman" w:eastAsia="宋体" w:hAnsi="宋体" w:cs="Times New Roman"/>
          <w:sz w:val="24"/>
          <w:szCs w:val="24"/>
        </w:rPr>
        <w:t>℃，过高温度会造成电路板工作不稳定，保持恒温（昼夜波动</w:t>
      </w:r>
      <w:r w:rsidR="006C3DC5" w:rsidRPr="005716F6">
        <w:rPr>
          <w:rFonts w:ascii="Times New Roman" w:eastAsia="宋体" w:hAnsi="Times New Roman" w:cs="Times New Roman"/>
          <w:sz w:val="24"/>
          <w:szCs w:val="24"/>
        </w:rPr>
        <w:t>&lt;±2</w:t>
      </w:r>
      <w:r w:rsidR="006C3DC5" w:rsidRPr="005716F6">
        <w:rPr>
          <w:rFonts w:ascii="宋体" w:eastAsia="宋体" w:hAnsi="宋体" w:cs="Times New Roman"/>
          <w:sz w:val="24"/>
          <w:szCs w:val="24"/>
        </w:rPr>
        <w:t>℃</w:t>
      </w:r>
      <w:r w:rsidR="006C3DC5" w:rsidRPr="005716F6">
        <w:rPr>
          <w:rFonts w:ascii="Times New Roman" w:eastAsia="宋体" w:hAnsi="Times New Roman" w:cs="Times New Roman"/>
          <w:sz w:val="24"/>
          <w:szCs w:val="24"/>
        </w:rPr>
        <w:t xml:space="preserve"> </w:t>
      </w:r>
      <w:r w:rsidR="006C3DC5" w:rsidRPr="005716F6">
        <w:rPr>
          <w:rFonts w:ascii="Times New Roman" w:eastAsia="宋体" w:hAnsi="宋体" w:cs="Times New Roman"/>
          <w:sz w:val="24"/>
          <w:szCs w:val="24"/>
        </w:rPr>
        <w:t>，温度对仪器影响很大，当温度超过</w:t>
      </w:r>
      <w:r w:rsidR="006C3DC5" w:rsidRPr="005716F6">
        <w:rPr>
          <w:rFonts w:ascii="Times New Roman" w:eastAsia="宋体" w:hAnsi="Times New Roman" w:cs="Times New Roman"/>
          <w:sz w:val="24"/>
          <w:szCs w:val="24"/>
        </w:rPr>
        <w:t>30</w:t>
      </w:r>
      <w:r w:rsidR="006C3DC5" w:rsidRPr="005716F6">
        <w:rPr>
          <w:rFonts w:ascii="宋体" w:eastAsia="宋体" w:hAnsi="宋体" w:cs="Times New Roman"/>
          <w:sz w:val="24"/>
          <w:szCs w:val="24"/>
        </w:rPr>
        <w:t>℃</w:t>
      </w:r>
      <w:r w:rsidR="006C3DC5" w:rsidRPr="005716F6">
        <w:rPr>
          <w:rFonts w:ascii="Times New Roman" w:eastAsia="宋体" w:hAnsi="宋体" w:cs="Times New Roman"/>
          <w:sz w:val="24"/>
          <w:szCs w:val="24"/>
        </w:rPr>
        <w:t>会把电热板烧坏。）定期对</w:t>
      </w:r>
      <w:r w:rsidR="006C3DC5" w:rsidRPr="005716F6">
        <w:rPr>
          <w:rFonts w:ascii="Times New Roman" w:eastAsia="宋体" w:hAnsi="Times New Roman" w:cs="Times New Roman"/>
          <w:sz w:val="24"/>
          <w:szCs w:val="24"/>
        </w:rPr>
        <w:t>96</w:t>
      </w:r>
      <w:r w:rsidR="006C3DC5" w:rsidRPr="005716F6">
        <w:rPr>
          <w:rFonts w:ascii="Times New Roman" w:eastAsia="宋体" w:hAnsi="宋体" w:cs="Times New Roman"/>
          <w:sz w:val="24"/>
          <w:szCs w:val="24"/>
        </w:rPr>
        <w:t>小时内的室温进行监控。</w:t>
      </w:r>
    </w:p>
    <w:p w:rsidR="006C3DC5" w:rsidRPr="005716F6" w:rsidRDefault="006C3DC5" w:rsidP="006C3DC5">
      <w:pPr>
        <w:spacing w:line="360" w:lineRule="auto"/>
        <w:rPr>
          <w:rFonts w:ascii="Times New Roman" w:eastAsia="宋体" w:hAnsi="Times New Roman" w:cs="Times New Roman"/>
          <w:sz w:val="24"/>
          <w:szCs w:val="24"/>
        </w:rPr>
      </w:pPr>
      <w:r w:rsidRPr="005716F6">
        <w:rPr>
          <w:rFonts w:ascii="Times New Roman" w:eastAsia="宋体" w:hAnsi="宋体" w:cs="Times New Roman"/>
          <w:sz w:val="24"/>
          <w:szCs w:val="24"/>
        </w:rPr>
        <w:t>相对湿度最好为</w:t>
      </w:r>
      <w:r w:rsidRPr="005716F6">
        <w:rPr>
          <w:rFonts w:ascii="Times New Roman" w:eastAsia="宋体" w:hAnsi="Times New Roman" w:cs="Times New Roman"/>
          <w:sz w:val="24"/>
          <w:szCs w:val="24"/>
        </w:rPr>
        <w:t>50-70%</w:t>
      </w:r>
      <w:r w:rsidRPr="005716F6">
        <w:rPr>
          <w:rFonts w:ascii="Times New Roman" w:eastAsia="宋体" w:hAnsi="宋体" w:cs="Times New Roman"/>
          <w:sz w:val="24"/>
          <w:szCs w:val="24"/>
        </w:rPr>
        <w:t>，室内应备有温度计和湿度计，一般采用空调和吸湿机调节温度和湿度。</w:t>
      </w:r>
    </w:p>
    <w:p w:rsidR="008E016E" w:rsidRPr="005716F6" w:rsidRDefault="008E016E" w:rsidP="006C3DC5">
      <w:pPr>
        <w:spacing w:line="360" w:lineRule="auto"/>
        <w:rPr>
          <w:rFonts w:ascii="Times New Roman" w:eastAsia="宋体" w:hAnsi="Times New Roman" w:cs="Times New Roman"/>
          <w:snapToGrid w:val="0"/>
          <w:sz w:val="24"/>
        </w:rPr>
      </w:pPr>
      <w:r w:rsidRPr="005716F6">
        <w:rPr>
          <w:rFonts w:ascii="Times New Roman" w:eastAsia="宋体" w:hAnsi="Times New Roman" w:cs="Times New Roman"/>
          <w:sz w:val="24"/>
          <w:szCs w:val="24"/>
        </w:rPr>
        <w:t>2.3</w:t>
      </w:r>
      <w:r w:rsidRPr="005716F6">
        <w:rPr>
          <w:rFonts w:ascii="Times New Roman" w:eastAsia="宋体" w:hAnsi="宋体" w:cs="Times New Roman"/>
          <w:sz w:val="24"/>
          <w:szCs w:val="24"/>
        </w:rPr>
        <w:t>仪器室要保持整洁、干净、无尘；配套设施布局合理。及时清理防尘网（长时间不清理会造成电路板温度过高），</w:t>
      </w:r>
      <w:r w:rsidRPr="005716F6">
        <w:rPr>
          <w:rFonts w:ascii="Times New Roman" w:eastAsia="宋体" w:hAnsi="宋体" w:cs="Times New Roman"/>
          <w:snapToGrid w:val="0"/>
          <w:sz w:val="24"/>
          <w:szCs w:val="24"/>
        </w:rPr>
        <w:t>无易燃易爆和腐蚀性气体，室内排风良好</w:t>
      </w:r>
      <w:r w:rsidRPr="005716F6">
        <w:rPr>
          <w:rFonts w:ascii="Times New Roman" w:eastAsia="宋体" w:hAnsi="宋体" w:cs="Times New Roman"/>
          <w:snapToGrid w:val="0"/>
          <w:sz w:val="24"/>
        </w:rPr>
        <w:t>。</w:t>
      </w:r>
    </w:p>
    <w:p w:rsidR="008E016E" w:rsidRPr="005716F6" w:rsidRDefault="008E016E" w:rsidP="006C3DC5">
      <w:pPr>
        <w:spacing w:line="360" w:lineRule="auto"/>
        <w:rPr>
          <w:rFonts w:ascii="Times New Roman" w:eastAsia="宋体" w:hAnsi="Times New Roman" w:cs="Times New Roman"/>
          <w:snapToGrid w:val="0"/>
          <w:sz w:val="24"/>
        </w:rPr>
      </w:pPr>
      <w:r w:rsidRPr="005716F6">
        <w:rPr>
          <w:rFonts w:ascii="Times New Roman" w:eastAsia="宋体" w:hAnsi="Times New Roman" w:cs="Times New Roman"/>
          <w:snapToGrid w:val="0"/>
          <w:sz w:val="24"/>
        </w:rPr>
        <w:t>2.4</w:t>
      </w:r>
      <w:r w:rsidR="00F711B1" w:rsidRPr="005716F6">
        <w:rPr>
          <w:rFonts w:ascii="Times New Roman" w:eastAsia="宋体" w:hAnsi="宋体" w:cs="Times New Roman"/>
          <w:snapToGrid w:val="0"/>
          <w:sz w:val="24"/>
        </w:rPr>
        <w:t>仪器工作台应平稳，周围无强烈机械振动和电磁干扰，仪器有良好接地。</w:t>
      </w:r>
    </w:p>
    <w:p w:rsidR="00F711B1" w:rsidRPr="005716F6" w:rsidRDefault="00F711B1" w:rsidP="006C3DC5">
      <w:pPr>
        <w:spacing w:line="360" w:lineRule="auto"/>
        <w:rPr>
          <w:rFonts w:ascii="宋体" w:eastAsia="宋体" w:hAnsi="宋体"/>
          <w:sz w:val="24"/>
          <w:szCs w:val="24"/>
        </w:rPr>
      </w:pPr>
    </w:p>
    <w:p w:rsidR="00392A8F" w:rsidRPr="005716F6" w:rsidRDefault="007A292A" w:rsidP="004105C2">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br w:type="page"/>
      </w:r>
    </w:p>
    <w:p w:rsidR="0018096A" w:rsidRPr="005716F6" w:rsidRDefault="0018096A" w:rsidP="008F21C2">
      <w:pPr>
        <w:jc w:val="center"/>
        <w:rPr>
          <w:rFonts w:ascii="Times New Roman" w:eastAsia="宋体" w:hAnsi="Times New Roman" w:cs="Times New Roman"/>
          <w:b/>
        </w:rPr>
      </w:pPr>
      <w:r w:rsidRPr="005716F6">
        <w:rPr>
          <w:rFonts w:ascii="Times New Roman" w:eastAsia="宋体" w:hAnsi="Times New Roman" w:cs="Times New Roman"/>
          <w:b/>
          <w:sz w:val="28"/>
          <w:szCs w:val="28"/>
        </w:rPr>
        <w:lastRenderedPageBreak/>
        <w:t>3.1</w:t>
      </w:r>
      <w:r w:rsidRPr="005716F6">
        <w:rPr>
          <w:rFonts w:ascii="Times New Roman" w:eastAsia="宋体" w:hAnsi="宋体" w:cs="Times New Roman"/>
          <w:b/>
          <w:sz w:val="28"/>
          <w:szCs w:val="28"/>
        </w:rPr>
        <w:t>开机步骤</w:t>
      </w:r>
    </w:p>
    <w:p w:rsidR="00964FF6" w:rsidRPr="005716F6" w:rsidRDefault="00964FF6" w:rsidP="00964FF6">
      <w:pPr>
        <w:numPr>
          <w:ilvl w:val="0"/>
          <w:numId w:val="2"/>
        </w:numPr>
        <w:spacing w:line="360" w:lineRule="auto"/>
        <w:ind w:left="357" w:hanging="357"/>
        <w:rPr>
          <w:rFonts w:ascii="Times New Roman" w:eastAsia="宋体" w:hAnsi="Times New Roman" w:cs="Times New Roman"/>
          <w:sz w:val="24"/>
        </w:rPr>
      </w:pPr>
      <w:r w:rsidRPr="005716F6">
        <w:rPr>
          <w:rFonts w:ascii="Times New Roman" w:eastAsia="宋体" w:hAnsi="宋体" w:cs="Times New Roman"/>
          <w:sz w:val="24"/>
        </w:rPr>
        <w:t>打开电脑，输入用户名：</w:t>
      </w:r>
      <w:r w:rsidRPr="005716F6">
        <w:rPr>
          <w:rFonts w:ascii="Times New Roman" w:eastAsia="宋体" w:hAnsi="Times New Roman" w:cs="Times New Roman"/>
          <w:sz w:val="24"/>
        </w:rPr>
        <w:t>administrator</w:t>
      </w:r>
      <w:r w:rsidRPr="005716F6">
        <w:rPr>
          <w:rFonts w:ascii="Times New Roman" w:eastAsia="宋体" w:hAnsi="宋体" w:cs="Times New Roman"/>
          <w:sz w:val="24"/>
        </w:rPr>
        <w:t>输入密码</w:t>
      </w:r>
      <w:r w:rsidRPr="005716F6">
        <w:rPr>
          <w:rFonts w:ascii="Times New Roman" w:eastAsia="宋体" w:hAnsi="Times New Roman" w:cs="Times New Roman"/>
          <w:sz w:val="24"/>
        </w:rPr>
        <w:t xml:space="preserve">: waters </w:t>
      </w:r>
      <w:r w:rsidRPr="005716F6">
        <w:rPr>
          <w:rFonts w:ascii="Times New Roman" w:eastAsia="宋体" w:hAnsi="宋体" w:cs="Times New Roman"/>
          <w:sz w:val="24"/>
        </w:rPr>
        <w:t>进入</w:t>
      </w:r>
      <w:r w:rsidRPr="005716F6">
        <w:rPr>
          <w:rFonts w:ascii="Times New Roman" w:eastAsia="宋体" w:hAnsi="Times New Roman" w:cs="Times New Roman"/>
          <w:sz w:val="24"/>
        </w:rPr>
        <w:t>windows7</w:t>
      </w:r>
      <w:r w:rsidRPr="005716F6">
        <w:rPr>
          <w:rFonts w:ascii="Times New Roman" w:eastAsia="宋体" w:hAnsi="宋体" w:cs="Times New Roman"/>
          <w:sz w:val="24"/>
        </w:rPr>
        <w:t>的桌面。</w:t>
      </w:r>
    </w:p>
    <w:p w:rsidR="00964FF6" w:rsidRPr="005716F6" w:rsidRDefault="00964FF6" w:rsidP="00964FF6">
      <w:pPr>
        <w:numPr>
          <w:ilvl w:val="0"/>
          <w:numId w:val="2"/>
        </w:numPr>
        <w:spacing w:line="360" w:lineRule="auto"/>
        <w:ind w:left="357" w:hanging="357"/>
        <w:rPr>
          <w:rFonts w:ascii="Times New Roman" w:eastAsia="宋体" w:hAnsi="Times New Roman" w:cs="Times New Roman"/>
          <w:sz w:val="24"/>
        </w:rPr>
      </w:pPr>
      <w:r w:rsidRPr="005716F6">
        <w:rPr>
          <w:rFonts w:ascii="Times New Roman" w:eastAsia="宋体" w:hAnsi="宋体" w:cs="Times New Roman"/>
          <w:sz w:val="24"/>
        </w:rPr>
        <w:t>打开液相各个模块的电源（没有顺序）。</w:t>
      </w:r>
    </w:p>
    <w:p w:rsidR="00964FF6" w:rsidRPr="005716F6" w:rsidRDefault="00964FF6" w:rsidP="00964FF6">
      <w:pPr>
        <w:numPr>
          <w:ilvl w:val="0"/>
          <w:numId w:val="2"/>
        </w:numPr>
        <w:spacing w:line="360" w:lineRule="auto"/>
        <w:ind w:left="357" w:hanging="357"/>
        <w:rPr>
          <w:rFonts w:ascii="Times New Roman" w:eastAsia="宋体" w:hAnsi="Times New Roman" w:cs="Times New Roman"/>
          <w:sz w:val="24"/>
        </w:rPr>
      </w:pPr>
      <w:r w:rsidRPr="005716F6">
        <w:rPr>
          <w:rFonts w:ascii="Times New Roman" w:eastAsia="宋体" w:hAnsi="宋体" w:cs="Times New Roman"/>
          <w:sz w:val="24"/>
        </w:rPr>
        <w:t>打开氮气发生器的电源（或液氮瓶的开关），确证压力指示在</w:t>
      </w:r>
      <w:r w:rsidRPr="005716F6">
        <w:rPr>
          <w:rFonts w:ascii="Times New Roman" w:eastAsia="宋体" w:hAnsi="Times New Roman" w:cs="Times New Roman"/>
          <w:sz w:val="24"/>
        </w:rPr>
        <w:t>100psi</w:t>
      </w:r>
      <w:r w:rsidRPr="005716F6">
        <w:rPr>
          <w:rFonts w:ascii="Times New Roman" w:eastAsia="宋体" w:hAnsi="宋体" w:cs="Times New Roman"/>
          <w:sz w:val="24"/>
        </w:rPr>
        <w:t>；打开氩气减压阀确证压力指示在</w:t>
      </w:r>
      <w:r w:rsidRPr="005716F6">
        <w:rPr>
          <w:rFonts w:ascii="Times New Roman" w:eastAsia="宋体" w:hAnsi="Times New Roman" w:cs="Times New Roman"/>
          <w:sz w:val="24"/>
        </w:rPr>
        <w:t>7psi</w:t>
      </w:r>
      <w:r w:rsidRPr="005716F6">
        <w:rPr>
          <w:rFonts w:ascii="Times New Roman" w:eastAsia="宋体" w:hAnsi="宋体" w:cs="Times New Roman"/>
          <w:sz w:val="24"/>
        </w:rPr>
        <w:t>。</w:t>
      </w:r>
      <w:r w:rsidRPr="005716F6">
        <w:rPr>
          <w:rFonts w:ascii="Times New Roman" w:eastAsia="宋体" w:hAnsi="Times New Roman" w:cs="Times New Roman"/>
          <w:sz w:val="24"/>
        </w:rPr>
        <w:t>(</w:t>
      </w:r>
      <w:r w:rsidRPr="005716F6">
        <w:rPr>
          <w:rFonts w:ascii="Times New Roman" w:eastAsia="宋体" w:hAnsi="宋体" w:cs="Times New Roman"/>
          <w:sz w:val="24"/>
        </w:rPr>
        <w:t>如果是</w:t>
      </w:r>
      <w:r w:rsidRPr="005716F6">
        <w:rPr>
          <w:rFonts w:ascii="Times New Roman" w:eastAsia="宋体" w:hAnsi="Times New Roman" w:cs="Times New Roman"/>
          <w:sz w:val="24"/>
        </w:rPr>
        <w:t>HDMS</w:t>
      </w:r>
      <w:r w:rsidRPr="005716F6">
        <w:rPr>
          <w:rFonts w:ascii="Times New Roman" w:eastAsia="宋体" w:hAnsi="宋体" w:cs="Times New Roman"/>
          <w:sz w:val="24"/>
        </w:rPr>
        <w:t>还需要氦气减压阀确证压力指示在</w:t>
      </w:r>
      <w:r w:rsidRPr="005716F6">
        <w:rPr>
          <w:rFonts w:ascii="Times New Roman" w:eastAsia="宋体" w:hAnsi="Times New Roman" w:cs="Times New Roman"/>
          <w:sz w:val="24"/>
        </w:rPr>
        <w:t>7psi)</w:t>
      </w:r>
    </w:p>
    <w:p w:rsidR="00964FF6" w:rsidRPr="005716F6" w:rsidRDefault="00964FF6" w:rsidP="00964FF6">
      <w:pPr>
        <w:numPr>
          <w:ilvl w:val="0"/>
          <w:numId w:val="2"/>
        </w:numPr>
        <w:spacing w:line="360" w:lineRule="auto"/>
        <w:ind w:left="357" w:hanging="357"/>
        <w:rPr>
          <w:rFonts w:ascii="Times New Roman" w:eastAsia="宋体" w:hAnsi="Times New Roman" w:cs="Times New Roman"/>
          <w:sz w:val="24"/>
        </w:rPr>
      </w:pPr>
      <w:r w:rsidRPr="005716F6">
        <w:rPr>
          <w:rFonts w:ascii="Times New Roman" w:eastAsia="宋体" w:hAnsi="宋体" w:cs="Times New Roman"/>
          <w:sz w:val="24"/>
        </w:rPr>
        <w:t>打开质谱电源开关（在质谱背面板右侧位置有四个黑色的可以上下搬动的开关，按照从下向上的顺序依次将这四个开关搬到向上的位置，质谱电源就打开了。）</w:t>
      </w:r>
    </w:p>
    <w:p w:rsidR="00964FF6" w:rsidRPr="005716F6" w:rsidRDefault="00964FF6" w:rsidP="00964FF6">
      <w:pPr>
        <w:numPr>
          <w:ilvl w:val="0"/>
          <w:numId w:val="2"/>
        </w:numPr>
        <w:spacing w:line="360" w:lineRule="auto"/>
        <w:ind w:left="357" w:hanging="357"/>
        <w:rPr>
          <w:rFonts w:ascii="Times New Roman" w:eastAsia="宋体" w:hAnsi="Times New Roman" w:cs="Times New Roman"/>
          <w:sz w:val="24"/>
        </w:rPr>
      </w:pPr>
      <w:r w:rsidRPr="005716F6">
        <w:rPr>
          <w:rFonts w:ascii="Times New Roman" w:eastAsia="宋体" w:hAnsi="宋体" w:cs="Times New Roman"/>
          <w:sz w:val="24"/>
        </w:rPr>
        <w:t>等待</w:t>
      </w:r>
      <w:r w:rsidRPr="005716F6">
        <w:rPr>
          <w:rFonts w:ascii="Times New Roman" w:eastAsia="宋体" w:hAnsi="Times New Roman" w:cs="Times New Roman"/>
          <w:sz w:val="24"/>
        </w:rPr>
        <w:t>5</w:t>
      </w:r>
      <w:r w:rsidRPr="005716F6">
        <w:rPr>
          <w:rFonts w:ascii="Times New Roman" w:eastAsia="宋体" w:hAnsi="宋体" w:cs="Times New Roman"/>
          <w:sz w:val="24"/>
        </w:rPr>
        <w:t>分钟。（或是进入桌面的</w:t>
      </w:r>
      <w:r w:rsidRPr="005716F6">
        <w:rPr>
          <w:rFonts w:ascii="Times New Roman" w:eastAsia="宋体" w:hAnsi="Times New Roman" w:cs="Times New Roman"/>
          <w:sz w:val="24"/>
        </w:rPr>
        <w:t xml:space="preserve"> </w:t>
      </w:r>
      <w:proofErr w:type="spellStart"/>
      <w:r w:rsidRPr="005716F6">
        <w:rPr>
          <w:rFonts w:ascii="Times New Roman" w:eastAsia="宋体" w:hAnsi="Times New Roman" w:cs="Times New Roman"/>
          <w:sz w:val="24"/>
        </w:rPr>
        <w:t>hyperterminal</w:t>
      </w:r>
      <w:proofErr w:type="spellEnd"/>
      <w:r w:rsidRPr="005716F6">
        <w:rPr>
          <w:rFonts w:ascii="Times New Roman" w:eastAsia="宋体" w:hAnsi="Times New Roman" w:cs="Times New Roman"/>
          <w:sz w:val="24"/>
        </w:rPr>
        <w:t xml:space="preserve"> </w:t>
      </w:r>
      <w:r w:rsidRPr="005716F6">
        <w:rPr>
          <w:rFonts w:ascii="Times New Roman" w:eastAsia="宋体" w:hAnsi="宋体" w:cs="Times New Roman"/>
          <w:sz w:val="24"/>
        </w:rPr>
        <w:t>文件夹，双击其中的的</w:t>
      </w:r>
      <w:r w:rsidRPr="005716F6">
        <w:rPr>
          <w:rFonts w:ascii="Times New Roman" w:eastAsia="宋体" w:hAnsi="Times New Roman" w:cs="Times New Roman"/>
          <w:sz w:val="24"/>
        </w:rPr>
        <w:t xml:space="preserve"> </w:t>
      </w:r>
      <w:proofErr w:type="spellStart"/>
      <w:r w:rsidRPr="005716F6">
        <w:rPr>
          <w:rFonts w:ascii="Times New Roman" w:eastAsia="宋体" w:hAnsi="Times New Roman" w:cs="Times New Roman"/>
          <w:sz w:val="24"/>
        </w:rPr>
        <w:t>hypertrm</w:t>
      </w:r>
      <w:proofErr w:type="spellEnd"/>
      <w:r w:rsidRPr="005716F6">
        <w:rPr>
          <w:rFonts w:ascii="Times New Roman" w:eastAsia="宋体" w:hAnsi="Times New Roman" w:cs="Times New Roman"/>
          <w:sz w:val="24"/>
        </w:rPr>
        <w:t xml:space="preserve"> </w:t>
      </w:r>
      <w:r w:rsidRPr="005716F6">
        <w:rPr>
          <w:rFonts w:ascii="Times New Roman" w:eastAsia="宋体" w:hAnsi="宋体" w:cs="Times New Roman"/>
          <w:sz w:val="24"/>
        </w:rPr>
        <w:t>图标，在</w:t>
      </w:r>
      <w:r w:rsidRPr="005716F6">
        <w:rPr>
          <w:rFonts w:ascii="Times New Roman" w:eastAsia="宋体" w:hAnsi="Times New Roman" w:cs="Times New Roman"/>
          <w:sz w:val="24"/>
        </w:rPr>
        <w:t xml:space="preserve"> name </w:t>
      </w:r>
      <w:r w:rsidRPr="005716F6">
        <w:rPr>
          <w:rFonts w:ascii="Times New Roman" w:eastAsia="宋体" w:hAnsi="宋体" w:cs="Times New Roman"/>
          <w:sz w:val="24"/>
        </w:rPr>
        <w:t>处输入</w:t>
      </w:r>
      <w:r w:rsidRPr="005716F6">
        <w:rPr>
          <w:rFonts w:ascii="Times New Roman" w:eastAsia="宋体" w:hAnsi="Times New Roman" w:cs="Times New Roman"/>
          <w:sz w:val="24"/>
        </w:rPr>
        <w:t xml:space="preserve"> </w:t>
      </w:r>
      <w:proofErr w:type="spellStart"/>
      <w:r w:rsidRPr="005716F6">
        <w:rPr>
          <w:rFonts w:ascii="Times New Roman" w:eastAsia="宋体" w:hAnsi="Times New Roman" w:cs="Times New Roman"/>
          <w:sz w:val="24"/>
        </w:rPr>
        <w:t>epc</w:t>
      </w:r>
      <w:proofErr w:type="spellEnd"/>
      <w:r w:rsidRPr="005716F6">
        <w:rPr>
          <w:rFonts w:ascii="Times New Roman" w:eastAsia="宋体" w:hAnsi="Times New Roman" w:cs="Times New Roman"/>
          <w:sz w:val="24"/>
        </w:rPr>
        <w:t xml:space="preserve"> </w:t>
      </w:r>
      <w:r w:rsidRPr="005716F6">
        <w:rPr>
          <w:rFonts w:ascii="Times New Roman" w:eastAsia="宋体" w:hAnsi="宋体" w:cs="Times New Roman"/>
          <w:sz w:val="24"/>
        </w:rPr>
        <w:t>并点击</w:t>
      </w:r>
      <w:r w:rsidRPr="005716F6">
        <w:rPr>
          <w:rFonts w:ascii="Times New Roman" w:eastAsia="宋体" w:hAnsi="Times New Roman" w:cs="Times New Roman"/>
          <w:sz w:val="24"/>
        </w:rPr>
        <w:t xml:space="preserve"> OK</w:t>
      </w:r>
      <w:r w:rsidRPr="005716F6">
        <w:rPr>
          <w:rFonts w:ascii="Times New Roman" w:eastAsia="宋体" w:hAnsi="宋体" w:cs="Times New Roman"/>
          <w:sz w:val="24"/>
        </w:rPr>
        <w:t>，接着在弹出的窗口中在</w:t>
      </w:r>
      <w:r w:rsidRPr="005716F6">
        <w:rPr>
          <w:rFonts w:ascii="Times New Roman" w:eastAsia="宋体" w:hAnsi="Times New Roman" w:cs="Times New Roman"/>
          <w:sz w:val="24"/>
        </w:rPr>
        <w:t xml:space="preserve"> Connect using </w:t>
      </w:r>
      <w:r w:rsidRPr="005716F6">
        <w:rPr>
          <w:rFonts w:ascii="Times New Roman" w:eastAsia="宋体" w:hAnsi="宋体" w:cs="Times New Roman"/>
          <w:sz w:val="24"/>
        </w:rPr>
        <w:t>中选择</w:t>
      </w:r>
      <w:r w:rsidRPr="005716F6">
        <w:rPr>
          <w:rFonts w:ascii="Times New Roman" w:eastAsia="宋体" w:hAnsi="Times New Roman" w:cs="Times New Roman"/>
          <w:sz w:val="24"/>
        </w:rPr>
        <w:t xml:space="preserve"> com2</w:t>
      </w:r>
      <w:r w:rsidRPr="005716F6">
        <w:rPr>
          <w:rFonts w:ascii="Times New Roman" w:eastAsia="宋体" w:hAnsi="宋体" w:cs="Times New Roman"/>
          <w:sz w:val="24"/>
        </w:rPr>
        <w:t>并点击</w:t>
      </w:r>
      <w:r w:rsidRPr="005716F6">
        <w:rPr>
          <w:rFonts w:ascii="Times New Roman" w:eastAsia="宋体" w:hAnsi="Times New Roman" w:cs="Times New Roman"/>
          <w:sz w:val="24"/>
        </w:rPr>
        <w:t xml:space="preserve"> ok</w:t>
      </w:r>
      <w:r w:rsidRPr="005716F6">
        <w:rPr>
          <w:rFonts w:ascii="Times New Roman" w:eastAsia="宋体" w:hAnsi="宋体" w:cs="Times New Roman"/>
          <w:sz w:val="24"/>
        </w:rPr>
        <w:t>，在弹出的窗口中将</w:t>
      </w:r>
      <w:r w:rsidRPr="005716F6">
        <w:rPr>
          <w:rFonts w:ascii="Times New Roman" w:eastAsia="宋体" w:hAnsi="Times New Roman" w:cs="Times New Roman"/>
          <w:sz w:val="24"/>
        </w:rPr>
        <w:t xml:space="preserve"> Bits per second </w:t>
      </w:r>
      <w:r w:rsidRPr="005716F6">
        <w:rPr>
          <w:rFonts w:ascii="Times New Roman" w:eastAsia="宋体" w:hAnsi="宋体" w:cs="Times New Roman"/>
          <w:sz w:val="24"/>
        </w:rPr>
        <w:t>设为</w:t>
      </w:r>
      <w:r w:rsidRPr="005716F6">
        <w:rPr>
          <w:rFonts w:ascii="Times New Roman" w:eastAsia="宋体" w:hAnsi="Times New Roman" w:cs="Times New Roman"/>
          <w:sz w:val="24"/>
        </w:rPr>
        <w:t xml:space="preserve"> 9600 </w:t>
      </w:r>
      <w:r w:rsidRPr="005716F6">
        <w:rPr>
          <w:rFonts w:ascii="Times New Roman" w:eastAsia="宋体" w:hAnsi="宋体" w:cs="Times New Roman"/>
          <w:sz w:val="24"/>
        </w:rPr>
        <w:t>并点击</w:t>
      </w:r>
      <w:r w:rsidRPr="005716F6">
        <w:rPr>
          <w:rFonts w:ascii="Times New Roman" w:eastAsia="宋体" w:hAnsi="Times New Roman" w:cs="Times New Roman"/>
          <w:sz w:val="24"/>
        </w:rPr>
        <w:t xml:space="preserve"> ok</w:t>
      </w:r>
      <w:r w:rsidRPr="005716F6">
        <w:rPr>
          <w:rFonts w:ascii="Times New Roman" w:eastAsia="宋体" w:hAnsi="宋体" w:cs="Times New Roman"/>
          <w:sz w:val="24"/>
        </w:rPr>
        <w:t>，在弹出的窗口中直至出现</w:t>
      </w:r>
      <w:r w:rsidRPr="005716F6">
        <w:rPr>
          <w:rFonts w:ascii="Times New Roman" w:eastAsia="宋体" w:hAnsi="Times New Roman" w:cs="Times New Roman"/>
          <w:sz w:val="24"/>
        </w:rPr>
        <w:t xml:space="preserve"> Done executing startup script 'script.txt'</w:t>
      </w:r>
      <w:r w:rsidRPr="005716F6">
        <w:rPr>
          <w:rFonts w:ascii="Times New Roman" w:eastAsia="宋体" w:hAnsi="宋体" w:cs="Times New Roman"/>
          <w:sz w:val="24"/>
        </w:rPr>
        <w:t>的信息，</w:t>
      </w:r>
      <w:r w:rsidRPr="005716F6">
        <w:rPr>
          <w:rFonts w:ascii="Times New Roman" w:eastAsia="宋体" w:hAnsi="Times New Roman" w:cs="Times New Roman"/>
          <w:sz w:val="24"/>
        </w:rPr>
        <w:t xml:space="preserve"> </w:t>
      </w:r>
      <w:r w:rsidRPr="005716F6">
        <w:rPr>
          <w:rFonts w:ascii="Times New Roman" w:eastAsia="宋体" w:hAnsi="宋体" w:cs="Times New Roman"/>
          <w:sz w:val="24"/>
        </w:rPr>
        <w:t>表明质谱启动完毕）</w:t>
      </w:r>
    </w:p>
    <w:p w:rsidR="00964FF6" w:rsidRPr="005716F6" w:rsidRDefault="00964FF6" w:rsidP="00964FF6">
      <w:pPr>
        <w:pStyle w:val="a7"/>
        <w:numPr>
          <w:ilvl w:val="0"/>
          <w:numId w:val="2"/>
        </w:numPr>
        <w:spacing w:line="360" w:lineRule="auto"/>
        <w:ind w:left="357" w:firstLineChars="0" w:hanging="357"/>
        <w:rPr>
          <w:rFonts w:ascii="Times New Roman" w:eastAsia="宋体" w:hAnsi="Times New Roman" w:cs="Times New Roman"/>
          <w:sz w:val="24"/>
        </w:rPr>
      </w:pPr>
      <w:r w:rsidRPr="005716F6">
        <w:rPr>
          <w:rFonts w:ascii="Times New Roman" w:eastAsia="宋体" w:hAnsi="宋体" w:cs="Times New Roman"/>
          <w:sz w:val="24"/>
        </w:rPr>
        <w:t>双击桌面上的</w:t>
      </w:r>
      <w:proofErr w:type="spellStart"/>
      <w:r w:rsidRPr="005716F6">
        <w:rPr>
          <w:rFonts w:ascii="Times New Roman" w:eastAsia="宋体" w:hAnsi="Times New Roman" w:cs="Times New Roman"/>
          <w:sz w:val="24"/>
        </w:rPr>
        <w:t>Masslynx</w:t>
      </w:r>
      <w:proofErr w:type="spellEnd"/>
      <w:r w:rsidRPr="005716F6">
        <w:rPr>
          <w:rFonts w:ascii="Times New Roman" w:eastAsia="宋体" w:hAnsi="Times New Roman" w:cs="Times New Roman"/>
          <w:sz w:val="24"/>
        </w:rPr>
        <w:t xml:space="preserve"> V4.1</w:t>
      </w:r>
      <w:r w:rsidRPr="005716F6">
        <w:rPr>
          <w:rFonts w:ascii="Times New Roman" w:eastAsia="宋体" w:hAnsi="宋体" w:cs="Times New Roman"/>
          <w:sz w:val="24"/>
        </w:rPr>
        <w:t>图标，打开</w:t>
      </w:r>
      <w:proofErr w:type="spellStart"/>
      <w:r w:rsidRPr="005716F6">
        <w:rPr>
          <w:rFonts w:ascii="Times New Roman" w:eastAsia="宋体" w:hAnsi="Times New Roman" w:cs="Times New Roman"/>
          <w:sz w:val="24"/>
        </w:rPr>
        <w:t>Masslynx</w:t>
      </w:r>
      <w:proofErr w:type="spellEnd"/>
      <w:r w:rsidRPr="005716F6">
        <w:rPr>
          <w:rFonts w:ascii="Times New Roman" w:eastAsia="宋体" w:hAnsi="宋体" w:cs="Times New Roman"/>
          <w:sz w:val="24"/>
        </w:rPr>
        <w:t>软件，等待在</w:t>
      </w:r>
      <w:proofErr w:type="spellStart"/>
      <w:r w:rsidRPr="005716F6">
        <w:rPr>
          <w:rFonts w:ascii="Times New Roman" w:eastAsia="宋体" w:hAnsi="Times New Roman" w:cs="Times New Roman"/>
          <w:sz w:val="24"/>
        </w:rPr>
        <w:t>Masslynx</w:t>
      </w:r>
      <w:proofErr w:type="spellEnd"/>
      <w:r w:rsidRPr="005716F6">
        <w:rPr>
          <w:rFonts w:ascii="Times New Roman" w:eastAsia="宋体" w:hAnsi="Times New Roman" w:cs="Times New Roman"/>
          <w:sz w:val="24"/>
        </w:rPr>
        <w:t xml:space="preserve"> </w:t>
      </w:r>
      <w:r w:rsidRPr="005716F6">
        <w:rPr>
          <w:rFonts w:ascii="Times New Roman" w:eastAsia="宋体" w:hAnsi="宋体" w:cs="Times New Roman"/>
          <w:sz w:val="24"/>
        </w:rPr>
        <w:t>的主窗口状态栏中部偏右的位置出现</w:t>
      </w:r>
      <w:r w:rsidRPr="005716F6">
        <w:rPr>
          <w:rFonts w:ascii="Times New Roman" w:eastAsia="宋体" w:hAnsi="Times New Roman" w:cs="Times New Roman"/>
          <w:sz w:val="24"/>
        </w:rPr>
        <w:t>“Not Scanning”</w:t>
      </w:r>
      <w:r w:rsidRPr="005716F6">
        <w:rPr>
          <w:rFonts w:ascii="Times New Roman" w:eastAsia="宋体" w:hAnsi="宋体" w:cs="Times New Roman"/>
          <w:sz w:val="24"/>
        </w:rPr>
        <w:t>的信息</w:t>
      </w:r>
      <w:r w:rsidRPr="005716F6">
        <w:rPr>
          <w:rFonts w:ascii="Times New Roman" w:eastAsia="宋体" w:hAnsi="Times New Roman" w:cs="Times New Roman"/>
          <w:sz w:val="24"/>
          <w:szCs w:val="24"/>
        </w:rPr>
        <w:t>(Fig.1</w:t>
      </w:r>
      <w:r w:rsidRPr="005716F6">
        <w:rPr>
          <w:rFonts w:ascii="Times New Roman" w:eastAsia="宋体" w:hAnsi="宋体" w:cs="Times New Roman"/>
          <w:sz w:val="24"/>
          <w:szCs w:val="24"/>
        </w:rPr>
        <w:t>）</w:t>
      </w:r>
      <w:r w:rsidRPr="005716F6">
        <w:rPr>
          <w:rFonts w:ascii="Times New Roman" w:eastAsia="宋体" w:hAnsi="宋体" w:cs="Times New Roman"/>
          <w:sz w:val="24"/>
        </w:rPr>
        <w:t>。</w:t>
      </w:r>
    </w:p>
    <w:p w:rsidR="00964FF6" w:rsidRPr="005716F6" w:rsidRDefault="00964FF6" w:rsidP="00964FF6">
      <w:pPr>
        <w:pStyle w:val="a7"/>
        <w:spacing w:line="360" w:lineRule="auto"/>
        <w:ind w:left="357" w:firstLineChars="0" w:firstLine="0"/>
        <w:rPr>
          <w:rFonts w:ascii="宋体" w:hAnsi="宋体"/>
          <w:sz w:val="24"/>
        </w:rPr>
      </w:pPr>
      <w:r w:rsidRPr="005716F6">
        <w:rPr>
          <w:rFonts w:ascii="宋体" w:hAnsi="宋体" w:hint="eastAsia"/>
          <w:noProof/>
          <w:sz w:val="24"/>
        </w:rPr>
        <w:drawing>
          <wp:inline distT="0" distB="0" distL="0" distR="0">
            <wp:extent cx="5267325" cy="2962275"/>
            <wp:effectExtent l="19050" t="0" r="9525" b="0"/>
            <wp:docPr id="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5267325" cy="2962275"/>
                    </a:xfrm>
                    <a:prstGeom prst="rect">
                      <a:avLst/>
                    </a:prstGeom>
                    <a:noFill/>
                    <a:ln w="9525">
                      <a:noFill/>
                      <a:miter lim="800000"/>
                      <a:headEnd/>
                      <a:tailEnd/>
                    </a:ln>
                  </pic:spPr>
                </pic:pic>
              </a:graphicData>
            </a:graphic>
          </wp:inline>
        </w:drawing>
      </w:r>
    </w:p>
    <w:p w:rsidR="00C84F97" w:rsidRPr="005716F6" w:rsidRDefault="00C84F97" w:rsidP="00C84F97">
      <w:pPr>
        <w:jc w:val="center"/>
        <w:rPr>
          <w:rFonts w:ascii="Times New Roman" w:eastAsia="宋体" w:hAnsi="Times New Roman" w:cs="Times New Roman"/>
          <w:szCs w:val="21"/>
        </w:rPr>
      </w:pPr>
      <w:r w:rsidRPr="005716F6">
        <w:rPr>
          <w:rFonts w:ascii="Times New Roman" w:eastAsia="宋体" w:hAnsi="Times New Roman" w:cs="Times New Roman"/>
          <w:szCs w:val="21"/>
        </w:rPr>
        <w:t xml:space="preserve">Fig.1 </w:t>
      </w:r>
      <w:proofErr w:type="spellStart"/>
      <w:r w:rsidRPr="005716F6">
        <w:rPr>
          <w:rFonts w:ascii="Times New Roman" w:eastAsia="宋体" w:hAnsi="Times New Roman" w:cs="Times New Roman"/>
          <w:szCs w:val="21"/>
        </w:rPr>
        <w:t>Masslynx</w:t>
      </w:r>
      <w:proofErr w:type="spellEnd"/>
      <w:r w:rsidRPr="005716F6">
        <w:rPr>
          <w:rFonts w:ascii="Times New Roman" w:eastAsia="宋体" w:hAnsi="Times New Roman" w:cs="Times New Roman"/>
          <w:szCs w:val="21"/>
        </w:rPr>
        <w:t xml:space="preserve"> </w:t>
      </w:r>
      <w:r w:rsidRPr="005716F6">
        <w:rPr>
          <w:rFonts w:ascii="Times New Roman" w:eastAsia="宋体" w:hAnsi="宋体" w:cs="Times New Roman"/>
          <w:szCs w:val="21"/>
        </w:rPr>
        <w:t>主界面</w:t>
      </w:r>
    </w:p>
    <w:p w:rsidR="00C84F97" w:rsidRPr="005716F6" w:rsidRDefault="00C84F97" w:rsidP="00964FF6">
      <w:pPr>
        <w:pStyle w:val="a7"/>
        <w:spacing w:line="360" w:lineRule="auto"/>
        <w:ind w:left="357" w:firstLineChars="0" w:firstLine="0"/>
        <w:rPr>
          <w:rFonts w:ascii="宋体" w:hAnsi="宋体"/>
          <w:sz w:val="24"/>
        </w:rPr>
      </w:pPr>
    </w:p>
    <w:p w:rsidR="00964FF6" w:rsidRPr="005716F6" w:rsidRDefault="00964FF6" w:rsidP="00964FF6">
      <w:pPr>
        <w:numPr>
          <w:ilvl w:val="0"/>
          <w:numId w:val="2"/>
        </w:numPr>
        <w:spacing w:line="360" w:lineRule="auto"/>
        <w:ind w:left="357" w:hanging="357"/>
        <w:rPr>
          <w:rFonts w:ascii="Times New Roman" w:eastAsia="宋体" w:hAnsi="Times New Roman" w:cs="Times New Roman"/>
          <w:sz w:val="24"/>
        </w:rPr>
      </w:pPr>
      <w:r w:rsidRPr="005716F6">
        <w:rPr>
          <w:rFonts w:ascii="Times New Roman" w:eastAsia="宋体" w:hAnsi="宋体" w:cs="Times New Roman"/>
          <w:sz w:val="24"/>
        </w:rPr>
        <w:lastRenderedPageBreak/>
        <w:t>打开</w:t>
      </w:r>
      <w:r w:rsidRPr="005716F6">
        <w:rPr>
          <w:rFonts w:ascii="Times New Roman" w:eastAsia="宋体" w:hAnsi="Times New Roman" w:cs="Times New Roman"/>
          <w:sz w:val="24"/>
        </w:rPr>
        <w:t>MS tune</w:t>
      </w:r>
      <w:r w:rsidRPr="005716F6">
        <w:rPr>
          <w:rFonts w:ascii="Times New Roman" w:eastAsia="宋体" w:hAnsi="宋体" w:cs="Times New Roman"/>
          <w:sz w:val="24"/>
        </w:rPr>
        <w:t>窗口，左边栏依次选中</w:t>
      </w:r>
      <w:r w:rsidRPr="005716F6">
        <w:rPr>
          <w:rFonts w:ascii="Times New Roman" w:eastAsia="宋体" w:hAnsi="Times New Roman" w:cs="Times New Roman"/>
          <w:sz w:val="24"/>
        </w:rPr>
        <w:t>/</w:t>
      </w:r>
      <w:proofErr w:type="spellStart"/>
      <w:r w:rsidRPr="005716F6">
        <w:rPr>
          <w:rFonts w:ascii="Times New Roman" w:eastAsia="宋体" w:hAnsi="Times New Roman" w:cs="Times New Roman"/>
          <w:sz w:val="24"/>
        </w:rPr>
        <w:t>Synapt</w:t>
      </w:r>
      <w:proofErr w:type="spellEnd"/>
      <w:r w:rsidRPr="005716F6">
        <w:rPr>
          <w:rFonts w:ascii="Times New Roman" w:eastAsia="宋体" w:hAnsi="Times New Roman" w:cs="Times New Roman"/>
          <w:sz w:val="24"/>
        </w:rPr>
        <w:t xml:space="preserve"> G2-Si QTOF/MS tune</w:t>
      </w:r>
      <w:r w:rsidRPr="005716F6">
        <w:rPr>
          <w:rFonts w:ascii="Times New Roman" w:eastAsia="宋体" w:hAnsi="宋体" w:cs="Times New Roman"/>
          <w:sz w:val="24"/>
        </w:rPr>
        <w:t>，在上侧窗口中点击</w:t>
      </w:r>
      <w:r w:rsidRPr="005716F6">
        <w:rPr>
          <w:rFonts w:ascii="Times New Roman" w:eastAsia="宋体" w:hAnsi="Times New Roman" w:cs="Times New Roman"/>
          <w:sz w:val="24"/>
        </w:rPr>
        <w:t>vacuum/pump</w:t>
      </w:r>
      <w:r w:rsidRPr="005716F6">
        <w:rPr>
          <w:rFonts w:ascii="Times New Roman" w:eastAsia="宋体" w:hAnsi="宋体" w:cs="Times New Roman"/>
          <w:sz w:val="24"/>
        </w:rPr>
        <w:t>图标。（在点击</w:t>
      </w:r>
      <w:r w:rsidRPr="005716F6">
        <w:rPr>
          <w:rFonts w:ascii="Times New Roman" w:eastAsia="宋体" w:hAnsi="Times New Roman" w:cs="Times New Roman"/>
          <w:sz w:val="24"/>
        </w:rPr>
        <w:t>pump</w:t>
      </w:r>
      <w:r w:rsidRPr="005716F6">
        <w:rPr>
          <w:rFonts w:ascii="Times New Roman" w:eastAsia="宋体" w:hAnsi="宋体" w:cs="Times New Roman"/>
          <w:sz w:val="24"/>
        </w:rPr>
        <w:t>图标后应该能听到外置真空泵发出很大的噪音，随后声音逐渐变小）</w:t>
      </w:r>
    </w:p>
    <w:p w:rsidR="00964FF6" w:rsidRPr="005716F6" w:rsidRDefault="00964FF6" w:rsidP="00964FF6">
      <w:pPr>
        <w:numPr>
          <w:ilvl w:val="0"/>
          <w:numId w:val="2"/>
        </w:numPr>
        <w:spacing w:line="360" w:lineRule="auto"/>
        <w:ind w:left="357" w:hanging="357"/>
        <w:rPr>
          <w:rFonts w:ascii="Times New Roman" w:eastAsia="宋体" w:hAnsi="Times New Roman" w:cs="Times New Roman"/>
          <w:sz w:val="24"/>
        </w:rPr>
      </w:pPr>
      <w:r w:rsidRPr="005716F6">
        <w:rPr>
          <w:rFonts w:ascii="Times New Roman" w:eastAsia="宋体" w:hAnsi="宋体" w:cs="Times New Roman"/>
          <w:sz w:val="24"/>
        </w:rPr>
        <w:t>打开</w:t>
      </w:r>
      <w:r w:rsidRPr="005716F6">
        <w:rPr>
          <w:rFonts w:ascii="Times New Roman" w:eastAsia="宋体" w:hAnsi="Times New Roman" w:cs="Times New Roman"/>
          <w:sz w:val="24"/>
        </w:rPr>
        <w:t>MS Tune</w:t>
      </w:r>
      <w:r w:rsidRPr="005716F6">
        <w:rPr>
          <w:rFonts w:ascii="Times New Roman" w:eastAsia="宋体" w:hAnsi="宋体" w:cs="Times New Roman"/>
          <w:sz w:val="24"/>
        </w:rPr>
        <w:t>窗口，单击氩气的控制开关，使氩气关闭。然后等待直至右下角红色的方块变为绿色，表明仪器可以工作了（通常这个过程需要</w:t>
      </w:r>
      <w:r w:rsidRPr="005716F6">
        <w:rPr>
          <w:rFonts w:ascii="Times New Roman" w:eastAsia="宋体" w:hAnsi="Times New Roman" w:cs="Times New Roman"/>
          <w:sz w:val="24"/>
        </w:rPr>
        <w:t>7-8</w:t>
      </w:r>
      <w:r w:rsidRPr="005716F6">
        <w:rPr>
          <w:rFonts w:ascii="Times New Roman" w:eastAsia="宋体" w:hAnsi="宋体" w:cs="Times New Roman"/>
          <w:sz w:val="24"/>
        </w:rPr>
        <w:t>个小时。也可以从</w:t>
      </w:r>
      <w:r w:rsidRPr="005716F6">
        <w:rPr>
          <w:rFonts w:ascii="Times New Roman" w:eastAsia="宋体" w:hAnsi="Times New Roman" w:cs="Times New Roman"/>
          <w:sz w:val="24"/>
        </w:rPr>
        <w:t>MS Tune/view/vacuum</w:t>
      </w:r>
      <w:r w:rsidRPr="005716F6">
        <w:rPr>
          <w:rFonts w:ascii="Times New Roman" w:eastAsia="宋体" w:hAnsi="宋体" w:cs="Times New Roman"/>
          <w:sz w:val="24"/>
        </w:rPr>
        <w:t>中观察真空度的变化，当</w:t>
      </w:r>
      <w:r w:rsidRPr="005716F6">
        <w:rPr>
          <w:rFonts w:ascii="Times New Roman" w:eastAsia="宋体" w:hAnsi="Times New Roman" w:cs="Times New Roman"/>
          <w:sz w:val="24"/>
        </w:rPr>
        <w:t>TOF</w:t>
      </w:r>
      <w:r w:rsidRPr="005716F6">
        <w:rPr>
          <w:rFonts w:ascii="Times New Roman" w:eastAsia="宋体" w:hAnsi="宋体" w:cs="Times New Roman"/>
          <w:sz w:val="24"/>
        </w:rPr>
        <w:t>位置的真空度小于</w:t>
      </w:r>
      <w:r w:rsidRPr="005716F6">
        <w:rPr>
          <w:rFonts w:ascii="Times New Roman" w:eastAsia="宋体" w:hAnsi="Times New Roman" w:cs="Times New Roman"/>
          <w:sz w:val="24"/>
        </w:rPr>
        <w:t>1.0*10</w:t>
      </w:r>
      <w:r w:rsidRPr="005716F6">
        <w:rPr>
          <w:rFonts w:ascii="Times New Roman" w:eastAsia="宋体" w:hAnsi="Times New Roman" w:cs="Times New Roman"/>
          <w:sz w:val="24"/>
          <w:vertAlign w:val="superscript"/>
        </w:rPr>
        <w:t>-6</w:t>
      </w:r>
      <w:r w:rsidRPr="005716F6">
        <w:rPr>
          <w:rFonts w:ascii="Times New Roman" w:eastAsia="宋体" w:hAnsi="宋体" w:cs="Times New Roman"/>
          <w:sz w:val="24"/>
        </w:rPr>
        <w:t>时，点击右下角的</w:t>
      </w:r>
      <w:r w:rsidRPr="005716F6">
        <w:rPr>
          <w:rFonts w:ascii="Times New Roman" w:eastAsia="宋体" w:hAnsi="Times New Roman" w:cs="Times New Roman"/>
          <w:sz w:val="24"/>
        </w:rPr>
        <w:t>operate,</w:t>
      </w:r>
      <w:r w:rsidRPr="005716F6">
        <w:rPr>
          <w:rFonts w:ascii="Times New Roman" w:eastAsia="宋体" w:hAnsi="宋体" w:cs="Times New Roman"/>
          <w:sz w:val="24"/>
        </w:rPr>
        <w:t>右下角红色方块会变成绿色）。</w:t>
      </w:r>
    </w:p>
    <w:p w:rsidR="00C84F97" w:rsidRPr="005716F6" w:rsidRDefault="00C84F97" w:rsidP="00C84F97">
      <w:pPr>
        <w:spacing w:line="360" w:lineRule="auto"/>
        <w:ind w:left="357"/>
        <w:rPr>
          <w:rFonts w:ascii="宋体" w:hAnsi="宋体"/>
          <w:sz w:val="24"/>
        </w:rPr>
      </w:pPr>
      <w:r w:rsidRPr="005716F6">
        <w:rPr>
          <w:rFonts w:ascii="宋体" w:hAnsi="宋体"/>
          <w:noProof/>
          <w:sz w:val="24"/>
        </w:rPr>
        <w:drawing>
          <wp:inline distT="0" distB="0" distL="0" distR="0">
            <wp:extent cx="5267325" cy="2962275"/>
            <wp:effectExtent l="19050" t="0" r="952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5267325" cy="2962275"/>
                    </a:xfrm>
                    <a:prstGeom prst="rect">
                      <a:avLst/>
                    </a:prstGeom>
                    <a:noFill/>
                    <a:ln w="9525">
                      <a:noFill/>
                      <a:miter lim="800000"/>
                      <a:headEnd/>
                      <a:tailEnd/>
                    </a:ln>
                  </pic:spPr>
                </pic:pic>
              </a:graphicData>
            </a:graphic>
          </wp:inline>
        </w:drawing>
      </w:r>
    </w:p>
    <w:p w:rsidR="00C84F97" w:rsidRPr="005716F6" w:rsidRDefault="00C84F97" w:rsidP="00C84F97">
      <w:pPr>
        <w:spacing w:line="360" w:lineRule="auto"/>
        <w:jc w:val="center"/>
        <w:rPr>
          <w:rFonts w:ascii="Times New Roman" w:eastAsia="宋体" w:hAnsi="Times New Roman" w:cs="Times New Roman"/>
          <w:szCs w:val="21"/>
        </w:rPr>
      </w:pPr>
      <w:r w:rsidRPr="005716F6">
        <w:rPr>
          <w:rFonts w:ascii="Times New Roman" w:eastAsia="宋体" w:hAnsi="Times New Roman" w:cs="Times New Roman"/>
          <w:szCs w:val="21"/>
        </w:rPr>
        <w:t>Fig.2 MS Tune Page</w:t>
      </w:r>
    </w:p>
    <w:p w:rsidR="00C84F97" w:rsidRPr="005716F6" w:rsidRDefault="00C84F97" w:rsidP="00C84F97">
      <w:pPr>
        <w:spacing w:line="360" w:lineRule="auto"/>
        <w:ind w:left="357"/>
        <w:rPr>
          <w:rFonts w:ascii="宋体" w:hAnsi="宋体"/>
          <w:sz w:val="24"/>
        </w:rPr>
      </w:pPr>
    </w:p>
    <w:p w:rsidR="00C84F97" w:rsidRPr="005716F6" w:rsidRDefault="00C84F97" w:rsidP="00C84F97">
      <w:pPr>
        <w:spacing w:line="360" w:lineRule="auto"/>
        <w:ind w:left="357"/>
        <w:rPr>
          <w:rFonts w:ascii="宋体" w:hAnsi="宋体"/>
          <w:sz w:val="24"/>
        </w:rPr>
      </w:pPr>
      <w:r w:rsidRPr="005716F6">
        <w:rPr>
          <w:rFonts w:ascii="宋体" w:hAnsi="宋体"/>
          <w:noProof/>
          <w:sz w:val="24"/>
        </w:rPr>
        <w:lastRenderedPageBreak/>
        <w:drawing>
          <wp:inline distT="0" distB="0" distL="0" distR="0">
            <wp:extent cx="5267325" cy="3190875"/>
            <wp:effectExtent l="19050" t="0" r="952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5267325" cy="3190875"/>
                    </a:xfrm>
                    <a:prstGeom prst="rect">
                      <a:avLst/>
                    </a:prstGeom>
                    <a:noFill/>
                    <a:ln w="9525">
                      <a:noFill/>
                      <a:miter lim="800000"/>
                      <a:headEnd/>
                      <a:tailEnd/>
                    </a:ln>
                  </pic:spPr>
                </pic:pic>
              </a:graphicData>
            </a:graphic>
          </wp:inline>
        </w:drawing>
      </w:r>
    </w:p>
    <w:p w:rsidR="00C84F97" w:rsidRPr="005716F6" w:rsidRDefault="00C84F97" w:rsidP="00C84F97">
      <w:pPr>
        <w:spacing w:line="360" w:lineRule="auto"/>
        <w:ind w:left="357"/>
        <w:jc w:val="center"/>
        <w:rPr>
          <w:rFonts w:ascii="Times New Roman" w:eastAsia="宋体" w:hAnsi="Times New Roman" w:cs="Times New Roman"/>
          <w:szCs w:val="21"/>
        </w:rPr>
      </w:pPr>
      <w:r w:rsidRPr="005716F6">
        <w:rPr>
          <w:rFonts w:ascii="Times New Roman" w:eastAsia="宋体" w:hAnsi="Times New Roman" w:cs="Times New Roman"/>
          <w:szCs w:val="21"/>
        </w:rPr>
        <w:t>Fig.3 vacuum</w:t>
      </w:r>
      <w:r w:rsidRPr="005716F6">
        <w:rPr>
          <w:rFonts w:ascii="Times New Roman" w:eastAsia="宋体" w:hAnsi="宋体" w:cs="Times New Roman"/>
          <w:szCs w:val="21"/>
        </w:rPr>
        <w:t>中真空度的变化</w:t>
      </w:r>
    </w:p>
    <w:p w:rsidR="00964FF6" w:rsidRPr="005716F6" w:rsidRDefault="00964FF6" w:rsidP="00964FF6">
      <w:pPr>
        <w:numPr>
          <w:ilvl w:val="0"/>
          <w:numId w:val="2"/>
        </w:numPr>
        <w:spacing w:line="360" w:lineRule="auto"/>
        <w:ind w:left="357" w:hanging="357"/>
        <w:rPr>
          <w:rFonts w:ascii="宋体" w:eastAsia="宋体" w:hAnsi="宋体"/>
          <w:sz w:val="24"/>
        </w:rPr>
      </w:pPr>
      <w:r w:rsidRPr="005716F6">
        <w:rPr>
          <w:rFonts w:ascii="宋体" w:eastAsia="宋体" w:hAnsi="宋体" w:hint="eastAsia"/>
          <w:sz w:val="24"/>
        </w:rPr>
        <w:t>开机结束。</w:t>
      </w:r>
    </w:p>
    <w:p w:rsidR="00D91CB4" w:rsidRPr="005716F6" w:rsidRDefault="00D91CB4" w:rsidP="00D91CB4">
      <w:pPr>
        <w:spacing w:line="360" w:lineRule="auto"/>
        <w:rPr>
          <w:rFonts w:ascii="宋体" w:hAnsi="宋体"/>
          <w:sz w:val="24"/>
        </w:rPr>
      </w:pPr>
    </w:p>
    <w:p w:rsidR="00D91CB4" w:rsidRPr="005716F6" w:rsidRDefault="00FB0C66" w:rsidP="008F21C2">
      <w:pPr>
        <w:spacing w:line="360" w:lineRule="auto"/>
        <w:jc w:val="center"/>
        <w:rPr>
          <w:rFonts w:ascii="Times New Roman" w:eastAsia="宋体" w:hAnsi="Times New Roman" w:cs="Times New Roman"/>
          <w:b/>
          <w:sz w:val="28"/>
          <w:szCs w:val="28"/>
        </w:rPr>
      </w:pPr>
      <w:r w:rsidRPr="005716F6">
        <w:rPr>
          <w:rFonts w:ascii="Times New Roman" w:eastAsia="宋体" w:hAnsi="Times New Roman" w:cs="Times New Roman"/>
          <w:b/>
          <w:sz w:val="28"/>
          <w:szCs w:val="28"/>
        </w:rPr>
        <w:t>3.2</w:t>
      </w:r>
      <w:r w:rsidR="00D91CB4" w:rsidRPr="005716F6">
        <w:rPr>
          <w:rFonts w:ascii="Times New Roman" w:eastAsia="宋体" w:hAnsi="Times New Roman" w:cs="Times New Roman"/>
          <w:b/>
          <w:sz w:val="28"/>
          <w:szCs w:val="28"/>
        </w:rPr>
        <w:t>创建项目</w:t>
      </w:r>
    </w:p>
    <w:p w:rsidR="008F21C2" w:rsidRPr="005716F6" w:rsidRDefault="00D91CB4" w:rsidP="008F21C2">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3.2.1</w:t>
      </w:r>
      <w:r w:rsidR="008F21C2" w:rsidRPr="005716F6">
        <w:rPr>
          <w:rFonts w:ascii="Times New Roman" w:eastAsia="宋体" w:hAnsi="宋体" w:cs="Times New Roman"/>
          <w:sz w:val="24"/>
        </w:rPr>
        <w:t>双击桌面上的</w:t>
      </w:r>
      <w:proofErr w:type="spellStart"/>
      <w:r w:rsidR="008F21C2" w:rsidRPr="005716F6">
        <w:rPr>
          <w:rFonts w:ascii="Times New Roman" w:eastAsia="宋体" w:hAnsi="Times New Roman" w:cs="Times New Roman"/>
          <w:sz w:val="24"/>
        </w:rPr>
        <w:t>Masslynx</w:t>
      </w:r>
      <w:proofErr w:type="spellEnd"/>
      <w:r w:rsidR="008F21C2" w:rsidRPr="005716F6">
        <w:rPr>
          <w:rFonts w:ascii="Times New Roman" w:eastAsia="宋体" w:hAnsi="Times New Roman" w:cs="Times New Roman"/>
          <w:sz w:val="24"/>
        </w:rPr>
        <w:t xml:space="preserve"> V4.1</w:t>
      </w:r>
      <w:r w:rsidR="008F21C2" w:rsidRPr="005716F6">
        <w:rPr>
          <w:rFonts w:ascii="Times New Roman" w:eastAsia="宋体" w:hAnsi="宋体" w:cs="Times New Roman"/>
          <w:sz w:val="24"/>
        </w:rPr>
        <w:t>图标，打开</w:t>
      </w:r>
      <w:proofErr w:type="spellStart"/>
      <w:r w:rsidR="008F21C2" w:rsidRPr="005716F6">
        <w:rPr>
          <w:rFonts w:ascii="Times New Roman" w:eastAsia="宋体" w:hAnsi="Times New Roman" w:cs="Times New Roman"/>
          <w:sz w:val="24"/>
        </w:rPr>
        <w:t>Masslynx</w:t>
      </w:r>
      <w:proofErr w:type="spellEnd"/>
      <w:r w:rsidR="008F21C2" w:rsidRPr="005716F6">
        <w:rPr>
          <w:rFonts w:ascii="Times New Roman" w:eastAsia="宋体" w:hAnsi="宋体" w:cs="Times New Roman"/>
          <w:sz w:val="24"/>
        </w:rPr>
        <w:t>软件。</w:t>
      </w:r>
    </w:p>
    <w:p w:rsidR="00D91CB4" w:rsidRPr="005716F6" w:rsidRDefault="008F21C2" w:rsidP="008F21C2">
      <w:pPr>
        <w:spacing w:line="360" w:lineRule="auto"/>
        <w:rPr>
          <w:rFonts w:ascii="Times New Roman" w:eastAsia="宋体" w:hAnsi="Times New Roman" w:cs="Times New Roman"/>
          <w:b/>
          <w:sz w:val="24"/>
          <w:szCs w:val="24"/>
        </w:rPr>
      </w:pPr>
      <w:r w:rsidRPr="005716F6">
        <w:rPr>
          <w:rFonts w:ascii="Times New Roman" w:eastAsia="宋体" w:hAnsi="Times New Roman" w:cs="Times New Roman"/>
          <w:sz w:val="24"/>
          <w:szCs w:val="24"/>
        </w:rPr>
        <w:t>3.2.2</w:t>
      </w:r>
      <w:r w:rsidR="00D91CB4" w:rsidRPr="005716F6">
        <w:rPr>
          <w:rFonts w:ascii="Times New Roman" w:eastAsia="宋体" w:hAnsi="宋体" w:cs="Times New Roman"/>
          <w:sz w:val="24"/>
          <w:szCs w:val="24"/>
        </w:rPr>
        <w:t>在</w:t>
      </w:r>
      <w:proofErr w:type="spellStart"/>
      <w:r w:rsidR="00D91CB4" w:rsidRPr="005716F6">
        <w:rPr>
          <w:rFonts w:ascii="Times New Roman" w:eastAsia="宋体" w:hAnsi="Times New Roman" w:cs="Times New Roman"/>
          <w:sz w:val="24"/>
          <w:szCs w:val="24"/>
        </w:rPr>
        <w:t>Masslynx</w:t>
      </w:r>
      <w:proofErr w:type="spellEnd"/>
      <w:r w:rsidR="00D91CB4" w:rsidRPr="005716F6">
        <w:rPr>
          <w:rFonts w:ascii="Times New Roman" w:eastAsia="宋体" w:hAnsi="宋体" w:cs="Times New Roman"/>
          <w:sz w:val="24"/>
          <w:szCs w:val="24"/>
        </w:rPr>
        <w:t>主界面下，</w:t>
      </w:r>
      <w:r w:rsidR="00D91CB4" w:rsidRPr="005716F6">
        <w:rPr>
          <w:rFonts w:ascii="Times New Roman" w:eastAsia="宋体" w:hAnsi="Times New Roman" w:cs="Times New Roman"/>
          <w:sz w:val="24"/>
          <w:szCs w:val="24"/>
        </w:rPr>
        <w:t>File</w:t>
      </w:r>
      <w:r w:rsidR="00D91CB4" w:rsidRPr="005716F6">
        <w:rPr>
          <w:rFonts w:ascii="Times New Roman" w:eastAsia="宋体" w:hAnsi="Times New Roman" w:cs="Times New Roman"/>
          <w:sz w:val="24"/>
          <w:szCs w:val="24"/>
        </w:rPr>
        <w:sym w:font="Wingdings" w:char="F0E0"/>
      </w:r>
      <w:r w:rsidR="00D91CB4" w:rsidRPr="005716F6">
        <w:rPr>
          <w:rFonts w:ascii="Times New Roman" w:eastAsia="宋体" w:hAnsi="Times New Roman" w:cs="Times New Roman"/>
          <w:sz w:val="24"/>
          <w:szCs w:val="24"/>
        </w:rPr>
        <w:t xml:space="preserve"> project wizard…</w:t>
      </w:r>
      <w:r w:rsidR="00D91CB4" w:rsidRPr="005716F6">
        <w:rPr>
          <w:rFonts w:ascii="Times New Roman" w:eastAsia="宋体" w:hAnsi="宋体" w:cs="Times New Roman"/>
          <w:b/>
          <w:sz w:val="24"/>
          <w:szCs w:val="24"/>
        </w:rPr>
        <w:t>。</w:t>
      </w:r>
    </w:p>
    <w:p w:rsidR="00AB0313" w:rsidRPr="005716F6" w:rsidRDefault="00AB0313" w:rsidP="00AB0313">
      <w:pPr>
        <w:spacing w:line="360" w:lineRule="auto"/>
        <w:rPr>
          <w:rFonts w:ascii="华文楷体" w:eastAsia="华文楷体" w:hAnsi="华文楷体"/>
          <w:b/>
          <w:sz w:val="25"/>
        </w:rPr>
      </w:pPr>
      <w:r w:rsidRPr="005716F6">
        <w:rPr>
          <w:rFonts w:ascii="华文楷体" w:eastAsia="华文楷体" w:hAnsi="华文楷体" w:hint="eastAsia"/>
          <w:b/>
          <w:noProof/>
          <w:sz w:val="25"/>
        </w:rPr>
        <w:lastRenderedPageBreak/>
        <w:drawing>
          <wp:inline distT="0" distB="0" distL="0" distR="0">
            <wp:extent cx="2074545" cy="3618865"/>
            <wp:effectExtent l="19050" t="0" r="190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2074545" cy="3618865"/>
                    </a:xfrm>
                    <a:prstGeom prst="rect">
                      <a:avLst/>
                    </a:prstGeom>
                    <a:noFill/>
                    <a:ln w="9525">
                      <a:noFill/>
                      <a:miter lim="800000"/>
                      <a:headEnd/>
                      <a:tailEnd/>
                    </a:ln>
                  </pic:spPr>
                </pic:pic>
              </a:graphicData>
            </a:graphic>
          </wp:inline>
        </w:drawing>
      </w:r>
    </w:p>
    <w:p w:rsidR="00AB0313" w:rsidRPr="005716F6" w:rsidRDefault="00AB0313" w:rsidP="008F21C2">
      <w:pPr>
        <w:spacing w:line="360" w:lineRule="auto"/>
        <w:rPr>
          <w:rFonts w:ascii="Times New Roman" w:eastAsia="宋体" w:hAnsi="Times New Roman" w:cs="Times New Roman"/>
          <w:b/>
          <w:sz w:val="24"/>
          <w:szCs w:val="24"/>
        </w:rPr>
      </w:pPr>
      <w:r w:rsidRPr="005716F6">
        <w:rPr>
          <w:rFonts w:ascii="Times New Roman" w:eastAsia="宋体" w:hAnsi="Times New Roman" w:cs="Times New Roman"/>
          <w:sz w:val="24"/>
          <w:szCs w:val="24"/>
        </w:rPr>
        <w:t>3.2.</w:t>
      </w:r>
      <w:r w:rsidR="0020700C" w:rsidRPr="005716F6">
        <w:rPr>
          <w:rFonts w:ascii="Times New Roman" w:eastAsia="宋体" w:hAnsi="Times New Roman" w:cs="Times New Roman" w:hint="eastAsia"/>
          <w:sz w:val="24"/>
          <w:szCs w:val="24"/>
        </w:rPr>
        <w:t>3</w:t>
      </w:r>
      <w:r w:rsidRPr="005716F6">
        <w:rPr>
          <w:rFonts w:ascii="Times New Roman" w:eastAsia="宋体" w:hAnsi="Times New Roman" w:cs="Times New Roman"/>
          <w:sz w:val="24"/>
          <w:szCs w:val="24"/>
        </w:rPr>
        <w:t>出现对话框</w:t>
      </w:r>
      <w:r w:rsidRPr="005716F6">
        <w:rPr>
          <w:rFonts w:ascii="Times New Roman" w:eastAsia="宋体" w:hAnsi="Times New Roman" w:cs="Times New Roman"/>
          <w:sz w:val="24"/>
          <w:szCs w:val="24"/>
        </w:rPr>
        <w:t>“When changing to a new project, some services are automatically closed down, Continue?” ,</w:t>
      </w:r>
      <w:r w:rsidRPr="005716F6">
        <w:rPr>
          <w:rFonts w:ascii="Times New Roman" w:eastAsia="宋体" w:hAnsi="Times New Roman" w:cs="Times New Roman"/>
          <w:sz w:val="24"/>
          <w:szCs w:val="24"/>
        </w:rPr>
        <w:t>单击</w:t>
      </w:r>
      <w:r w:rsidRPr="005716F6">
        <w:rPr>
          <w:rFonts w:ascii="Times New Roman" w:eastAsia="宋体" w:hAnsi="Times New Roman" w:cs="Times New Roman"/>
          <w:sz w:val="24"/>
          <w:szCs w:val="24"/>
        </w:rPr>
        <w:t>“Yes”</w:t>
      </w:r>
    </w:p>
    <w:p w:rsidR="00D91CB4" w:rsidRPr="005716F6" w:rsidRDefault="00AB0313" w:rsidP="00D91CB4">
      <w:pPr>
        <w:spacing w:line="360" w:lineRule="auto"/>
        <w:rPr>
          <w:rFonts w:ascii="华文楷体" w:eastAsia="华文楷体" w:hAnsi="华文楷体"/>
          <w:b/>
          <w:sz w:val="25"/>
        </w:rPr>
      </w:pPr>
      <w:r w:rsidRPr="005716F6">
        <w:rPr>
          <w:rFonts w:ascii="华文楷体" w:eastAsia="华文楷体" w:hAnsi="华文楷体" w:hint="eastAsia"/>
          <w:b/>
          <w:noProof/>
          <w:sz w:val="25"/>
        </w:rPr>
        <w:drawing>
          <wp:inline distT="0" distB="0" distL="0" distR="0">
            <wp:extent cx="4441190" cy="1705610"/>
            <wp:effectExtent l="19050" t="0" r="0" b="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a:stretch>
                      <a:fillRect/>
                    </a:stretch>
                  </pic:blipFill>
                  <pic:spPr bwMode="auto">
                    <a:xfrm>
                      <a:off x="0" y="0"/>
                      <a:ext cx="4441190" cy="1705610"/>
                    </a:xfrm>
                    <a:prstGeom prst="rect">
                      <a:avLst/>
                    </a:prstGeom>
                    <a:noFill/>
                    <a:ln w="9525">
                      <a:noFill/>
                      <a:miter lim="800000"/>
                      <a:headEnd/>
                      <a:tailEnd/>
                    </a:ln>
                  </pic:spPr>
                </pic:pic>
              </a:graphicData>
            </a:graphic>
          </wp:inline>
        </w:drawing>
      </w:r>
    </w:p>
    <w:p w:rsidR="00AB0313" w:rsidRPr="005716F6" w:rsidRDefault="00AB0313" w:rsidP="008F21C2">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3.2.</w:t>
      </w:r>
      <w:r w:rsidR="0020700C" w:rsidRPr="005716F6">
        <w:rPr>
          <w:rFonts w:ascii="Times New Roman" w:eastAsia="宋体" w:hAnsi="Times New Roman" w:cs="Times New Roman" w:hint="eastAsia"/>
          <w:sz w:val="24"/>
          <w:szCs w:val="24"/>
        </w:rPr>
        <w:t>4</w:t>
      </w:r>
      <w:r w:rsidR="008F21C2" w:rsidRPr="005716F6">
        <w:rPr>
          <w:rFonts w:ascii="Times New Roman" w:eastAsia="宋体" w:hAnsi="宋体" w:cs="Times New Roman"/>
          <w:sz w:val="24"/>
          <w:szCs w:val="24"/>
        </w:rPr>
        <w:t>在</w:t>
      </w:r>
      <w:r w:rsidR="008F21C2" w:rsidRPr="005716F6">
        <w:rPr>
          <w:rFonts w:ascii="Times New Roman" w:eastAsia="宋体" w:hAnsi="Times New Roman" w:cs="Times New Roman"/>
          <w:sz w:val="24"/>
          <w:szCs w:val="24"/>
        </w:rPr>
        <w:t xml:space="preserve"> Project name </w:t>
      </w:r>
      <w:r w:rsidR="008F21C2" w:rsidRPr="005716F6">
        <w:rPr>
          <w:rFonts w:ascii="Times New Roman" w:eastAsia="宋体" w:hAnsi="宋体" w:cs="Times New Roman"/>
          <w:sz w:val="24"/>
          <w:szCs w:val="24"/>
        </w:rPr>
        <w:t>位置输入项目名称，</w:t>
      </w:r>
      <w:r w:rsidR="008F21C2" w:rsidRPr="005716F6">
        <w:rPr>
          <w:rFonts w:ascii="Times New Roman" w:eastAsia="宋体" w:hAnsi="Times New Roman" w:cs="Times New Roman"/>
          <w:sz w:val="24"/>
          <w:szCs w:val="24"/>
        </w:rPr>
        <w:t>Description</w:t>
      </w:r>
      <w:r w:rsidR="008F21C2" w:rsidRPr="005716F6">
        <w:rPr>
          <w:rFonts w:ascii="Times New Roman" w:eastAsia="宋体" w:hAnsi="宋体" w:cs="Times New Roman"/>
          <w:sz w:val="24"/>
          <w:szCs w:val="24"/>
        </w:rPr>
        <w:t>位置输入描述，</w:t>
      </w:r>
      <w:r w:rsidR="008F21C2" w:rsidRPr="005716F6">
        <w:rPr>
          <w:rFonts w:ascii="Times New Roman" w:eastAsia="宋体" w:hAnsi="Times New Roman" w:cs="Times New Roman"/>
          <w:sz w:val="24"/>
          <w:szCs w:val="24"/>
        </w:rPr>
        <w:t>Location</w:t>
      </w:r>
      <w:r w:rsidR="008F21C2" w:rsidRPr="005716F6">
        <w:rPr>
          <w:rFonts w:ascii="Times New Roman" w:eastAsia="宋体" w:hAnsi="宋体" w:cs="Times New Roman"/>
          <w:sz w:val="24"/>
          <w:szCs w:val="24"/>
        </w:rPr>
        <w:t>位置点</w:t>
      </w:r>
      <w:r w:rsidR="008F21C2" w:rsidRPr="005716F6">
        <w:rPr>
          <w:rFonts w:ascii="Times New Roman" w:eastAsia="宋体" w:hAnsi="Times New Roman" w:cs="Times New Roman"/>
          <w:sz w:val="24"/>
          <w:szCs w:val="24"/>
        </w:rPr>
        <w:t xml:space="preserve"> </w:t>
      </w:r>
      <w:r w:rsidR="008F21C2" w:rsidRPr="005716F6">
        <w:rPr>
          <w:rFonts w:ascii="Times New Roman" w:eastAsia="宋体" w:hAnsi="宋体" w:cs="Times New Roman"/>
          <w:sz w:val="24"/>
          <w:szCs w:val="24"/>
        </w:rPr>
        <w:t>击</w:t>
      </w:r>
      <w:r w:rsidR="008F21C2" w:rsidRPr="005716F6">
        <w:rPr>
          <w:rFonts w:ascii="Times New Roman" w:eastAsia="宋体" w:hAnsi="Times New Roman" w:cs="Times New Roman"/>
          <w:sz w:val="24"/>
          <w:szCs w:val="24"/>
        </w:rPr>
        <w:t>Browse</w:t>
      </w:r>
      <w:r w:rsidR="008F21C2" w:rsidRPr="005716F6">
        <w:rPr>
          <w:rFonts w:ascii="Times New Roman" w:eastAsia="宋体" w:hAnsi="宋体" w:cs="Times New Roman"/>
          <w:sz w:val="24"/>
          <w:szCs w:val="24"/>
        </w:rPr>
        <w:t>选择项目保存路径，</w:t>
      </w:r>
      <w:r w:rsidRPr="005716F6">
        <w:rPr>
          <w:rFonts w:ascii="Times New Roman" w:eastAsia="宋体" w:hAnsi="宋体" w:cs="Times New Roman"/>
          <w:sz w:val="24"/>
          <w:szCs w:val="24"/>
        </w:rPr>
        <w:t>路径应选择</w:t>
      </w:r>
      <w:r w:rsidRPr="005716F6">
        <w:rPr>
          <w:rFonts w:ascii="Times New Roman" w:eastAsia="宋体" w:hAnsi="Times New Roman" w:cs="Times New Roman"/>
          <w:sz w:val="24"/>
          <w:szCs w:val="24"/>
        </w:rPr>
        <w:t>C/</w:t>
      </w:r>
      <w:proofErr w:type="spellStart"/>
      <w:r w:rsidRPr="005716F6">
        <w:rPr>
          <w:rFonts w:ascii="Times New Roman" w:eastAsia="宋体" w:hAnsi="Times New Roman" w:cs="Times New Roman"/>
          <w:sz w:val="24"/>
          <w:szCs w:val="24"/>
        </w:rPr>
        <w:t>Masslynx</w:t>
      </w:r>
      <w:proofErr w:type="spellEnd"/>
      <w:r w:rsidRPr="005716F6">
        <w:rPr>
          <w:rFonts w:ascii="Times New Roman" w:eastAsia="宋体" w:hAnsi="宋体" w:cs="Times New Roman"/>
          <w:sz w:val="24"/>
          <w:szCs w:val="24"/>
        </w:rPr>
        <w:t>（</w:t>
      </w:r>
      <w:r w:rsidRPr="005716F6">
        <w:rPr>
          <w:rFonts w:ascii="Times New Roman" w:eastAsia="宋体" w:hAnsi="Times New Roman" w:cs="Times New Roman"/>
          <w:sz w:val="24"/>
          <w:szCs w:val="24"/>
        </w:rPr>
        <w:t>Location</w:t>
      </w:r>
      <w:r w:rsidRPr="005716F6">
        <w:rPr>
          <w:rFonts w:ascii="Times New Roman" w:eastAsia="宋体" w:hAnsi="宋体" w:cs="Times New Roman"/>
          <w:sz w:val="24"/>
          <w:szCs w:val="24"/>
        </w:rPr>
        <w:t>），</w:t>
      </w:r>
      <w:r w:rsidR="008F21C2" w:rsidRPr="005716F6">
        <w:rPr>
          <w:rFonts w:ascii="Times New Roman" w:eastAsia="宋体" w:hAnsi="宋体" w:cs="Times New Roman"/>
          <w:sz w:val="24"/>
          <w:szCs w:val="24"/>
        </w:rPr>
        <w:t>示例如下：</w:t>
      </w:r>
    </w:p>
    <w:p w:rsidR="00AB0313" w:rsidRPr="005716F6" w:rsidRDefault="00AB0313" w:rsidP="00D91CB4">
      <w:pPr>
        <w:spacing w:line="360" w:lineRule="auto"/>
        <w:rPr>
          <w:rFonts w:ascii="华文楷体" w:eastAsia="华文楷体" w:hAnsi="华文楷体"/>
          <w:b/>
          <w:sz w:val="25"/>
        </w:rPr>
      </w:pPr>
      <w:r w:rsidRPr="005716F6">
        <w:rPr>
          <w:rFonts w:ascii="华文楷体" w:eastAsia="华文楷体" w:hAnsi="华文楷体" w:hint="eastAsia"/>
          <w:b/>
          <w:noProof/>
          <w:sz w:val="25"/>
        </w:rPr>
        <w:lastRenderedPageBreak/>
        <w:drawing>
          <wp:inline distT="0" distB="0" distL="0" distR="0">
            <wp:extent cx="4364355" cy="2512695"/>
            <wp:effectExtent l="19050" t="0" r="0" b="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4364355" cy="2512695"/>
                    </a:xfrm>
                    <a:prstGeom prst="rect">
                      <a:avLst/>
                    </a:prstGeom>
                    <a:noFill/>
                    <a:ln w="9525">
                      <a:noFill/>
                      <a:miter lim="800000"/>
                      <a:headEnd/>
                      <a:tailEnd/>
                    </a:ln>
                  </pic:spPr>
                </pic:pic>
              </a:graphicData>
            </a:graphic>
          </wp:inline>
        </w:drawing>
      </w:r>
    </w:p>
    <w:p w:rsidR="008F21C2" w:rsidRPr="005716F6" w:rsidRDefault="008F21C2" w:rsidP="008F21C2">
      <w:pPr>
        <w:spacing w:line="360" w:lineRule="auto"/>
        <w:rPr>
          <w:rFonts w:ascii="Times New Roman" w:eastAsia="宋体" w:hAnsi="Times New Roman" w:cs="Times New Roman"/>
          <w:b/>
          <w:sz w:val="24"/>
          <w:szCs w:val="24"/>
        </w:rPr>
      </w:pPr>
      <w:r w:rsidRPr="005716F6">
        <w:rPr>
          <w:rFonts w:ascii="Times New Roman" w:eastAsia="宋体" w:hAnsi="宋体" w:cs="Times New Roman"/>
          <w:sz w:val="24"/>
          <w:szCs w:val="24"/>
        </w:rPr>
        <w:t>完毕后选择</w:t>
      </w:r>
      <w:r w:rsidRPr="005716F6">
        <w:rPr>
          <w:rFonts w:ascii="Times New Roman" w:eastAsia="宋体" w:hAnsi="Times New Roman" w:cs="Times New Roman"/>
          <w:sz w:val="24"/>
          <w:szCs w:val="24"/>
        </w:rPr>
        <w:t>Next</w:t>
      </w:r>
      <w:r w:rsidR="00C4403C" w:rsidRPr="005716F6">
        <w:rPr>
          <w:rFonts w:ascii="Times New Roman" w:eastAsia="宋体" w:hAnsi="Times New Roman" w:cs="Times New Roman" w:hint="eastAsia"/>
          <w:sz w:val="24"/>
          <w:szCs w:val="24"/>
        </w:rPr>
        <w:t>。</w:t>
      </w:r>
    </w:p>
    <w:p w:rsidR="00BB5153" w:rsidRPr="005716F6" w:rsidRDefault="00AB0313" w:rsidP="00C4403C">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3.2.</w:t>
      </w:r>
      <w:r w:rsidR="008F21C2" w:rsidRPr="005716F6">
        <w:rPr>
          <w:rFonts w:ascii="Times New Roman" w:eastAsia="宋体" w:hAnsi="Times New Roman" w:cs="Times New Roman"/>
          <w:sz w:val="24"/>
          <w:szCs w:val="24"/>
        </w:rPr>
        <w:t>5</w:t>
      </w:r>
      <w:r w:rsidR="00D91CB4" w:rsidRPr="005716F6">
        <w:rPr>
          <w:rFonts w:ascii="Times New Roman" w:eastAsia="宋体" w:hAnsi="宋体" w:cs="Times New Roman"/>
          <w:sz w:val="24"/>
          <w:szCs w:val="24"/>
        </w:rPr>
        <w:t>为使</w:t>
      </w:r>
      <w:r w:rsidR="00D91CB4" w:rsidRPr="005716F6">
        <w:rPr>
          <w:rFonts w:ascii="Times New Roman" w:eastAsia="宋体" w:hAnsi="Times New Roman" w:cs="Times New Roman"/>
          <w:sz w:val="24"/>
          <w:szCs w:val="24"/>
        </w:rPr>
        <w:t>MS Tune</w:t>
      </w:r>
      <w:r w:rsidR="00D91CB4" w:rsidRPr="005716F6">
        <w:rPr>
          <w:rFonts w:ascii="Times New Roman" w:eastAsia="宋体" w:hAnsi="宋体" w:cs="Times New Roman"/>
          <w:sz w:val="24"/>
          <w:szCs w:val="24"/>
        </w:rPr>
        <w:t>的</w:t>
      </w:r>
      <w:r w:rsidR="00D91CB4" w:rsidRPr="005716F6">
        <w:rPr>
          <w:rFonts w:ascii="Times New Roman" w:eastAsia="宋体" w:hAnsi="Times New Roman" w:cs="Times New Roman"/>
          <w:sz w:val="24"/>
          <w:szCs w:val="24"/>
        </w:rPr>
        <w:t>system settings</w:t>
      </w:r>
      <w:r w:rsidR="00D91CB4" w:rsidRPr="005716F6">
        <w:rPr>
          <w:rFonts w:ascii="Times New Roman" w:eastAsia="宋体" w:hAnsi="宋体" w:cs="Times New Roman"/>
          <w:sz w:val="24"/>
          <w:szCs w:val="24"/>
        </w:rPr>
        <w:t>不轻易发生改变，</w:t>
      </w:r>
      <w:r w:rsidR="008F21C2" w:rsidRPr="005716F6">
        <w:rPr>
          <w:rFonts w:ascii="Times New Roman" w:eastAsia="宋体" w:hAnsi="宋体" w:cs="Times New Roman"/>
          <w:sz w:val="24"/>
          <w:szCs w:val="24"/>
        </w:rPr>
        <w:t>选择</w:t>
      </w:r>
      <w:r w:rsidR="008F21C2" w:rsidRPr="005716F6">
        <w:rPr>
          <w:rFonts w:ascii="Times New Roman" w:eastAsia="宋体" w:hAnsi="Times New Roman" w:cs="Times New Roman"/>
          <w:sz w:val="24"/>
          <w:szCs w:val="24"/>
        </w:rPr>
        <w:t xml:space="preserve"> Create using existing project as template, </w:t>
      </w:r>
      <w:r w:rsidR="008F21C2" w:rsidRPr="005716F6">
        <w:rPr>
          <w:rFonts w:ascii="Times New Roman" w:eastAsia="宋体" w:hAnsi="宋体" w:cs="Times New Roman"/>
          <w:sz w:val="24"/>
          <w:szCs w:val="24"/>
        </w:rPr>
        <w:t>同时确保</w:t>
      </w:r>
      <w:r w:rsidR="008F21C2" w:rsidRPr="005716F6">
        <w:rPr>
          <w:rFonts w:ascii="Times New Roman" w:eastAsia="宋体" w:hAnsi="Times New Roman" w:cs="Times New Roman"/>
          <w:sz w:val="24"/>
          <w:szCs w:val="24"/>
        </w:rPr>
        <w:t>C:\MassLynx\DEFAULT.PRO</w:t>
      </w:r>
      <w:r w:rsidR="008F21C2" w:rsidRPr="005716F6">
        <w:rPr>
          <w:rFonts w:ascii="Times New Roman" w:eastAsia="宋体" w:hAnsi="宋体" w:cs="Times New Roman"/>
          <w:sz w:val="24"/>
          <w:szCs w:val="24"/>
        </w:rPr>
        <w:t>已经存在。</w:t>
      </w:r>
      <w:r w:rsidR="00D91CB4" w:rsidRPr="005716F6">
        <w:rPr>
          <w:rFonts w:ascii="Times New Roman" w:eastAsia="宋体" w:hAnsi="宋体" w:cs="Times New Roman"/>
          <w:sz w:val="24"/>
          <w:szCs w:val="24"/>
        </w:rPr>
        <w:t>建议</w:t>
      </w:r>
      <w:r w:rsidR="00BB5153" w:rsidRPr="005716F6">
        <w:rPr>
          <w:rFonts w:ascii="Times New Roman" w:eastAsia="宋体" w:hAnsi="宋体" w:cs="Times New Roman"/>
          <w:sz w:val="24"/>
          <w:szCs w:val="24"/>
        </w:rPr>
        <w:t>使用当前的</w:t>
      </w:r>
      <w:r w:rsidR="00BB5153" w:rsidRPr="005716F6">
        <w:rPr>
          <w:rFonts w:ascii="Times New Roman" w:eastAsia="宋体" w:hAnsi="Times New Roman" w:cs="Times New Roman"/>
          <w:sz w:val="24"/>
          <w:szCs w:val="24"/>
        </w:rPr>
        <w:t>PROJECT</w:t>
      </w:r>
      <w:r w:rsidR="00BB5153" w:rsidRPr="005716F6">
        <w:rPr>
          <w:rFonts w:ascii="Times New Roman" w:eastAsia="宋体" w:hAnsi="宋体" w:cs="Times New Roman"/>
          <w:sz w:val="24"/>
          <w:szCs w:val="24"/>
        </w:rPr>
        <w:t>或</w:t>
      </w:r>
      <w:r w:rsidR="00BB5153" w:rsidRPr="005716F6">
        <w:rPr>
          <w:rFonts w:ascii="Times New Roman" w:eastAsia="宋体" w:hAnsi="Times New Roman" w:cs="Times New Roman"/>
          <w:sz w:val="24"/>
          <w:szCs w:val="24"/>
        </w:rPr>
        <w:t xml:space="preserve"> DEFAULT</w:t>
      </w:r>
      <w:r w:rsidR="00BB5153" w:rsidRPr="005716F6">
        <w:rPr>
          <w:rFonts w:ascii="Times New Roman" w:eastAsia="宋体" w:hAnsi="宋体" w:cs="Times New Roman"/>
          <w:sz w:val="24"/>
          <w:szCs w:val="24"/>
        </w:rPr>
        <w:t>作为模板建立新的</w:t>
      </w:r>
      <w:r w:rsidR="00BB5153" w:rsidRPr="005716F6">
        <w:rPr>
          <w:rFonts w:ascii="Times New Roman" w:eastAsia="宋体" w:hAnsi="Times New Roman" w:cs="Times New Roman"/>
          <w:sz w:val="24"/>
          <w:szCs w:val="24"/>
        </w:rPr>
        <w:t>project</w:t>
      </w:r>
      <w:r w:rsidR="00BB5153" w:rsidRPr="005716F6">
        <w:rPr>
          <w:rFonts w:ascii="Times New Roman" w:eastAsia="宋体" w:hAnsi="宋体" w:cs="Times New Roman"/>
          <w:sz w:val="24"/>
          <w:szCs w:val="24"/>
        </w:rPr>
        <w:t>。</w:t>
      </w:r>
    </w:p>
    <w:p w:rsidR="00AB0313" w:rsidRPr="005716F6" w:rsidRDefault="00AB0313" w:rsidP="00D91CB4">
      <w:pPr>
        <w:spacing w:line="360" w:lineRule="auto"/>
        <w:rPr>
          <w:rFonts w:ascii="华文楷体" w:eastAsia="华文楷体" w:hAnsi="华文楷体"/>
          <w:b/>
          <w:sz w:val="25"/>
        </w:rPr>
      </w:pPr>
      <w:r w:rsidRPr="005716F6">
        <w:rPr>
          <w:rFonts w:ascii="华文楷体" w:eastAsia="华文楷体" w:hAnsi="华文楷体" w:hint="eastAsia"/>
          <w:b/>
          <w:noProof/>
          <w:sz w:val="25"/>
        </w:rPr>
        <w:drawing>
          <wp:inline distT="0" distB="0" distL="0" distR="0">
            <wp:extent cx="4333875" cy="2473960"/>
            <wp:effectExtent l="19050" t="0" r="9525" b="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4333875" cy="2473960"/>
                    </a:xfrm>
                    <a:prstGeom prst="rect">
                      <a:avLst/>
                    </a:prstGeom>
                    <a:noFill/>
                    <a:ln w="9525">
                      <a:noFill/>
                      <a:miter lim="800000"/>
                      <a:headEnd/>
                      <a:tailEnd/>
                    </a:ln>
                  </pic:spPr>
                </pic:pic>
              </a:graphicData>
            </a:graphic>
          </wp:inline>
        </w:drawing>
      </w:r>
    </w:p>
    <w:p w:rsidR="00BB5153" w:rsidRPr="005716F6" w:rsidRDefault="008F21C2" w:rsidP="00C4403C">
      <w:pPr>
        <w:spacing w:line="360" w:lineRule="auto"/>
        <w:rPr>
          <w:rFonts w:ascii="Times New Roman" w:eastAsia="宋体" w:hAnsi="Times New Roman" w:cs="Times New Roman"/>
          <w:sz w:val="24"/>
          <w:szCs w:val="24"/>
        </w:rPr>
      </w:pPr>
      <w:r w:rsidRPr="005716F6">
        <w:rPr>
          <w:rFonts w:ascii="Times New Roman" w:eastAsia="宋体" w:hAnsi="宋体" w:cs="Times New Roman"/>
          <w:sz w:val="24"/>
          <w:szCs w:val="24"/>
        </w:rPr>
        <w:t>点击</w:t>
      </w:r>
      <w:r w:rsidRPr="005716F6">
        <w:rPr>
          <w:rFonts w:ascii="Times New Roman" w:eastAsia="宋体" w:hAnsi="Times New Roman" w:cs="Times New Roman"/>
          <w:sz w:val="24"/>
          <w:szCs w:val="24"/>
        </w:rPr>
        <w:t>“Finish”</w:t>
      </w:r>
      <w:r w:rsidRPr="005716F6">
        <w:rPr>
          <w:rFonts w:ascii="Times New Roman" w:eastAsia="宋体" w:hAnsi="宋体" w:cs="Times New Roman"/>
          <w:sz w:val="24"/>
          <w:szCs w:val="24"/>
        </w:rPr>
        <w:t>即完成项目的新建。</w:t>
      </w:r>
    </w:p>
    <w:p w:rsidR="008F21C2" w:rsidRPr="005716F6" w:rsidRDefault="008F21C2" w:rsidP="00C4403C">
      <w:pPr>
        <w:spacing w:line="360" w:lineRule="auto"/>
        <w:rPr>
          <w:rFonts w:ascii="Times New Roman" w:eastAsia="宋体" w:hAnsi="Times New Roman" w:cs="Times New Roman"/>
          <w:b/>
          <w:sz w:val="24"/>
          <w:szCs w:val="24"/>
        </w:rPr>
      </w:pPr>
      <w:r w:rsidRPr="005716F6">
        <w:rPr>
          <w:rFonts w:ascii="Times New Roman" w:eastAsia="宋体" w:hAnsi="Times New Roman" w:cs="Times New Roman"/>
          <w:sz w:val="24"/>
          <w:szCs w:val="24"/>
        </w:rPr>
        <w:t>Note: DEFAULT.PRO</w:t>
      </w:r>
      <w:r w:rsidRPr="005716F6">
        <w:rPr>
          <w:rFonts w:ascii="Times New Roman" w:eastAsia="宋体" w:hAnsi="宋体" w:cs="Times New Roman"/>
          <w:sz w:val="24"/>
          <w:szCs w:val="24"/>
        </w:rPr>
        <w:t>为含有正确质谱参数的</w:t>
      </w:r>
      <w:r w:rsidRPr="005716F6">
        <w:rPr>
          <w:rFonts w:ascii="Times New Roman" w:eastAsia="宋体" w:hAnsi="Times New Roman" w:cs="Times New Roman"/>
          <w:sz w:val="24"/>
          <w:szCs w:val="24"/>
        </w:rPr>
        <w:t>project</w:t>
      </w:r>
      <w:r w:rsidRPr="005716F6">
        <w:rPr>
          <w:rFonts w:ascii="Times New Roman" w:eastAsia="宋体" w:hAnsi="宋体" w:cs="Times New Roman"/>
          <w:sz w:val="24"/>
          <w:szCs w:val="24"/>
        </w:rPr>
        <w:t>，也可以选择</w:t>
      </w:r>
      <w:proofErr w:type="spellStart"/>
      <w:r w:rsidRPr="005716F6">
        <w:rPr>
          <w:rFonts w:ascii="Times New Roman" w:eastAsia="宋体" w:hAnsi="Times New Roman" w:cs="Times New Roman"/>
          <w:sz w:val="24"/>
          <w:szCs w:val="24"/>
        </w:rPr>
        <w:t>commission.pro</w:t>
      </w:r>
      <w:proofErr w:type="spellEnd"/>
      <w:r w:rsidRPr="005716F6">
        <w:rPr>
          <w:rFonts w:ascii="Times New Roman" w:eastAsia="宋体" w:hAnsi="Times New Roman" w:cs="Times New Roman"/>
          <w:sz w:val="24"/>
          <w:szCs w:val="24"/>
        </w:rPr>
        <w:t>.</w:t>
      </w:r>
    </w:p>
    <w:p w:rsidR="00964FF6" w:rsidRPr="005716F6" w:rsidRDefault="00D91CB4" w:rsidP="008F21C2">
      <w:pPr>
        <w:spacing w:line="360" w:lineRule="auto"/>
        <w:jc w:val="center"/>
        <w:rPr>
          <w:rFonts w:ascii="Times New Roman" w:eastAsia="宋体" w:hAnsi="Times New Roman" w:cs="Times New Roman"/>
          <w:b/>
          <w:sz w:val="28"/>
          <w:szCs w:val="28"/>
        </w:rPr>
      </w:pPr>
      <w:r w:rsidRPr="005716F6">
        <w:rPr>
          <w:rFonts w:ascii="Times New Roman" w:eastAsia="宋体" w:hAnsi="Times New Roman" w:cs="Times New Roman"/>
          <w:b/>
          <w:sz w:val="28"/>
          <w:szCs w:val="28"/>
        </w:rPr>
        <w:t>3.3</w:t>
      </w:r>
      <w:r w:rsidR="00A67509" w:rsidRPr="005716F6">
        <w:rPr>
          <w:rFonts w:ascii="Times New Roman" w:eastAsia="宋体" w:hAnsi="宋体" w:cs="Times New Roman"/>
          <w:b/>
          <w:sz w:val="28"/>
          <w:szCs w:val="28"/>
        </w:rPr>
        <w:t>质谱调谐窗口各项参数设定</w:t>
      </w:r>
    </w:p>
    <w:p w:rsidR="008F21C2" w:rsidRPr="005716F6" w:rsidRDefault="007B3A58" w:rsidP="008F21C2">
      <w:pPr>
        <w:spacing w:line="360" w:lineRule="auto"/>
        <w:rPr>
          <w:rFonts w:ascii="Times New Roman" w:eastAsia="宋体" w:hAnsi="宋体" w:cs="Times New Roman"/>
          <w:sz w:val="24"/>
          <w:szCs w:val="24"/>
        </w:rPr>
      </w:pPr>
      <w:r w:rsidRPr="005716F6">
        <w:rPr>
          <w:rFonts w:ascii="Times New Roman" w:eastAsia="宋体" w:hAnsi="Times New Roman" w:cs="Times New Roman"/>
          <w:sz w:val="24"/>
          <w:szCs w:val="24"/>
        </w:rPr>
        <w:t>3.3.1</w:t>
      </w:r>
      <w:r w:rsidR="008F21C2" w:rsidRPr="005716F6">
        <w:rPr>
          <w:rFonts w:ascii="Times New Roman" w:eastAsia="宋体" w:hAnsi="宋体" w:cs="Times New Roman"/>
          <w:sz w:val="24"/>
          <w:szCs w:val="24"/>
        </w:rPr>
        <w:t>在</w:t>
      </w:r>
      <w:proofErr w:type="spellStart"/>
      <w:r w:rsidR="008F21C2" w:rsidRPr="005716F6">
        <w:rPr>
          <w:rFonts w:ascii="Times New Roman" w:eastAsia="宋体" w:hAnsi="Times New Roman" w:cs="Times New Roman"/>
          <w:sz w:val="24"/>
          <w:szCs w:val="24"/>
        </w:rPr>
        <w:t>MassLynx</w:t>
      </w:r>
      <w:proofErr w:type="spellEnd"/>
      <w:r w:rsidR="008F21C2" w:rsidRPr="005716F6">
        <w:rPr>
          <w:rFonts w:ascii="Times New Roman" w:eastAsia="宋体" w:hAnsi="宋体" w:cs="Times New Roman"/>
          <w:sz w:val="24"/>
          <w:szCs w:val="24"/>
        </w:rPr>
        <w:t>软件左侧快捷键位置，点击</w:t>
      </w:r>
      <w:r w:rsidR="0020700C" w:rsidRPr="005716F6">
        <w:rPr>
          <w:rFonts w:ascii="Times New Roman" w:eastAsia="宋体" w:hAnsi="Times New Roman" w:cs="Times New Roman"/>
          <w:sz w:val="24"/>
          <w:szCs w:val="24"/>
        </w:rPr>
        <w:t xml:space="preserve"> MS Tune</w:t>
      </w:r>
      <w:r w:rsidR="008F21C2" w:rsidRPr="005716F6">
        <w:rPr>
          <w:rFonts w:ascii="Times New Roman" w:eastAsia="宋体" w:hAnsi="宋体" w:cs="Times New Roman"/>
          <w:sz w:val="24"/>
          <w:szCs w:val="24"/>
        </w:rPr>
        <w:t>打开质谱调谐界面</w:t>
      </w:r>
      <w:r w:rsidR="008F21C2" w:rsidRPr="005716F6">
        <w:rPr>
          <w:rFonts w:ascii="Times New Roman" w:eastAsia="宋体" w:hAnsi="宋体" w:cs="Times New Roman" w:hint="eastAsia"/>
          <w:sz w:val="24"/>
          <w:szCs w:val="24"/>
        </w:rPr>
        <w:t>。</w:t>
      </w:r>
    </w:p>
    <w:p w:rsidR="008F21C2" w:rsidRPr="005716F6" w:rsidRDefault="008F21C2" w:rsidP="008F21C2">
      <w:pPr>
        <w:spacing w:line="360" w:lineRule="auto"/>
        <w:rPr>
          <w:b/>
          <w:sz w:val="28"/>
          <w:szCs w:val="28"/>
        </w:rPr>
      </w:pPr>
      <w:r w:rsidRPr="005716F6">
        <w:rPr>
          <w:rFonts w:hint="eastAsia"/>
          <w:b/>
          <w:noProof/>
          <w:sz w:val="28"/>
          <w:szCs w:val="28"/>
        </w:rPr>
        <w:lastRenderedPageBreak/>
        <w:drawing>
          <wp:inline distT="0" distB="0" distL="0" distR="0">
            <wp:extent cx="3239891" cy="3600000"/>
            <wp:effectExtent l="1905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srcRect/>
                    <a:stretch>
                      <a:fillRect/>
                    </a:stretch>
                  </pic:blipFill>
                  <pic:spPr bwMode="auto">
                    <a:xfrm>
                      <a:off x="0" y="0"/>
                      <a:ext cx="3239891" cy="3600000"/>
                    </a:xfrm>
                    <a:prstGeom prst="rect">
                      <a:avLst/>
                    </a:prstGeom>
                    <a:noFill/>
                    <a:ln w="9525">
                      <a:noFill/>
                      <a:miter lim="800000"/>
                      <a:headEnd/>
                      <a:tailEnd/>
                    </a:ln>
                  </pic:spPr>
                </pic:pic>
              </a:graphicData>
            </a:graphic>
          </wp:inline>
        </w:drawing>
      </w:r>
    </w:p>
    <w:p w:rsidR="008F21C2" w:rsidRPr="005716F6" w:rsidRDefault="008F21C2" w:rsidP="008F21C2">
      <w:pPr>
        <w:spacing w:line="360" w:lineRule="auto"/>
        <w:rPr>
          <w:rFonts w:ascii="Times New Roman" w:eastAsia="宋体" w:hAnsi="Times New Roman" w:cs="Times New Roman"/>
        </w:rPr>
      </w:pPr>
      <w:r w:rsidRPr="005716F6">
        <w:rPr>
          <w:rFonts w:ascii="Times New Roman" w:eastAsia="宋体" w:hAnsi="Times New Roman" w:cs="Times New Roman"/>
          <w:sz w:val="24"/>
          <w:szCs w:val="24"/>
        </w:rPr>
        <w:t>3.3.2</w:t>
      </w:r>
      <w:r w:rsidRPr="005716F6">
        <w:rPr>
          <w:rFonts w:ascii="Times New Roman" w:eastAsia="宋体" w:hAnsi="宋体" w:cs="Times New Roman"/>
          <w:sz w:val="24"/>
          <w:szCs w:val="24"/>
        </w:rPr>
        <w:t>点击质谱调谐右下角</w:t>
      </w:r>
      <w:proofErr w:type="spellStart"/>
      <w:r w:rsidRPr="005716F6">
        <w:rPr>
          <w:rFonts w:ascii="Times New Roman" w:eastAsia="宋体" w:hAnsi="Times New Roman" w:cs="Times New Roman"/>
          <w:sz w:val="24"/>
          <w:szCs w:val="24"/>
        </w:rPr>
        <w:t>Opearate</w:t>
      </w:r>
      <w:proofErr w:type="spellEnd"/>
      <w:r w:rsidRPr="005716F6">
        <w:rPr>
          <w:rFonts w:ascii="Times New Roman" w:eastAsia="宋体" w:hAnsi="宋体" w:cs="Times New Roman"/>
          <w:sz w:val="24"/>
          <w:szCs w:val="24"/>
        </w:rPr>
        <w:t>按钮，使仪器处于开机工作状态。</w:t>
      </w:r>
    </w:p>
    <w:p w:rsidR="008F21C2" w:rsidRPr="005716F6" w:rsidRDefault="008F21C2" w:rsidP="008F21C2">
      <w:pPr>
        <w:spacing w:line="360" w:lineRule="auto"/>
        <w:rPr>
          <w:b/>
          <w:sz w:val="28"/>
          <w:szCs w:val="28"/>
        </w:rPr>
      </w:pPr>
      <w:r w:rsidRPr="005716F6">
        <w:rPr>
          <w:rFonts w:hint="eastAsia"/>
          <w:b/>
          <w:noProof/>
          <w:sz w:val="28"/>
          <w:szCs w:val="28"/>
        </w:rPr>
        <w:drawing>
          <wp:inline distT="0" distB="0" distL="0" distR="0">
            <wp:extent cx="4571847" cy="3600000"/>
            <wp:effectExtent l="19050" t="0" r="153"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cstate="print"/>
                    <a:srcRect/>
                    <a:stretch>
                      <a:fillRect/>
                    </a:stretch>
                  </pic:blipFill>
                  <pic:spPr bwMode="auto">
                    <a:xfrm>
                      <a:off x="0" y="0"/>
                      <a:ext cx="4571847" cy="3600000"/>
                    </a:xfrm>
                    <a:prstGeom prst="rect">
                      <a:avLst/>
                    </a:prstGeom>
                    <a:noFill/>
                    <a:ln w="9525">
                      <a:noFill/>
                      <a:miter lim="800000"/>
                      <a:headEnd/>
                      <a:tailEnd/>
                    </a:ln>
                  </pic:spPr>
                </pic:pic>
              </a:graphicData>
            </a:graphic>
          </wp:inline>
        </w:drawing>
      </w:r>
    </w:p>
    <w:p w:rsidR="008F21C2" w:rsidRPr="005716F6" w:rsidRDefault="008F21C2" w:rsidP="008F21C2">
      <w:pPr>
        <w:spacing w:line="360" w:lineRule="auto"/>
        <w:rPr>
          <w:rFonts w:ascii="Times New Roman" w:eastAsia="宋体" w:hAnsi="Times New Roman" w:cs="Times New Roman"/>
          <w:b/>
          <w:sz w:val="28"/>
          <w:szCs w:val="28"/>
        </w:rPr>
      </w:pPr>
      <w:r w:rsidRPr="005716F6">
        <w:rPr>
          <w:rFonts w:ascii="Times New Roman" w:eastAsia="宋体" w:hAnsi="Times New Roman" w:cs="Times New Roman"/>
          <w:sz w:val="24"/>
          <w:szCs w:val="24"/>
        </w:rPr>
        <w:t>3.3.3</w:t>
      </w:r>
      <w:r w:rsidRPr="005716F6">
        <w:rPr>
          <w:rFonts w:ascii="Times New Roman" w:eastAsia="宋体" w:hAnsi="宋体" w:cs="Times New Roman"/>
          <w:sz w:val="24"/>
          <w:szCs w:val="24"/>
        </w:rPr>
        <w:t>在质谱调谐界面选择离子模式</w:t>
      </w:r>
      <w:r w:rsidR="0020700C" w:rsidRPr="005716F6">
        <w:rPr>
          <w:rFonts w:ascii="Times New Roman" w:eastAsia="宋体" w:hAnsi="宋体" w:cs="Times New Roman" w:hint="eastAsia"/>
          <w:sz w:val="24"/>
          <w:szCs w:val="24"/>
        </w:rPr>
        <w:t>。</w:t>
      </w:r>
    </w:p>
    <w:p w:rsidR="002D5A55" w:rsidRPr="005716F6" w:rsidRDefault="002D5A55" w:rsidP="0018096A">
      <w:pPr>
        <w:spacing w:line="360" w:lineRule="auto"/>
        <w:rPr>
          <w:rFonts w:ascii="宋体" w:eastAsia="宋体" w:hAnsi="宋体"/>
          <w:b/>
          <w:sz w:val="28"/>
          <w:szCs w:val="28"/>
        </w:rPr>
      </w:pPr>
      <w:r w:rsidRPr="005716F6">
        <w:rPr>
          <w:rFonts w:ascii="宋体" w:eastAsia="宋体" w:hAnsi="宋体" w:hint="eastAsia"/>
          <w:b/>
          <w:noProof/>
          <w:sz w:val="28"/>
          <w:szCs w:val="28"/>
        </w:rPr>
        <w:lastRenderedPageBreak/>
        <w:drawing>
          <wp:inline distT="0" distB="0" distL="0" distR="0">
            <wp:extent cx="5276850" cy="3581400"/>
            <wp:effectExtent l="1905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a:stretch>
                      <a:fillRect/>
                    </a:stretch>
                  </pic:blipFill>
                  <pic:spPr bwMode="auto">
                    <a:xfrm>
                      <a:off x="0" y="0"/>
                      <a:ext cx="5276850" cy="3581400"/>
                    </a:xfrm>
                    <a:prstGeom prst="rect">
                      <a:avLst/>
                    </a:prstGeom>
                    <a:noFill/>
                    <a:ln w="9525">
                      <a:noFill/>
                      <a:miter lim="800000"/>
                      <a:headEnd/>
                      <a:tailEnd/>
                    </a:ln>
                  </pic:spPr>
                </pic:pic>
              </a:graphicData>
            </a:graphic>
          </wp:inline>
        </w:drawing>
      </w:r>
    </w:p>
    <w:p w:rsidR="00D0736D" w:rsidRPr="005716F6" w:rsidRDefault="008F21C2" w:rsidP="00875261">
      <w:pPr>
        <w:spacing w:line="360" w:lineRule="auto"/>
        <w:rPr>
          <w:rFonts w:ascii="Times New Roman" w:eastAsia="宋体" w:hAnsi="Times New Roman" w:cs="Times New Roman"/>
          <w:b/>
          <w:sz w:val="28"/>
          <w:szCs w:val="28"/>
        </w:rPr>
      </w:pPr>
      <w:r w:rsidRPr="005716F6">
        <w:rPr>
          <w:rFonts w:ascii="Times New Roman" w:eastAsia="宋体" w:hAnsi="Times New Roman" w:cs="Times New Roman"/>
          <w:sz w:val="24"/>
          <w:szCs w:val="24"/>
        </w:rPr>
        <w:t>3.3.4</w:t>
      </w:r>
      <w:r w:rsidRPr="005716F6">
        <w:rPr>
          <w:rFonts w:ascii="宋体" w:eastAsia="宋体" w:hAnsi="宋体"/>
          <w:sz w:val="24"/>
          <w:szCs w:val="24"/>
        </w:rPr>
        <w:t>设置参数</w:t>
      </w:r>
    </w:p>
    <w:p w:rsidR="009275BE" w:rsidRPr="005716F6" w:rsidRDefault="009275BE" w:rsidP="0020700C">
      <w:pPr>
        <w:numPr>
          <w:ilvl w:val="1"/>
          <w:numId w:val="2"/>
        </w:numPr>
        <w:spacing w:line="360" w:lineRule="auto"/>
        <w:rPr>
          <w:rFonts w:ascii="Times New Roman" w:eastAsia="宋体" w:hAnsi="Times New Roman" w:cs="Times New Roman"/>
          <w:sz w:val="24"/>
          <w:szCs w:val="24"/>
          <w:lang w:val="en-GB"/>
        </w:rPr>
      </w:pPr>
      <w:r w:rsidRPr="005716F6">
        <w:rPr>
          <w:rFonts w:ascii="Times New Roman" w:eastAsia="宋体" w:hAnsi="Times New Roman" w:cs="Times New Roman"/>
          <w:bCs/>
          <w:sz w:val="24"/>
          <w:szCs w:val="24"/>
          <w:lang w:val="en-GB"/>
        </w:rPr>
        <w:t>Capillary Voltage:</w:t>
      </w:r>
      <w:r w:rsidR="00692A8E" w:rsidRPr="005716F6">
        <w:rPr>
          <w:rFonts w:ascii="Times New Roman" w:eastAsia="宋体" w:hAnsi="Times New Roman" w:cs="Times New Roman"/>
          <w:bCs/>
          <w:sz w:val="24"/>
          <w:szCs w:val="24"/>
          <w:lang w:val="en-GB"/>
        </w:rPr>
        <w:t>毛细管电压主要起到离子化的作用</w:t>
      </w:r>
      <w:r w:rsidR="00692A8E" w:rsidRPr="005716F6">
        <w:rPr>
          <w:rFonts w:ascii="Times New Roman" w:eastAsia="宋体" w:hAnsi="Times New Roman" w:cs="Times New Roman" w:hint="eastAsia"/>
          <w:bCs/>
          <w:sz w:val="24"/>
          <w:szCs w:val="24"/>
          <w:lang w:val="en-GB"/>
        </w:rPr>
        <w:t>，</w:t>
      </w:r>
      <w:r w:rsidRPr="005716F6">
        <w:rPr>
          <w:rFonts w:ascii="Times New Roman" w:eastAsia="宋体" w:hAnsi="宋体" w:cs="Times New Roman"/>
          <w:bCs/>
          <w:sz w:val="24"/>
          <w:szCs w:val="24"/>
          <w:lang w:val="en-GB"/>
        </w:rPr>
        <w:t>一般来说，毛细管电压越高，信号越强。正离子一般设在</w:t>
      </w:r>
      <w:r w:rsidRPr="005716F6">
        <w:rPr>
          <w:rFonts w:ascii="Times New Roman" w:eastAsia="宋体" w:hAnsi="Times New Roman" w:cs="Times New Roman"/>
          <w:bCs/>
          <w:sz w:val="24"/>
          <w:szCs w:val="24"/>
          <w:lang w:val="en-GB"/>
        </w:rPr>
        <w:t>0.5~3.2kV</w:t>
      </w:r>
      <w:r w:rsidRPr="005716F6">
        <w:rPr>
          <w:rFonts w:ascii="Times New Roman" w:eastAsia="宋体" w:hAnsi="宋体" w:cs="Times New Roman"/>
          <w:bCs/>
          <w:sz w:val="24"/>
          <w:szCs w:val="24"/>
          <w:lang w:val="en-GB"/>
        </w:rPr>
        <w:t>，常用为</w:t>
      </w:r>
      <w:r w:rsidRPr="005716F6">
        <w:rPr>
          <w:rFonts w:ascii="Times New Roman" w:eastAsia="宋体" w:hAnsi="Times New Roman" w:cs="Times New Roman"/>
          <w:bCs/>
          <w:sz w:val="24"/>
          <w:szCs w:val="24"/>
          <w:lang w:val="en-GB"/>
        </w:rPr>
        <w:t>3.0kV</w:t>
      </w:r>
      <w:r w:rsidRPr="005716F6">
        <w:rPr>
          <w:rFonts w:ascii="Times New Roman" w:eastAsia="宋体" w:hAnsi="宋体" w:cs="Times New Roman"/>
          <w:bCs/>
          <w:sz w:val="24"/>
          <w:szCs w:val="24"/>
          <w:lang w:val="en-GB"/>
        </w:rPr>
        <w:t>；负离子</w:t>
      </w:r>
      <w:r w:rsidRPr="005716F6">
        <w:rPr>
          <w:rFonts w:ascii="Times New Roman" w:eastAsia="宋体" w:hAnsi="宋体" w:cs="Times New Roman"/>
          <w:iCs/>
          <w:sz w:val="24"/>
          <w:szCs w:val="24"/>
          <w:lang w:val="en-GB"/>
        </w:rPr>
        <w:t>在</w:t>
      </w:r>
      <w:r w:rsidRPr="005716F6">
        <w:rPr>
          <w:rFonts w:ascii="Times New Roman" w:eastAsia="宋体" w:hAnsi="Times New Roman" w:cs="Times New Roman"/>
          <w:iCs/>
          <w:sz w:val="24"/>
          <w:szCs w:val="24"/>
          <w:lang w:val="en-GB"/>
        </w:rPr>
        <w:t>0.5~2.6kV</w:t>
      </w:r>
      <w:r w:rsidRPr="005716F6">
        <w:rPr>
          <w:rFonts w:ascii="Times New Roman" w:eastAsia="宋体" w:hAnsi="宋体" w:cs="Times New Roman"/>
          <w:iCs/>
          <w:sz w:val="24"/>
          <w:szCs w:val="24"/>
          <w:lang w:val="en-GB"/>
        </w:rPr>
        <w:t>，常用为</w:t>
      </w:r>
      <w:r w:rsidRPr="005716F6">
        <w:rPr>
          <w:rFonts w:ascii="Times New Roman" w:eastAsia="宋体" w:hAnsi="Times New Roman" w:cs="Times New Roman"/>
          <w:iCs/>
          <w:sz w:val="24"/>
          <w:szCs w:val="24"/>
          <w:lang w:val="en-GB"/>
        </w:rPr>
        <w:t>2.5kV</w:t>
      </w:r>
      <w:r w:rsidRPr="005716F6">
        <w:rPr>
          <w:rFonts w:ascii="Times New Roman" w:eastAsia="宋体" w:hAnsi="宋体" w:cs="Times New Roman"/>
          <w:iCs/>
          <w:sz w:val="24"/>
          <w:szCs w:val="24"/>
          <w:lang w:val="en-GB"/>
        </w:rPr>
        <w:t>。</w:t>
      </w:r>
      <w:r w:rsidR="00692A8E" w:rsidRPr="005716F6">
        <w:rPr>
          <w:rFonts w:ascii="Times New Roman" w:eastAsia="宋体" w:hAnsi="宋体" w:cs="Times New Roman"/>
          <w:iCs/>
          <w:sz w:val="24"/>
          <w:szCs w:val="24"/>
          <w:lang w:val="en-GB"/>
        </w:rPr>
        <w:t>毛细管电压设置过高</w:t>
      </w:r>
      <w:r w:rsidR="00692A8E" w:rsidRPr="005716F6">
        <w:rPr>
          <w:rFonts w:ascii="Times New Roman" w:eastAsia="宋体" w:hAnsi="宋体" w:cs="Times New Roman" w:hint="eastAsia"/>
          <w:iCs/>
          <w:sz w:val="24"/>
          <w:szCs w:val="24"/>
          <w:lang w:val="en-GB"/>
        </w:rPr>
        <w:t>，</w:t>
      </w:r>
      <w:r w:rsidR="00692A8E" w:rsidRPr="005716F6">
        <w:rPr>
          <w:rFonts w:ascii="Times New Roman" w:eastAsia="宋体" w:hAnsi="宋体" w:cs="Times New Roman"/>
          <w:iCs/>
          <w:sz w:val="24"/>
          <w:szCs w:val="24"/>
          <w:lang w:val="en-GB"/>
        </w:rPr>
        <w:t>会导致毛细管放电</w:t>
      </w:r>
      <w:r w:rsidR="00692A8E" w:rsidRPr="005716F6">
        <w:rPr>
          <w:rFonts w:ascii="Times New Roman" w:eastAsia="宋体" w:hAnsi="宋体" w:cs="Times New Roman" w:hint="eastAsia"/>
          <w:iCs/>
          <w:sz w:val="24"/>
          <w:szCs w:val="24"/>
          <w:lang w:val="en-GB"/>
        </w:rPr>
        <w:t>，</w:t>
      </w:r>
      <w:r w:rsidR="00692A8E" w:rsidRPr="005716F6">
        <w:rPr>
          <w:rFonts w:ascii="Times New Roman" w:eastAsia="宋体" w:hAnsi="宋体" w:cs="Times New Roman"/>
          <w:iCs/>
          <w:sz w:val="24"/>
          <w:szCs w:val="24"/>
          <w:lang w:val="en-GB"/>
        </w:rPr>
        <w:t>损坏毛细管</w:t>
      </w:r>
      <w:r w:rsidR="00692A8E" w:rsidRPr="005716F6">
        <w:rPr>
          <w:rFonts w:ascii="Times New Roman" w:eastAsia="宋体" w:hAnsi="宋体" w:cs="Times New Roman" w:hint="eastAsia"/>
          <w:iCs/>
          <w:sz w:val="24"/>
          <w:szCs w:val="24"/>
          <w:lang w:val="en-GB"/>
        </w:rPr>
        <w:t>。</w:t>
      </w:r>
    </w:p>
    <w:p w:rsidR="009275BE" w:rsidRPr="005716F6" w:rsidRDefault="009275BE" w:rsidP="0020700C">
      <w:pPr>
        <w:numPr>
          <w:ilvl w:val="1"/>
          <w:numId w:val="2"/>
        </w:numPr>
        <w:spacing w:line="360" w:lineRule="auto"/>
        <w:rPr>
          <w:rFonts w:ascii="宋体" w:eastAsia="宋体" w:hAnsi="宋体" w:cs="Times New Roman"/>
          <w:sz w:val="24"/>
          <w:szCs w:val="24"/>
          <w:lang w:val="en-GB"/>
        </w:rPr>
      </w:pPr>
      <w:r w:rsidRPr="005716F6">
        <w:rPr>
          <w:rFonts w:ascii="Times New Roman" w:eastAsia="宋体" w:hAnsi="Times New Roman" w:cs="Times New Roman"/>
          <w:bCs/>
          <w:sz w:val="24"/>
          <w:szCs w:val="24"/>
          <w:lang w:val="en-GB"/>
        </w:rPr>
        <w:t>Sample Cone:</w:t>
      </w:r>
      <w:r w:rsidR="00692A8E" w:rsidRPr="005716F6">
        <w:rPr>
          <w:rFonts w:asciiTheme="minorEastAsia" w:hAnsiTheme="minorEastAsia" w:hint="eastAsia"/>
          <w:szCs w:val="21"/>
        </w:rPr>
        <w:t xml:space="preserve"> </w:t>
      </w:r>
      <w:r w:rsidR="00692A8E" w:rsidRPr="005716F6">
        <w:rPr>
          <w:rFonts w:ascii="宋体" w:eastAsia="宋体" w:hAnsi="宋体" w:hint="eastAsia"/>
          <w:sz w:val="24"/>
          <w:szCs w:val="24"/>
        </w:rPr>
        <w:t>将带电离子吸入锥孔，</w:t>
      </w:r>
      <w:r w:rsidRPr="005716F6">
        <w:rPr>
          <w:rFonts w:ascii="Times New Roman" w:eastAsia="宋体" w:hAnsi="宋体" w:cs="Times New Roman"/>
          <w:bCs/>
          <w:sz w:val="24"/>
          <w:szCs w:val="24"/>
          <w:lang w:val="en-GB"/>
        </w:rPr>
        <w:t>理论上锥孔电压越高进入的离子越多，可设范围为</w:t>
      </w:r>
      <w:r w:rsidRPr="005716F6">
        <w:rPr>
          <w:rFonts w:ascii="Times New Roman" w:eastAsia="宋体" w:hAnsi="Times New Roman" w:cs="Times New Roman"/>
          <w:bCs/>
          <w:sz w:val="24"/>
          <w:szCs w:val="24"/>
          <w:lang w:val="en-GB"/>
        </w:rPr>
        <w:t>25~100V</w:t>
      </w:r>
      <w:r w:rsidRPr="005716F6">
        <w:rPr>
          <w:rFonts w:ascii="Times New Roman" w:eastAsia="宋体" w:hAnsi="宋体" w:cs="Times New Roman"/>
          <w:bCs/>
          <w:sz w:val="24"/>
          <w:szCs w:val="24"/>
          <w:lang w:val="en-GB"/>
        </w:rPr>
        <w:t>。一般设为</w:t>
      </w:r>
      <w:r w:rsidRPr="005716F6">
        <w:rPr>
          <w:rFonts w:ascii="Times New Roman" w:eastAsia="宋体" w:hAnsi="Times New Roman" w:cs="Times New Roman"/>
          <w:bCs/>
          <w:sz w:val="24"/>
          <w:szCs w:val="24"/>
          <w:lang w:val="en-GB"/>
        </w:rPr>
        <w:t>35-40V,</w:t>
      </w:r>
      <w:r w:rsidRPr="005716F6">
        <w:rPr>
          <w:rFonts w:ascii="Times New Roman" w:eastAsia="宋体" w:hAnsi="宋体" w:cs="Times New Roman"/>
          <w:bCs/>
          <w:sz w:val="24"/>
          <w:szCs w:val="24"/>
          <w:lang w:val="en-GB"/>
        </w:rPr>
        <w:t>小分子药物设为</w:t>
      </w:r>
      <w:r w:rsidRPr="005716F6">
        <w:rPr>
          <w:rFonts w:ascii="Times New Roman" w:eastAsia="宋体" w:hAnsi="Times New Roman" w:cs="Times New Roman"/>
          <w:bCs/>
          <w:sz w:val="24"/>
          <w:szCs w:val="24"/>
          <w:lang w:val="en-GB"/>
        </w:rPr>
        <w:t>25V</w:t>
      </w:r>
      <w:r w:rsidRPr="005716F6">
        <w:rPr>
          <w:rFonts w:ascii="Times New Roman" w:eastAsia="宋体" w:hAnsi="宋体" w:cs="Times New Roman"/>
          <w:bCs/>
          <w:sz w:val="24"/>
          <w:szCs w:val="24"/>
          <w:lang w:val="en-GB"/>
        </w:rPr>
        <w:t>。</w:t>
      </w:r>
      <w:r w:rsidRPr="005716F6">
        <w:rPr>
          <w:rFonts w:ascii="Times New Roman" w:eastAsia="宋体" w:hAnsi="Times New Roman" w:cs="Times New Roman"/>
          <w:bCs/>
          <w:sz w:val="24"/>
          <w:szCs w:val="24"/>
          <w:lang w:val="en-GB"/>
        </w:rPr>
        <w:t>sample cone</w:t>
      </w:r>
      <w:r w:rsidRPr="005716F6">
        <w:rPr>
          <w:rFonts w:ascii="Times New Roman" w:eastAsia="宋体" w:hAnsi="宋体" w:cs="Times New Roman"/>
          <w:bCs/>
          <w:sz w:val="24"/>
          <w:szCs w:val="24"/>
          <w:lang w:val="en-GB"/>
        </w:rPr>
        <w:t>电压过高时，会在源内产生离子碎片。</w:t>
      </w:r>
      <w:r w:rsidR="00692A8E" w:rsidRPr="005716F6">
        <w:rPr>
          <w:rFonts w:ascii="宋体" w:eastAsia="宋体" w:hAnsi="宋体" w:cs="Times New Roman"/>
          <w:sz w:val="24"/>
          <w:szCs w:val="24"/>
        </w:rPr>
        <w:t>对于SYNAPT G2-Si，锥孔电压对源内裂解的影响很小，可忽略</w:t>
      </w:r>
      <w:r w:rsidR="00692A8E" w:rsidRPr="005716F6">
        <w:rPr>
          <w:rFonts w:ascii="宋体" w:eastAsia="宋体" w:hAnsi="宋体" w:cs="Times New Roman" w:hint="eastAsia"/>
          <w:sz w:val="24"/>
          <w:szCs w:val="24"/>
        </w:rPr>
        <w:t>。</w:t>
      </w:r>
    </w:p>
    <w:p w:rsidR="009275BE" w:rsidRPr="005716F6" w:rsidRDefault="009275BE" w:rsidP="0020700C">
      <w:pPr>
        <w:numPr>
          <w:ilvl w:val="1"/>
          <w:numId w:val="2"/>
        </w:numPr>
        <w:spacing w:line="360" w:lineRule="auto"/>
        <w:rPr>
          <w:rFonts w:ascii="Times New Roman" w:eastAsia="宋体" w:hAnsi="Times New Roman" w:cs="Times New Roman"/>
          <w:sz w:val="24"/>
          <w:szCs w:val="24"/>
          <w:lang w:val="en-GB"/>
        </w:rPr>
      </w:pPr>
      <w:r w:rsidRPr="005716F6">
        <w:rPr>
          <w:rFonts w:ascii="Times New Roman" w:eastAsia="宋体" w:hAnsi="Times New Roman" w:cs="Times New Roman"/>
          <w:bCs/>
          <w:sz w:val="24"/>
          <w:szCs w:val="24"/>
          <w:lang w:val="en-GB"/>
        </w:rPr>
        <w:t>Sample offset</w:t>
      </w:r>
      <w:r w:rsidRPr="005716F6">
        <w:rPr>
          <w:rFonts w:ascii="Times New Roman" w:eastAsia="宋体" w:hAnsi="宋体" w:cs="Times New Roman"/>
          <w:bCs/>
          <w:sz w:val="24"/>
          <w:szCs w:val="24"/>
          <w:lang w:val="en-GB"/>
        </w:rPr>
        <w:t>：常设在</w:t>
      </w:r>
      <w:r w:rsidRPr="005716F6">
        <w:rPr>
          <w:rFonts w:ascii="Times New Roman" w:eastAsia="宋体" w:hAnsi="Times New Roman" w:cs="Times New Roman"/>
          <w:sz w:val="24"/>
          <w:szCs w:val="24"/>
          <w:lang w:val="en-GB"/>
        </w:rPr>
        <w:t>40~80V</w:t>
      </w:r>
      <w:r w:rsidRPr="005716F6">
        <w:rPr>
          <w:rFonts w:ascii="Times New Roman" w:eastAsia="宋体" w:hAnsi="宋体" w:cs="Times New Roman"/>
          <w:sz w:val="24"/>
          <w:szCs w:val="24"/>
          <w:lang w:val="en-GB"/>
        </w:rPr>
        <w:t>之间。</w:t>
      </w:r>
    </w:p>
    <w:p w:rsidR="009275BE" w:rsidRPr="005716F6" w:rsidRDefault="009275BE" w:rsidP="0020700C">
      <w:pPr>
        <w:numPr>
          <w:ilvl w:val="1"/>
          <w:numId w:val="2"/>
        </w:numPr>
        <w:spacing w:line="360" w:lineRule="auto"/>
        <w:rPr>
          <w:rFonts w:ascii="Times New Roman" w:eastAsia="宋体" w:hAnsi="Times New Roman" w:cs="Times New Roman"/>
          <w:sz w:val="24"/>
          <w:szCs w:val="24"/>
          <w:lang w:val="en-GB"/>
        </w:rPr>
      </w:pPr>
      <w:r w:rsidRPr="005716F6">
        <w:rPr>
          <w:rFonts w:ascii="Times New Roman" w:eastAsia="宋体" w:hAnsi="Times New Roman" w:cs="Times New Roman"/>
          <w:bCs/>
          <w:sz w:val="24"/>
          <w:szCs w:val="24"/>
          <w:lang w:val="en-GB"/>
        </w:rPr>
        <w:t>Source (</w:t>
      </w:r>
      <w:r w:rsidRPr="005716F6">
        <w:rPr>
          <w:rFonts w:ascii="Times New Roman" w:eastAsia="宋体" w:hAnsi="Times New Roman" w:cs="Times New Roman"/>
          <w:bCs/>
          <w:sz w:val="24"/>
          <w:szCs w:val="24"/>
        </w:rPr>
        <w:t>°C)</w:t>
      </w:r>
      <w:r w:rsidRPr="005716F6">
        <w:rPr>
          <w:rFonts w:ascii="Times New Roman" w:eastAsia="宋体" w:hAnsi="宋体" w:cs="Times New Roman"/>
          <w:bCs/>
          <w:sz w:val="24"/>
          <w:szCs w:val="24"/>
        </w:rPr>
        <w:t>：常设范围为：</w:t>
      </w:r>
      <w:r w:rsidRPr="005716F6">
        <w:rPr>
          <w:rFonts w:ascii="Times New Roman" w:eastAsia="宋体" w:hAnsi="Times New Roman" w:cs="Times New Roman"/>
          <w:bCs/>
          <w:sz w:val="24"/>
          <w:szCs w:val="24"/>
        </w:rPr>
        <w:t>60~120</w:t>
      </w:r>
      <w:r w:rsidRPr="005716F6">
        <w:rPr>
          <w:rFonts w:ascii="Times New Roman" w:eastAsia="宋体" w:hAnsi="Times New Roman" w:cs="Times New Roman"/>
          <w:sz w:val="24"/>
          <w:szCs w:val="24"/>
          <w:lang w:val="en-GB"/>
        </w:rPr>
        <w:t>°C</w:t>
      </w:r>
      <w:r w:rsidRPr="005716F6">
        <w:rPr>
          <w:rFonts w:ascii="Times New Roman" w:eastAsia="宋体" w:hAnsi="宋体" w:cs="Times New Roman"/>
          <w:sz w:val="24"/>
          <w:szCs w:val="24"/>
          <w:lang w:val="en-GB"/>
        </w:rPr>
        <w:t>。加热</w:t>
      </w:r>
      <w:r w:rsidR="00F75A23" w:rsidRPr="005716F6">
        <w:rPr>
          <w:rFonts w:ascii="Times New Roman" w:eastAsia="宋体" w:hAnsi="宋体" w:cs="Times New Roman"/>
          <w:sz w:val="24"/>
          <w:szCs w:val="24"/>
          <w:lang w:val="en-GB"/>
        </w:rPr>
        <w:t>源温可以阻止溶剂在真空区域聚集。源温设定需根据样品的流速而定。</w:t>
      </w:r>
    </w:p>
    <w:p w:rsidR="009275BE" w:rsidRPr="005716F6" w:rsidRDefault="009275BE" w:rsidP="0020700C">
      <w:pPr>
        <w:numPr>
          <w:ilvl w:val="1"/>
          <w:numId w:val="2"/>
        </w:numPr>
        <w:spacing w:line="360" w:lineRule="auto"/>
        <w:rPr>
          <w:rFonts w:ascii="Times New Roman" w:eastAsia="宋体" w:hAnsi="Times New Roman" w:cs="Times New Roman"/>
          <w:sz w:val="24"/>
          <w:szCs w:val="24"/>
          <w:lang w:val="en-GB"/>
        </w:rPr>
      </w:pPr>
      <w:proofErr w:type="spellStart"/>
      <w:r w:rsidRPr="005716F6">
        <w:rPr>
          <w:rFonts w:ascii="Times New Roman" w:eastAsia="宋体" w:hAnsi="Times New Roman" w:cs="Times New Roman"/>
          <w:bCs/>
          <w:sz w:val="24"/>
          <w:szCs w:val="24"/>
          <w:lang w:val="en-GB"/>
        </w:rPr>
        <w:t>Desolvation</w:t>
      </w:r>
      <w:proofErr w:type="spellEnd"/>
      <w:r w:rsidRPr="005716F6">
        <w:rPr>
          <w:rFonts w:ascii="Times New Roman" w:eastAsia="宋体" w:hAnsi="Times New Roman" w:cs="Times New Roman"/>
          <w:bCs/>
          <w:sz w:val="24"/>
          <w:szCs w:val="24"/>
          <w:lang w:val="en-GB"/>
        </w:rPr>
        <w:t xml:space="preserve"> (</w:t>
      </w:r>
      <w:r w:rsidRPr="005716F6">
        <w:rPr>
          <w:rFonts w:ascii="Times New Roman" w:eastAsia="宋体" w:hAnsi="Times New Roman" w:cs="Times New Roman"/>
          <w:bCs/>
          <w:sz w:val="24"/>
          <w:szCs w:val="24"/>
        </w:rPr>
        <w:t>°C)</w:t>
      </w:r>
      <w:r w:rsidRPr="005716F6">
        <w:rPr>
          <w:rFonts w:ascii="Times New Roman" w:eastAsia="宋体" w:hAnsi="宋体" w:cs="Times New Roman"/>
          <w:bCs/>
          <w:sz w:val="24"/>
          <w:szCs w:val="24"/>
        </w:rPr>
        <w:t>：</w:t>
      </w:r>
      <w:r w:rsidRPr="005716F6">
        <w:rPr>
          <w:rFonts w:ascii="Times New Roman" w:eastAsia="宋体" w:hAnsi="Times New Roman" w:cs="Times New Roman"/>
          <w:bCs/>
          <w:sz w:val="24"/>
          <w:szCs w:val="24"/>
        </w:rPr>
        <w:t>T</w:t>
      </w:r>
      <w:proofErr w:type="spellStart"/>
      <w:r w:rsidRPr="005716F6">
        <w:rPr>
          <w:rFonts w:ascii="Times New Roman" w:eastAsia="宋体" w:hAnsi="Times New Roman" w:cs="Times New Roman"/>
          <w:sz w:val="24"/>
          <w:szCs w:val="24"/>
          <w:lang w:val="en-GB"/>
        </w:rPr>
        <w:t>ypically</w:t>
      </w:r>
      <w:proofErr w:type="spellEnd"/>
      <w:r w:rsidRPr="005716F6">
        <w:rPr>
          <w:rFonts w:ascii="Times New Roman" w:eastAsia="宋体" w:hAnsi="Times New Roman" w:cs="Times New Roman"/>
          <w:sz w:val="24"/>
          <w:szCs w:val="24"/>
          <w:lang w:val="en-GB"/>
        </w:rPr>
        <w:t xml:space="preserve"> 150-650 °C</w:t>
      </w:r>
      <w:r w:rsidRPr="005716F6">
        <w:rPr>
          <w:rFonts w:ascii="Times New Roman" w:eastAsia="宋体" w:hAnsi="宋体" w:cs="Times New Roman"/>
          <w:sz w:val="24"/>
          <w:szCs w:val="24"/>
          <w:lang w:val="en-GB"/>
        </w:rPr>
        <w:t>。</w:t>
      </w:r>
      <w:r w:rsidR="00F75A23" w:rsidRPr="005716F6">
        <w:rPr>
          <w:rFonts w:ascii="Times New Roman" w:eastAsia="宋体" w:hAnsi="宋体" w:cs="Times New Roman"/>
          <w:sz w:val="24"/>
          <w:szCs w:val="24"/>
          <w:lang w:val="en-GB"/>
        </w:rPr>
        <w:t>脱溶剂气温度是来协助溶剂蒸发。脱溶剂气温度设定需根据溶剂的流速及组成而定。</w:t>
      </w:r>
    </w:p>
    <w:p w:rsidR="009275BE" w:rsidRPr="005716F6" w:rsidRDefault="009275BE" w:rsidP="0020700C">
      <w:pPr>
        <w:numPr>
          <w:ilvl w:val="1"/>
          <w:numId w:val="2"/>
        </w:numPr>
        <w:spacing w:line="360" w:lineRule="auto"/>
        <w:rPr>
          <w:rFonts w:ascii="Times New Roman" w:eastAsia="宋体" w:hAnsi="Times New Roman" w:cs="Times New Roman"/>
          <w:sz w:val="24"/>
          <w:szCs w:val="24"/>
        </w:rPr>
      </w:pPr>
      <w:r w:rsidRPr="005716F6">
        <w:rPr>
          <w:rFonts w:ascii="Times New Roman" w:eastAsia="宋体" w:hAnsi="Times New Roman" w:cs="Times New Roman"/>
          <w:bCs/>
          <w:sz w:val="24"/>
          <w:szCs w:val="24"/>
          <w:lang w:val="en-GB"/>
        </w:rPr>
        <w:t>Cone Gas (L/hr)</w:t>
      </w:r>
      <w:r w:rsidRPr="005716F6">
        <w:rPr>
          <w:rFonts w:ascii="Times New Roman" w:eastAsia="宋体" w:hAnsi="宋体" w:cs="Times New Roman"/>
          <w:bCs/>
          <w:sz w:val="24"/>
          <w:szCs w:val="24"/>
          <w:lang w:val="en-GB"/>
        </w:rPr>
        <w:t>：</w:t>
      </w:r>
      <w:r w:rsidRPr="005716F6">
        <w:rPr>
          <w:rFonts w:ascii="Times New Roman" w:eastAsia="宋体" w:hAnsi="Times New Roman" w:cs="Times New Roman"/>
          <w:bCs/>
          <w:sz w:val="24"/>
          <w:szCs w:val="24"/>
          <w:lang w:val="en-GB"/>
        </w:rPr>
        <w:t>T</w:t>
      </w:r>
      <w:r w:rsidRPr="005716F6">
        <w:rPr>
          <w:rFonts w:ascii="Times New Roman" w:eastAsia="宋体" w:hAnsi="Times New Roman" w:cs="Times New Roman"/>
          <w:sz w:val="24"/>
          <w:szCs w:val="24"/>
          <w:lang w:val="en-GB"/>
        </w:rPr>
        <w:t>ypically 0 ~ 50 L/hr</w:t>
      </w:r>
      <w:r w:rsidRPr="005716F6">
        <w:rPr>
          <w:rFonts w:ascii="Times New Roman" w:eastAsia="宋体" w:hAnsi="宋体" w:cs="Times New Roman"/>
          <w:sz w:val="24"/>
          <w:szCs w:val="24"/>
          <w:lang w:val="en-GB"/>
        </w:rPr>
        <w:t>。</w:t>
      </w:r>
      <w:r w:rsidR="00F75A23" w:rsidRPr="005716F6">
        <w:rPr>
          <w:rFonts w:ascii="Times New Roman" w:eastAsia="宋体" w:hAnsi="宋体" w:cs="Times New Roman"/>
          <w:sz w:val="24"/>
          <w:szCs w:val="24"/>
          <w:lang w:val="en-GB"/>
        </w:rPr>
        <w:t>氮气反吹气环绕与锥孔电压，减少溶剂簇群的形成。</w:t>
      </w:r>
    </w:p>
    <w:p w:rsidR="009275BE" w:rsidRPr="005716F6" w:rsidRDefault="009275BE" w:rsidP="0020700C">
      <w:pPr>
        <w:numPr>
          <w:ilvl w:val="1"/>
          <w:numId w:val="2"/>
        </w:numPr>
        <w:spacing w:line="360" w:lineRule="auto"/>
        <w:rPr>
          <w:rFonts w:ascii="Times New Roman" w:eastAsia="宋体" w:hAnsi="Times New Roman" w:cs="Times New Roman"/>
          <w:sz w:val="24"/>
          <w:szCs w:val="24"/>
        </w:rPr>
      </w:pPr>
      <w:proofErr w:type="spellStart"/>
      <w:r w:rsidRPr="005716F6">
        <w:rPr>
          <w:rFonts w:ascii="Times New Roman" w:eastAsia="宋体" w:hAnsi="Times New Roman" w:cs="Times New Roman"/>
          <w:bCs/>
          <w:sz w:val="24"/>
          <w:szCs w:val="24"/>
          <w:lang w:val="en-GB"/>
        </w:rPr>
        <w:t>Desolvation</w:t>
      </w:r>
      <w:proofErr w:type="spellEnd"/>
      <w:r w:rsidRPr="005716F6">
        <w:rPr>
          <w:rFonts w:ascii="Times New Roman" w:eastAsia="宋体" w:hAnsi="Times New Roman" w:cs="Times New Roman"/>
          <w:bCs/>
          <w:sz w:val="24"/>
          <w:szCs w:val="24"/>
          <w:lang w:val="en-GB"/>
        </w:rPr>
        <w:t xml:space="preserve"> gas (L/hr): T</w:t>
      </w:r>
      <w:r w:rsidRPr="005716F6">
        <w:rPr>
          <w:rFonts w:ascii="Times New Roman" w:eastAsia="宋体" w:hAnsi="Times New Roman" w:cs="Times New Roman"/>
          <w:sz w:val="24"/>
          <w:szCs w:val="24"/>
          <w:lang w:val="en-GB"/>
        </w:rPr>
        <w:t>ypically 300-1000 L/h</w:t>
      </w:r>
      <w:r w:rsidRPr="005716F6">
        <w:rPr>
          <w:rFonts w:ascii="Times New Roman" w:eastAsia="宋体" w:hAnsi="宋体" w:cs="Times New Roman"/>
          <w:sz w:val="24"/>
          <w:szCs w:val="24"/>
          <w:lang w:val="en-GB"/>
        </w:rPr>
        <w:t>。</w:t>
      </w:r>
      <w:r w:rsidR="002D5A55" w:rsidRPr="005716F6">
        <w:rPr>
          <w:rFonts w:ascii="Times New Roman" w:eastAsia="宋体" w:hAnsi="宋体" w:cs="Times New Roman"/>
          <w:sz w:val="24"/>
          <w:szCs w:val="24"/>
          <w:lang w:val="en-GB"/>
        </w:rPr>
        <w:t>用于溶剂的蒸发</w:t>
      </w:r>
      <w:r w:rsidR="008F21C2" w:rsidRPr="005716F6">
        <w:rPr>
          <w:rFonts w:ascii="Times New Roman" w:eastAsia="宋体" w:hAnsi="宋体" w:cs="Times New Roman"/>
          <w:sz w:val="24"/>
          <w:szCs w:val="24"/>
          <w:lang w:val="en-GB"/>
        </w:rPr>
        <w:t>。</w:t>
      </w:r>
      <w:r w:rsidR="002D5A55" w:rsidRPr="005716F6">
        <w:rPr>
          <w:rFonts w:ascii="Times New Roman" w:eastAsia="宋体" w:hAnsi="宋体" w:cs="Times New Roman"/>
          <w:sz w:val="24"/>
          <w:szCs w:val="24"/>
          <w:lang w:val="en-GB"/>
        </w:rPr>
        <w:t>脱溶</w:t>
      </w:r>
      <w:r w:rsidR="002D5A55" w:rsidRPr="005716F6">
        <w:rPr>
          <w:rFonts w:ascii="Times New Roman" w:eastAsia="宋体" w:hAnsi="宋体" w:cs="Times New Roman"/>
          <w:sz w:val="24"/>
          <w:szCs w:val="24"/>
          <w:lang w:val="en-GB"/>
        </w:rPr>
        <w:lastRenderedPageBreak/>
        <w:t>剂气流速设定需根据溶剂的流速及组成而定。</w:t>
      </w:r>
    </w:p>
    <w:p w:rsidR="00D0736D" w:rsidRPr="005716F6" w:rsidRDefault="00D0736D" w:rsidP="0020700C">
      <w:pPr>
        <w:numPr>
          <w:ilvl w:val="1"/>
          <w:numId w:val="2"/>
        </w:numPr>
        <w:spacing w:line="360" w:lineRule="auto"/>
        <w:rPr>
          <w:rFonts w:ascii="Times New Roman" w:eastAsia="宋体" w:hAnsi="Times New Roman" w:cs="Times New Roman"/>
          <w:sz w:val="24"/>
          <w:szCs w:val="24"/>
        </w:rPr>
      </w:pPr>
      <w:r w:rsidRPr="005716F6">
        <w:rPr>
          <w:rFonts w:ascii="Times New Roman" w:eastAsia="宋体" w:hAnsi="宋体" w:cs="Times New Roman"/>
          <w:sz w:val="24"/>
          <w:szCs w:val="24"/>
        </w:rPr>
        <w:t>离子模式的选择：碱性化合物宜用正离子方式；酸性化合物宜用负离子方式；如未知</w:t>
      </w:r>
      <w:r w:rsidRPr="005716F6">
        <w:rPr>
          <w:rFonts w:ascii="Times New Roman" w:eastAsia="宋体" w:hAnsi="Times New Roman" w:cs="Times New Roman"/>
          <w:sz w:val="24"/>
          <w:szCs w:val="24"/>
        </w:rPr>
        <w:t>,</w:t>
      </w:r>
      <w:r w:rsidRPr="005716F6">
        <w:rPr>
          <w:rFonts w:ascii="Times New Roman" w:eastAsia="宋体" w:hAnsi="宋体" w:cs="Times New Roman"/>
          <w:sz w:val="24"/>
          <w:szCs w:val="24"/>
        </w:rPr>
        <w:t>可能正负都要做。</w:t>
      </w:r>
    </w:p>
    <w:p w:rsidR="00D0736D" w:rsidRPr="005716F6" w:rsidRDefault="00D0736D" w:rsidP="0020700C">
      <w:pPr>
        <w:numPr>
          <w:ilvl w:val="1"/>
          <w:numId w:val="2"/>
        </w:numPr>
        <w:spacing w:line="360" w:lineRule="auto"/>
        <w:rPr>
          <w:rFonts w:ascii="Times New Roman" w:eastAsia="宋体" w:hAnsi="Times New Roman" w:cs="Times New Roman"/>
          <w:sz w:val="24"/>
          <w:szCs w:val="24"/>
        </w:rPr>
      </w:pPr>
      <w:r w:rsidRPr="005716F6">
        <w:rPr>
          <w:rFonts w:ascii="Times New Roman" w:eastAsia="宋体" w:hAnsi="宋体" w:cs="Times New Roman"/>
          <w:sz w:val="24"/>
          <w:szCs w:val="24"/>
        </w:rPr>
        <w:t>分析模式：灵敏度模式</w:t>
      </w:r>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分辨率模式</w:t>
      </w:r>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高分辨模式</w:t>
      </w:r>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超高分辨模式。</w:t>
      </w:r>
    </w:p>
    <w:p w:rsidR="007B3A58" w:rsidRPr="005716F6" w:rsidRDefault="007B3A58" w:rsidP="00C4403C">
      <w:pPr>
        <w:spacing w:line="360" w:lineRule="auto"/>
        <w:rPr>
          <w:rFonts w:ascii="Times New Roman" w:eastAsia="宋体" w:hAnsi="Times New Roman" w:cs="Times New Roman"/>
          <w:b/>
          <w:sz w:val="28"/>
          <w:szCs w:val="28"/>
        </w:rPr>
      </w:pPr>
      <w:r w:rsidRPr="005716F6">
        <w:rPr>
          <w:rFonts w:ascii="Times New Roman" w:eastAsia="宋体" w:hAnsi="Times New Roman" w:cs="Times New Roman"/>
          <w:sz w:val="24"/>
          <w:szCs w:val="24"/>
        </w:rPr>
        <w:t>3.3.</w:t>
      </w:r>
      <w:r w:rsidR="008F21C2" w:rsidRPr="005716F6">
        <w:rPr>
          <w:rFonts w:ascii="Times New Roman" w:eastAsia="宋体" w:hAnsi="Times New Roman" w:cs="Times New Roman"/>
          <w:sz w:val="24"/>
          <w:szCs w:val="24"/>
        </w:rPr>
        <w:t>5</w:t>
      </w:r>
      <w:r w:rsidRPr="005716F6">
        <w:rPr>
          <w:rFonts w:ascii="Times New Roman" w:eastAsia="宋体" w:hAnsi="宋体" w:cs="Times New Roman"/>
          <w:sz w:val="24"/>
          <w:szCs w:val="24"/>
        </w:rPr>
        <w:t>在</w:t>
      </w:r>
      <w:r w:rsidRPr="005716F6">
        <w:rPr>
          <w:rFonts w:ascii="Times New Roman" w:eastAsia="宋体" w:hAnsi="Times New Roman" w:cs="Times New Roman"/>
          <w:sz w:val="24"/>
          <w:szCs w:val="24"/>
        </w:rPr>
        <w:t>MS tune</w:t>
      </w:r>
      <w:r w:rsidRPr="005716F6">
        <w:rPr>
          <w:rFonts w:ascii="Times New Roman" w:eastAsia="宋体" w:hAnsi="宋体" w:cs="Times New Roman"/>
          <w:sz w:val="24"/>
          <w:szCs w:val="24"/>
        </w:rPr>
        <w:t>窗口进入</w:t>
      </w:r>
      <w:r w:rsidRPr="005716F6">
        <w:rPr>
          <w:rFonts w:ascii="Times New Roman" w:eastAsia="宋体" w:hAnsi="Times New Roman" w:cs="Times New Roman"/>
          <w:sz w:val="24"/>
          <w:szCs w:val="24"/>
        </w:rPr>
        <w:t>Instrument</w:t>
      </w:r>
      <w:r w:rsidRPr="005716F6">
        <w:rPr>
          <w:rFonts w:ascii="Times New Roman" w:eastAsia="宋体" w:hAnsi="宋体" w:cs="Times New Roman"/>
          <w:sz w:val="24"/>
          <w:szCs w:val="24"/>
        </w:rPr>
        <w:t>界面</w:t>
      </w:r>
      <w:r w:rsidR="008F21C2" w:rsidRPr="005716F6">
        <w:rPr>
          <w:rFonts w:ascii="Times New Roman" w:eastAsia="宋体" w:hAnsi="宋体" w:cs="Times New Roman"/>
          <w:sz w:val="24"/>
          <w:szCs w:val="24"/>
        </w:rPr>
        <w:t>。</w:t>
      </w:r>
    </w:p>
    <w:p w:rsidR="00D0736D" w:rsidRPr="005716F6" w:rsidRDefault="008F21C2" w:rsidP="008F21C2">
      <w:pPr>
        <w:spacing w:line="300" w:lineRule="auto"/>
        <w:rPr>
          <w:rFonts w:ascii="Times New Roman" w:eastAsia="宋体" w:hAnsi="Times New Roman" w:cs="Times New Roman"/>
          <w:sz w:val="24"/>
          <w:szCs w:val="24"/>
        </w:rPr>
      </w:pPr>
      <w:r w:rsidRPr="005716F6">
        <w:rPr>
          <w:rFonts w:ascii="Times New Roman" w:eastAsia="宋体" w:hAnsi="Times New Roman" w:cs="Times New Roman" w:hint="eastAsia"/>
          <w:noProof/>
          <w:sz w:val="24"/>
          <w:szCs w:val="24"/>
        </w:rPr>
        <w:drawing>
          <wp:inline distT="0" distB="0" distL="0" distR="0">
            <wp:extent cx="5267325" cy="4638675"/>
            <wp:effectExtent l="19050" t="0" r="9525" b="0"/>
            <wp:docPr id="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srcRect/>
                    <a:stretch>
                      <a:fillRect/>
                    </a:stretch>
                  </pic:blipFill>
                  <pic:spPr bwMode="auto">
                    <a:xfrm>
                      <a:off x="0" y="0"/>
                      <a:ext cx="5267325" cy="4638675"/>
                    </a:xfrm>
                    <a:prstGeom prst="rect">
                      <a:avLst/>
                    </a:prstGeom>
                    <a:noFill/>
                    <a:ln w="9525">
                      <a:noFill/>
                      <a:miter lim="800000"/>
                      <a:headEnd/>
                      <a:tailEnd/>
                    </a:ln>
                  </pic:spPr>
                </pic:pic>
              </a:graphicData>
            </a:graphic>
          </wp:inline>
        </w:drawing>
      </w:r>
    </w:p>
    <w:p w:rsidR="007B3A58" w:rsidRPr="005716F6" w:rsidRDefault="007B3A58" w:rsidP="008F21C2">
      <w:pPr>
        <w:spacing w:line="30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Note:</w:t>
      </w:r>
      <w:r w:rsidRPr="005716F6">
        <w:rPr>
          <w:rFonts w:ascii="Times New Roman" w:eastAsia="宋体" w:hAnsi="Times New Roman" w:cs="Times New Roman"/>
          <w:sz w:val="24"/>
          <w:szCs w:val="24"/>
        </w:rPr>
        <w:t>此处碰撞能一定处于</w:t>
      </w:r>
      <w:r w:rsidRPr="005716F6">
        <w:rPr>
          <w:rFonts w:ascii="Times New Roman" w:eastAsia="宋体" w:hAnsi="Times New Roman" w:cs="Times New Roman"/>
          <w:sz w:val="24"/>
          <w:szCs w:val="24"/>
        </w:rPr>
        <w:t>off</w:t>
      </w:r>
      <w:r w:rsidRPr="005716F6">
        <w:rPr>
          <w:rFonts w:ascii="Times New Roman" w:eastAsia="宋体" w:hAnsi="Times New Roman" w:cs="Times New Roman"/>
          <w:sz w:val="24"/>
          <w:szCs w:val="24"/>
        </w:rPr>
        <w:t>状态，否则会使母离子在</w:t>
      </w:r>
      <w:r w:rsidRPr="005716F6">
        <w:rPr>
          <w:rFonts w:ascii="Times New Roman" w:eastAsia="宋体" w:hAnsi="Times New Roman" w:cs="Times New Roman"/>
          <w:sz w:val="24"/>
          <w:szCs w:val="24"/>
        </w:rPr>
        <w:t>TOF1</w:t>
      </w:r>
      <w:r w:rsidRPr="005716F6">
        <w:rPr>
          <w:rFonts w:ascii="Times New Roman" w:eastAsia="宋体" w:hAnsi="Times New Roman" w:cs="Times New Roman"/>
          <w:sz w:val="24"/>
          <w:szCs w:val="24"/>
        </w:rPr>
        <w:t>通道中打碎。</w:t>
      </w:r>
    </w:p>
    <w:p w:rsidR="007B3A58" w:rsidRPr="005716F6" w:rsidRDefault="007B3A58" w:rsidP="008F21C2">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3.3.</w:t>
      </w:r>
      <w:r w:rsidR="008F21C2" w:rsidRPr="005716F6">
        <w:rPr>
          <w:rFonts w:ascii="Times New Roman" w:eastAsia="宋体" w:hAnsi="Times New Roman" w:cs="Times New Roman"/>
          <w:sz w:val="24"/>
          <w:szCs w:val="24"/>
        </w:rPr>
        <w:t>6</w:t>
      </w:r>
      <w:r w:rsidRPr="005716F6">
        <w:rPr>
          <w:rFonts w:ascii="Times New Roman" w:eastAsia="宋体" w:hAnsi="Times New Roman" w:cs="Times New Roman"/>
          <w:sz w:val="24"/>
          <w:szCs w:val="24"/>
        </w:rPr>
        <w:t>在</w:t>
      </w:r>
      <w:r w:rsidRPr="005716F6">
        <w:rPr>
          <w:rFonts w:ascii="Times New Roman" w:eastAsia="宋体" w:hAnsi="Times New Roman" w:cs="Times New Roman"/>
          <w:sz w:val="24"/>
          <w:szCs w:val="24"/>
        </w:rPr>
        <w:t>MS tune</w:t>
      </w:r>
      <w:r w:rsidRPr="005716F6">
        <w:rPr>
          <w:rFonts w:ascii="Times New Roman" w:eastAsia="宋体" w:hAnsi="Times New Roman" w:cs="Times New Roman"/>
          <w:sz w:val="24"/>
          <w:szCs w:val="24"/>
        </w:rPr>
        <w:t>窗口进入</w:t>
      </w:r>
      <w:r w:rsidRPr="005716F6">
        <w:rPr>
          <w:rFonts w:ascii="Times New Roman" w:eastAsia="宋体" w:hAnsi="Times New Roman" w:cs="Times New Roman"/>
          <w:sz w:val="24"/>
          <w:szCs w:val="24"/>
        </w:rPr>
        <w:t>fluidics</w:t>
      </w:r>
      <w:r w:rsidRPr="005716F6">
        <w:rPr>
          <w:rFonts w:ascii="Times New Roman" w:eastAsia="宋体" w:hAnsi="Times New Roman" w:cs="Times New Roman"/>
          <w:sz w:val="24"/>
          <w:szCs w:val="24"/>
        </w:rPr>
        <w:t>界面</w:t>
      </w:r>
      <w:r w:rsidR="008F21C2" w:rsidRPr="005716F6">
        <w:rPr>
          <w:rFonts w:ascii="Times New Roman" w:eastAsia="宋体" w:hAnsi="Times New Roman" w:cs="Times New Roman"/>
          <w:sz w:val="24"/>
          <w:szCs w:val="24"/>
        </w:rPr>
        <w:t>。</w:t>
      </w:r>
    </w:p>
    <w:p w:rsidR="007B3A58" w:rsidRPr="005716F6" w:rsidRDefault="008F21C2" w:rsidP="008F21C2">
      <w:pPr>
        <w:spacing w:line="360" w:lineRule="auto"/>
        <w:rPr>
          <w:b/>
          <w:sz w:val="28"/>
          <w:szCs w:val="28"/>
        </w:rPr>
      </w:pPr>
      <w:r w:rsidRPr="005716F6">
        <w:rPr>
          <w:b/>
          <w:noProof/>
          <w:sz w:val="28"/>
          <w:szCs w:val="28"/>
        </w:rPr>
        <w:lastRenderedPageBreak/>
        <w:drawing>
          <wp:inline distT="0" distB="0" distL="0" distR="0">
            <wp:extent cx="5271135" cy="6385560"/>
            <wp:effectExtent l="19050" t="0" r="5715" b="0"/>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5271135" cy="6385560"/>
                    </a:xfrm>
                    <a:prstGeom prst="rect">
                      <a:avLst/>
                    </a:prstGeom>
                    <a:noFill/>
                    <a:ln w="9525">
                      <a:noFill/>
                      <a:miter lim="800000"/>
                      <a:headEnd/>
                      <a:tailEnd/>
                    </a:ln>
                  </pic:spPr>
                </pic:pic>
              </a:graphicData>
            </a:graphic>
          </wp:inline>
        </w:drawing>
      </w:r>
    </w:p>
    <w:p w:rsidR="00A77150" w:rsidRPr="005716F6" w:rsidRDefault="008F21C2" w:rsidP="00DF4237">
      <w:pPr>
        <w:spacing w:line="360" w:lineRule="auto"/>
        <w:rPr>
          <w:rFonts w:ascii="Times New Roman" w:eastAsia="宋体" w:hAnsi="Times New Roman" w:cs="Times New Roman"/>
          <w:bCs/>
          <w:sz w:val="24"/>
          <w:szCs w:val="24"/>
          <w:lang w:val="en-GB"/>
        </w:rPr>
      </w:pPr>
      <w:r w:rsidRPr="005716F6">
        <w:rPr>
          <w:rFonts w:ascii="Times New Roman" w:eastAsia="宋体" w:hAnsi="Times New Roman" w:cs="Times New Roman"/>
          <w:bCs/>
          <w:sz w:val="24"/>
          <w:szCs w:val="24"/>
        </w:rPr>
        <w:t>1.</w:t>
      </w:r>
      <w:r w:rsidR="00A77150" w:rsidRPr="005716F6">
        <w:rPr>
          <w:rFonts w:ascii="Times New Roman" w:eastAsia="宋体" w:hAnsi="Times New Roman" w:cs="Times New Roman"/>
          <w:bCs/>
          <w:sz w:val="24"/>
          <w:szCs w:val="24"/>
          <w:lang w:val="en-GB"/>
        </w:rPr>
        <w:t xml:space="preserve">Fluidics flow control </w:t>
      </w:r>
      <w:r w:rsidR="00A77150" w:rsidRPr="005716F6">
        <w:rPr>
          <w:rFonts w:ascii="Times New Roman" w:eastAsia="宋体" w:hAnsi="宋体" w:cs="Times New Roman"/>
          <w:bCs/>
          <w:sz w:val="24"/>
          <w:szCs w:val="24"/>
          <w:lang w:val="en-GB"/>
        </w:rPr>
        <w:t>有三个控制图标，分别为</w:t>
      </w:r>
      <w:r w:rsidR="00A77150" w:rsidRPr="005716F6">
        <w:rPr>
          <w:rFonts w:ascii="Times New Roman" w:eastAsia="宋体" w:hAnsi="Times New Roman" w:cs="Times New Roman"/>
          <w:bCs/>
          <w:noProof/>
          <w:sz w:val="24"/>
          <w:szCs w:val="24"/>
        </w:rPr>
        <w:drawing>
          <wp:inline distT="0" distB="0" distL="0" distR="0">
            <wp:extent cx="476250" cy="445770"/>
            <wp:effectExtent l="19050" t="0" r="0" b="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476250" cy="445770"/>
                    </a:xfrm>
                    <a:prstGeom prst="rect">
                      <a:avLst/>
                    </a:prstGeom>
                    <a:noFill/>
                    <a:ln w="9525">
                      <a:noFill/>
                      <a:miter lim="800000"/>
                      <a:headEnd/>
                      <a:tailEnd/>
                    </a:ln>
                  </pic:spPr>
                </pic:pic>
              </a:graphicData>
            </a:graphic>
          </wp:inline>
        </w:drawing>
      </w:r>
      <w:r w:rsidR="00A77150" w:rsidRPr="005716F6">
        <w:rPr>
          <w:rFonts w:ascii="Times New Roman" w:eastAsia="宋体" w:hAnsi="Times New Roman" w:cs="Times New Roman"/>
          <w:sz w:val="24"/>
          <w:szCs w:val="24"/>
        </w:rPr>
        <w:t xml:space="preserve"> Start infusi</w:t>
      </w:r>
      <w:r w:rsidR="00D174AB" w:rsidRPr="005716F6">
        <w:rPr>
          <w:rFonts w:ascii="Times New Roman" w:eastAsia="宋体" w:hAnsi="Times New Roman" w:cs="Times New Roman"/>
          <w:sz w:val="24"/>
          <w:szCs w:val="24"/>
        </w:rPr>
        <w:t>o</w:t>
      </w:r>
      <w:r w:rsidR="00A77150" w:rsidRPr="005716F6">
        <w:rPr>
          <w:rFonts w:ascii="Times New Roman" w:eastAsia="宋体" w:hAnsi="Times New Roman" w:cs="Times New Roman"/>
          <w:sz w:val="24"/>
          <w:szCs w:val="24"/>
        </w:rPr>
        <w:t>n</w:t>
      </w:r>
      <w:r w:rsidR="00A77150" w:rsidRPr="005716F6">
        <w:rPr>
          <w:rFonts w:ascii="Times New Roman" w:eastAsia="宋体" w:hAnsi="宋体" w:cs="Times New Roman"/>
          <w:sz w:val="24"/>
          <w:szCs w:val="24"/>
        </w:rPr>
        <w:t>开始进样</w:t>
      </w:r>
      <w:r w:rsidR="00A77150" w:rsidRPr="005716F6">
        <w:rPr>
          <w:rFonts w:ascii="Times New Roman" w:eastAsia="宋体" w:hAnsi="宋体" w:cs="Times New Roman"/>
          <w:bCs/>
          <w:sz w:val="24"/>
          <w:szCs w:val="24"/>
          <w:lang w:val="en-GB"/>
        </w:rPr>
        <w:t>、</w:t>
      </w:r>
      <w:r w:rsidR="00A77150" w:rsidRPr="005716F6">
        <w:rPr>
          <w:rFonts w:ascii="Times New Roman" w:eastAsia="宋体" w:hAnsi="Times New Roman" w:cs="Times New Roman"/>
          <w:bCs/>
          <w:noProof/>
          <w:sz w:val="24"/>
          <w:szCs w:val="24"/>
        </w:rPr>
        <w:drawing>
          <wp:inline distT="0" distB="0" distL="0" distR="0">
            <wp:extent cx="545465" cy="468630"/>
            <wp:effectExtent l="19050" t="0" r="6985" b="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a:stretch>
                      <a:fillRect/>
                    </a:stretch>
                  </pic:blipFill>
                  <pic:spPr bwMode="auto">
                    <a:xfrm>
                      <a:off x="0" y="0"/>
                      <a:ext cx="545465" cy="468630"/>
                    </a:xfrm>
                    <a:prstGeom prst="rect">
                      <a:avLst/>
                    </a:prstGeom>
                    <a:noFill/>
                    <a:ln w="9525">
                      <a:noFill/>
                      <a:miter lim="800000"/>
                      <a:headEnd/>
                      <a:tailEnd/>
                    </a:ln>
                  </pic:spPr>
                </pic:pic>
              </a:graphicData>
            </a:graphic>
          </wp:inline>
        </w:drawing>
      </w:r>
      <w:r w:rsidR="00A77150" w:rsidRPr="005716F6">
        <w:rPr>
          <w:rFonts w:ascii="Times New Roman" w:eastAsia="宋体" w:hAnsi="Times New Roman" w:cs="Times New Roman"/>
          <w:sz w:val="24"/>
          <w:szCs w:val="24"/>
        </w:rPr>
        <w:t xml:space="preserve"> Refill the syringe</w:t>
      </w:r>
      <w:r w:rsidR="00A77150" w:rsidRPr="005716F6">
        <w:rPr>
          <w:rFonts w:ascii="Times New Roman" w:eastAsia="宋体" w:hAnsi="宋体" w:cs="Times New Roman"/>
          <w:sz w:val="24"/>
          <w:szCs w:val="24"/>
        </w:rPr>
        <w:t>重新灌满注射器</w:t>
      </w:r>
      <w:r w:rsidR="00A77150" w:rsidRPr="005716F6">
        <w:rPr>
          <w:rFonts w:ascii="Times New Roman" w:eastAsia="宋体" w:hAnsi="宋体" w:cs="Times New Roman"/>
          <w:bCs/>
          <w:sz w:val="24"/>
          <w:szCs w:val="24"/>
          <w:lang w:val="en-GB"/>
        </w:rPr>
        <w:t>、</w:t>
      </w:r>
      <w:r w:rsidR="00A77150" w:rsidRPr="005716F6">
        <w:rPr>
          <w:rFonts w:ascii="Times New Roman" w:eastAsia="宋体" w:hAnsi="Times New Roman" w:cs="Times New Roman"/>
          <w:bCs/>
          <w:noProof/>
          <w:sz w:val="24"/>
          <w:szCs w:val="24"/>
        </w:rPr>
        <w:drawing>
          <wp:inline distT="0" distB="0" distL="0" distR="0">
            <wp:extent cx="483870" cy="445770"/>
            <wp:effectExtent l="1905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srcRect/>
                    <a:stretch>
                      <a:fillRect/>
                    </a:stretch>
                  </pic:blipFill>
                  <pic:spPr bwMode="auto">
                    <a:xfrm>
                      <a:off x="0" y="0"/>
                      <a:ext cx="483870" cy="445770"/>
                    </a:xfrm>
                    <a:prstGeom prst="rect">
                      <a:avLst/>
                    </a:prstGeom>
                    <a:noFill/>
                    <a:ln w="9525">
                      <a:noFill/>
                      <a:miter lim="800000"/>
                      <a:headEnd/>
                      <a:tailEnd/>
                    </a:ln>
                  </pic:spPr>
                </pic:pic>
              </a:graphicData>
            </a:graphic>
          </wp:inline>
        </w:drawing>
      </w:r>
      <w:r w:rsidR="00A77150" w:rsidRPr="005716F6">
        <w:rPr>
          <w:rFonts w:ascii="Times New Roman" w:eastAsia="宋体" w:hAnsi="Times New Roman" w:cs="Times New Roman"/>
          <w:sz w:val="24"/>
          <w:szCs w:val="24"/>
        </w:rPr>
        <w:t xml:space="preserve"> Purge syringe</w:t>
      </w:r>
      <w:r w:rsidR="00230B4A" w:rsidRPr="005716F6">
        <w:rPr>
          <w:rFonts w:ascii="Times New Roman" w:eastAsia="宋体" w:hAnsi="宋体" w:cs="Times New Roman"/>
          <w:sz w:val="24"/>
          <w:szCs w:val="24"/>
        </w:rPr>
        <w:t>清洗并</w:t>
      </w:r>
      <w:r w:rsidR="00A77150" w:rsidRPr="005716F6">
        <w:rPr>
          <w:rFonts w:ascii="Times New Roman" w:eastAsia="宋体" w:hAnsi="宋体" w:cs="Times New Roman"/>
          <w:sz w:val="24"/>
          <w:szCs w:val="24"/>
        </w:rPr>
        <w:t>灌注注射器</w:t>
      </w:r>
      <w:r w:rsidR="00A77150" w:rsidRPr="005716F6">
        <w:rPr>
          <w:rFonts w:ascii="Times New Roman" w:eastAsia="宋体" w:hAnsi="宋体" w:cs="Times New Roman"/>
          <w:bCs/>
          <w:sz w:val="24"/>
          <w:szCs w:val="24"/>
          <w:lang w:val="en-GB"/>
        </w:rPr>
        <w:t>。</w:t>
      </w:r>
    </w:p>
    <w:p w:rsidR="00A77150" w:rsidRPr="005716F6" w:rsidRDefault="008F21C2" w:rsidP="00DF4237">
      <w:pPr>
        <w:spacing w:line="360" w:lineRule="auto"/>
        <w:rPr>
          <w:rFonts w:ascii="Times New Roman" w:eastAsia="宋体" w:hAnsi="Times New Roman" w:cs="Times New Roman"/>
          <w:bCs/>
          <w:sz w:val="24"/>
          <w:szCs w:val="24"/>
          <w:lang w:val="en-GB"/>
        </w:rPr>
      </w:pPr>
      <w:r w:rsidRPr="005716F6">
        <w:rPr>
          <w:rFonts w:ascii="Times New Roman" w:eastAsia="宋体" w:hAnsi="Times New Roman" w:cs="Times New Roman"/>
          <w:bCs/>
          <w:sz w:val="24"/>
          <w:szCs w:val="24"/>
          <w:lang w:val="en-GB"/>
        </w:rPr>
        <w:t>2.</w:t>
      </w:r>
      <w:r w:rsidR="00A77150" w:rsidRPr="005716F6">
        <w:rPr>
          <w:rFonts w:ascii="Times New Roman" w:eastAsia="宋体" w:hAnsi="宋体" w:cs="Times New Roman"/>
          <w:bCs/>
          <w:sz w:val="24"/>
          <w:szCs w:val="24"/>
          <w:lang w:val="en-GB"/>
        </w:rPr>
        <w:t>在</w:t>
      </w:r>
      <w:r w:rsidR="00A77150" w:rsidRPr="005716F6">
        <w:rPr>
          <w:rFonts w:ascii="Times New Roman" w:eastAsia="宋体" w:hAnsi="Times New Roman" w:cs="Times New Roman"/>
          <w:bCs/>
          <w:sz w:val="24"/>
          <w:szCs w:val="24"/>
          <w:lang w:val="en-GB"/>
        </w:rPr>
        <w:t>Flow state</w:t>
      </w:r>
      <w:r w:rsidR="00A77150" w:rsidRPr="005716F6">
        <w:rPr>
          <w:rFonts w:ascii="Times New Roman" w:eastAsia="宋体" w:hAnsi="宋体" w:cs="Times New Roman"/>
          <w:bCs/>
          <w:sz w:val="24"/>
          <w:szCs w:val="24"/>
          <w:lang w:val="en-GB"/>
        </w:rPr>
        <w:t>选项下可选择相应的流路。</w:t>
      </w:r>
      <w:r w:rsidR="00A77150" w:rsidRPr="005716F6">
        <w:rPr>
          <w:rFonts w:ascii="Times New Roman" w:eastAsia="宋体" w:hAnsi="Times New Roman" w:cs="Times New Roman"/>
          <w:bCs/>
          <w:sz w:val="24"/>
          <w:szCs w:val="24"/>
          <w:lang w:val="en-GB"/>
        </w:rPr>
        <w:t>Sample</w:t>
      </w:r>
      <w:r w:rsidR="00A77150" w:rsidRPr="005716F6">
        <w:rPr>
          <w:rFonts w:ascii="Times New Roman" w:eastAsia="宋体" w:hAnsi="宋体" w:cs="Times New Roman"/>
          <w:bCs/>
          <w:sz w:val="24"/>
          <w:szCs w:val="24"/>
          <w:lang w:val="en-GB"/>
        </w:rPr>
        <w:t>流路下有</w:t>
      </w:r>
      <w:r w:rsidR="00A77150" w:rsidRPr="005716F6">
        <w:rPr>
          <w:rFonts w:ascii="Times New Roman" w:eastAsia="宋体" w:hAnsi="Times New Roman" w:cs="Times New Roman"/>
          <w:bCs/>
          <w:sz w:val="24"/>
          <w:szCs w:val="24"/>
          <w:lang w:val="en-GB"/>
        </w:rPr>
        <w:t>4</w:t>
      </w:r>
      <w:r w:rsidRPr="005716F6">
        <w:rPr>
          <w:rFonts w:ascii="Times New Roman" w:eastAsia="宋体" w:hAnsi="宋体" w:cs="Times New Roman"/>
          <w:bCs/>
          <w:sz w:val="24"/>
          <w:szCs w:val="24"/>
          <w:lang w:val="en-GB"/>
        </w:rPr>
        <w:t>中流路状态</w:t>
      </w:r>
      <w:r w:rsidR="00A77150" w:rsidRPr="005716F6">
        <w:rPr>
          <w:rFonts w:ascii="Times New Roman" w:eastAsia="宋体" w:hAnsi="宋体" w:cs="Times New Roman"/>
          <w:bCs/>
          <w:sz w:val="24"/>
          <w:szCs w:val="24"/>
          <w:lang w:val="en-GB"/>
        </w:rPr>
        <w:t>，在液质联用下，</w:t>
      </w:r>
      <w:r w:rsidR="00A77150" w:rsidRPr="005716F6">
        <w:rPr>
          <w:rFonts w:ascii="Times New Roman" w:eastAsia="宋体" w:hAnsi="Times New Roman" w:cs="Times New Roman"/>
          <w:bCs/>
          <w:sz w:val="24"/>
          <w:szCs w:val="24"/>
          <w:lang w:val="en-GB"/>
        </w:rPr>
        <w:t>sample flow state</w:t>
      </w:r>
      <w:r w:rsidR="00A77150" w:rsidRPr="005716F6">
        <w:rPr>
          <w:rFonts w:ascii="Times New Roman" w:eastAsia="宋体" w:hAnsi="宋体" w:cs="Times New Roman"/>
          <w:bCs/>
          <w:sz w:val="24"/>
          <w:szCs w:val="24"/>
          <w:lang w:val="en-GB"/>
        </w:rPr>
        <w:t>需选在</w:t>
      </w:r>
      <w:r w:rsidR="00A77150" w:rsidRPr="005716F6">
        <w:rPr>
          <w:rFonts w:ascii="Times New Roman" w:eastAsia="宋体" w:hAnsi="Times New Roman" w:cs="Times New Roman"/>
          <w:bCs/>
          <w:sz w:val="24"/>
          <w:szCs w:val="24"/>
          <w:lang w:val="en-GB"/>
        </w:rPr>
        <w:t>LC</w:t>
      </w:r>
      <w:r w:rsidR="00A77150" w:rsidRPr="005716F6">
        <w:rPr>
          <w:rFonts w:ascii="Times New Roman" w:eastAsia="宋体" w:hAnsi="宋体" w:cs="Times New Roman"/>
          <w:bCs/>
          <w:sz w:val="24"/>
          <w:szCs w:val="24"/>
          <w:lang w:val="en-GB"/>
        </w:rPr>
        <w:t>状态下。在</w:t>
      </w:r>
      <w:proofErr w:type="spellStart"/>
      <w:r w:rsidR="00D174AB" w:rsidRPr="005716F6">
        <w:rPr>
          <w:rFonts w:ascii="Times New Roman" w:eastAsia="宋体" w:hAnsi="Times New Roman" w:cs="Times New Roman"/>
          <w:bCs/>
          <w:sz w:val="24"/>
          <w:szCs w:val="24"/>
          <w:lang w:val="en-GB"/>
        </w:rPr>
        <w:t>Lockspray</w:t>
      </w:r>
      <w:proofErr w:type="spellEnd"/>
      <w:r w:rsidR="00D174AB" w:rsidRPr="005716F6">
        <w:rPr>
          <w:rFonts w:ascii="Times New Roman" w:eastAsia="宋体" w:hAnsi="Times New Roman" w:cs="Times New Roman"/>
          <w:bCs/>
          <w:sz w:val="24"/>
          <w:szCs w:val="24"/>
          <w:lang w:val="en-GB"/>
        </w:rPr>
        <w:t xml:space="preserve"> flow state</w:t>
      </w:r>
      <w:r w:rsidR="00A77150" w:rsidRPr="005716F6">
        <w:rPr>
          <w:rFonts w:ascii="Times New Roman" w:eastAsia="宋体" w:hAnsi="宋体" w:cs="Times New Roman"/>
          <w:bCs/>
          <w:sz w:val="24"/>
          <w:szCs w:val="24"/>
          <w:lang w:val="en-GB"/>
        </w:rPr>
        <w:t>流路下只</w:t>
      </w:r>
      <w:r w:rsidR="00A77150" w:rsidRPr="005716F6">
        <w:rPr>
          <w:rFonts w:ascii="Times New Roman" w:eastAsia="宋体" w:hAnsi="Times New Roman" w:cs="Times New Roman"/>
          <w:bCs/>
          <w:sz w:val="24"/>
          <w:szCs w:val="24"/>
          <w:lang w:val="en-GB"/>
        </w:rPr>
        <w:lastRenderedPageBreak/>
        <w:t>有</w:t>
      </w:r>
      <w:r w:rsidR="00A77150" w:rsidRPr="005716F6">
        <w:rPr>
          <w:rFonts w:ascii="Times New Roman" w:eastAsia="宋体" w:hAnsi="Times New Roman" w:cs="Times New Roman"/>
          <w:bCs/>
          <w:sz w:val="24"/>
          <w:szCs w:val="24"/>
          <w:lang w:val="en-GB"/>
        </w:rPr>
        <w:t>infusion</w:t>
      </w:r>
      <w:r w:rsidR="00A77150" w:rsidRPr="005716F6">
        <w:rPr>
          <w:rFonts w:ascii="Times New Roman" w:eastAsia="宋体" w:hAnsi="Times New Roman" w:cs="Times New Roman"/>
          <w:bCs/>
          <w:sz w:val="24"/>
          <w:szCs w:val="24"/>
          <w:lang w:val="en-GB"/>
        </w:rPr>
        <w:t>和</w:t>
      </w:r>
      <w:r w:rsidR="00A77150" w:rsidRPr="005716F6">
        <w:rPr>
          <w:rFonts w:ascii="Times New Roman" w:eastAsia="宋体" w:hAnsi="Times New Roman" w:cs="Times New Roman"/>
          <w:bCs/>
          <w:sz w:val="24"/>
          <w:szCs w:val="24"/>
          <w:lang w:val="en-GB"/>
        </w:rPr>
        <w:t>waste</w:t>
      </w:r>
      <w:r w:rsidR="00A77150" w:rsidRPr="005716F6">
        <w:rPr>
          <w:rFonts w:ascii="Times New Roman" w:eastAsia="宋体" w:hAnsi="Times New Roman" w:cs="Times New Roman"/>
          <w:bCs/>
          <w:sz w:val="24"/>
          <w:szCs w:val="24"/>
          <w:lang w:val="en-GB"/>
        </w:rPr>
        <w:t>。</w:t>
      </w:r>
    </w:p>
    <w:p w:rsidR="008F21C2" w:rsidRPr="005716F6" w:rsidRDefault="008F21C2" w:rsidP="008F21C2">
      <w:pPr>
        <w:spacing w:line="300" w:lineRule="auto"/>
        <w:rPr>
          <w:rFonts w:ascii="Times New Roman" w:eastAsia="宋体" w:hAnsi="Times New Roman" w:cs="Times New Roman"/>
          <w:bCs/>
          <w:sz w:val="24"/>
          <w:szCs w:val="24"/>
          <w:lang w:val="en-GB"/>
        </w:rPr>
      </w:pPr>
      <w:r w:rsidRPr="005716F6">
        <w:rPr>
          <w:rFonts w:ascii="Times New Roman" w:eastAsia="宋体" w:hAnsi="Times New Roman" w:cs="Times New Roman"/>
          <w:bCs/>
          <w:noProof/>
          <w:sz w:val="24"/>
          <w:szCs w:val="24"/>
        </w:rPr>
        <w:drawing>
          <wp:inline distT="0" distB="0" distL="0" distR="0">
            <wp:extent cx="1924050" cy="2019300"/>
            <wp:effectExtent l="19050" t="0" r="0" b="0"/>
            <wp:docPr id="3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0" cstate="print"/>
                    <a:srcRect/>
                    <a:stretch>
                      <a:fillRect/>
                    </a:stretch>
                  </pic:blipFill>
                  <pic:spPr bwMode="auto">
                    <a:xfrm>
                      <a:off x="0" y="0"/>
                      <a:ext cx="1924050" cy="2019300"/>
                    </a:xfrm>
                    <a:prstGeom prst="rect">
                      <a:avLst/>
                    </a:prstGeom>
                    <a:noFill/>
                    <a:ln w="9525">
                      <a:noFill/>
                      <a:miter lim="800000"/>
                      <a:headEnd/>
                      <a:tailEnd/>
                    </a:ln>
                  </pic:spPr>
                </pic:pic>
              </a:graphicData>
            </a:graphic>
          </wp:inline>
        </w:drawing>
      </w:r>
    </w:p>
    <w:p w:rsidR="00230B4A" w:rsidRPr="005716F6" w:rsidRDefault="00230B4A" w:rsidP="00DF4237">
      <w:pPr>
        <w:spacing w:line="360" w:lineRule="auto"/>
        <w:rPr>
          <w:rFonts w:ascii="Times New Roman" w:eastAsia="宋体" w:hAnsi="Times New Roman" w:cs="Times New Roman"/>
          <w:bCs/>
          <w:sz w:val="24"/>
          <w:szCs w:val="24"/>
          <w:lang w:val="en-GB"/>
        </w:rPr>
      </w:pPr>
      <w:r w:rsidRPr="005716F6">
        <w:rPr>
          <w:rFonts w:ascii="Times New Roman" w:eastAsia="宋体" w:hAnsi="Times New Roman" w:cs="Times New Roman"/>
          <w:bCs/>
          <w:sz w:val="24"/>
          <w:szCs w:val="24"/>
          <w:lang w:val="en-GB"/>
        </w:rPr>
        <w:t>Infusion</w:t>
      </w:r>
      <w:r w:rsidRPr="005716F6">
        <w:rPr>
          <w:rFonts w:ascii="Times New Roman" w:eastAsia="宋体" w:hAnsi="宋体" w:cs="Times New Roman"/>
          <w:bCs/>
          <w:sz w:val="24"/>
          <w:szCs w:val="24"/>
          <w:lang w:val="en-GB"/>
        </w:rPr>
        <w:t>是选择的校正液进质谱，</w:t>
      </w:r>
      <w:r w:rsidRPr="005716F6">
        <w:rPr>
          <w:rFonts w:ascii="Times New Roman" w:eastAsia="宋体" w:hAnsi="Times New Roman" w:cs="Times New Roman"/>
          <w:bCs/>
          <w:sz w:val="24"/>
          <w:szCs w:val="24"/>
          <w:lang w:val="en-GB"/>
        </w:rPr>
        <w:t>LC</w:t>
      </w:r>
      <w:r w:rsidRPr="005716F6">
        <w:rPr>
          <w:rFonts w:ascii="Times New Roman" w:eastAsia="宋体" w:hAnsi="宋体" w:cs="Times New Roman"/>
          <w:bCs/>
          <w:sz w:val="24"/>
          <w:szCs w:val="24"/>
          <w:lang w:val="en-GB"/>
        </w:rPr>
        <w:t>出来的溶液进废液。</w:t>
      </w:r>
    </w:p>
    <w:p w:rsidR="00230B4A" w:rsidRPr="005716F6" w:rsidRDefault="00230B4A" w:rsidP="00DF4237">
      <w:pPr>
        <w:spacing w:line="360" w:lineRule="auto"/>
        <w:rPr>
          <w:rFonts w:ascii="Times New Roman" w:eastAsia="宋体" w:hAnsi="Times New Roman" w:cs="Times New Roman"/>
          <w:bCs/>
          <w:sz w:val="24"/>
          <w:szCs w:val="24"/>
          <w:lang w:val="en-GB"/>
        </w:rPr>
      </w:pPr>
      <w:r w:rsidRPr="005716F6">
        <w:rPr>
          <w:rFonts w:ascii="Times New Roman" w:eastAsia="宋体" w:hAnsi="Times New Roman" w:cs="Times New Roman"/>
          <w:bCs/>
          <w:sz w:val="24"/>
          <w:szCs w:val="24"/>
          <w:lang w:val="en-GB"/>
        </w:rPr>
        <w:t>Combined</w:t>
      </w:r>
      <w:r w:rsidRPr="005716F6">
        <w:rPr>
          <w:rFonts w:ascii="Times New Roman" w:eastAsia="宋体" w:hAnsi="宋体" w:cs="Times New Roman"/>
          <w:bCs/>
          <w:sz w:val="24"/>
          <w:szCs w:val="24"/>
          <w:lang w:val="en-GB"/>
        </w:rPr>
        <w:t>是校正液和</w:t>
      </w:r>
      <w:r w:rsidRPr="005716F6">
        <w:rPr>
          <w:rFonts w:ascii="Times New Roman" w:eastAsia="宋体" w:hAnsi="Times New Roman" w:cs="Times New Roman"/>
          <w:bCs/>
          <w:sz w:val="24"/>
          <w:szCs w:val="24"/>
          <w:lang w:val="en-GB"/>
        </w:rPr>
        <w:t>LC</w:t>
      </w:r>
      <w:r w:rsidRPr="005716F6">
        <w:rPr>
          <w:rFonts w:ascii="Times New Roman" w:eastAsia="宋体" w:hAnsi="宋体" w:cs="Times New Roman"/>
          <w:bCs/>
          <w:sz w:val="24"/>
          <w:szCs w:val="24"/>
          <w:lang w:val="en-GB"/>
        </w:rPr>
        <w:t>一起进质谱。</w:t>
      </w:r>
    </w:p>
    <w:p w:rsidR="00230B4A" w:rsidRPr="005716F6" w:rsidRDefault="00230B4A" w:rsidP="00DF4237">
      <w:pPr>
        <w:spacing w:line="360" w:lineRule="auto"/>
        <w:rPr>
          <w:rFonts w:ascii="Times New Roman" w:eastAsia="宋体" w:hAnsi="Times New Roman" w:cs="Times New Roman"/>
          <w:bCs/>
          <w:sz w:val="24"/>
          <w:szCs w:val="24"/>
          <w:lang w:val="en-GB"/>
        </w:rPr>
      </w:pPr>
      <w:r w:rsidRPr="005716F6">
        <w:rPr>
          <w:rFonts w:ascii="Times New Roman" w:eastAsia="宋体" w:hAnsi="Times New Roman" w:cs="Times New Roman"/>
          <w:bCs/>
          <w:sz w:val="24"/>
          <w:szCs w:val="24"/>
          <w:lang w:val="en-GB"/>
        </w:rPr>
        <w:t>LC</w:t>
      </w:r>
      <w:r w:rsidRPr="005716F6">
        <w:rPr>
          <w:rFonts w:ascii="Times New Roman" w:eastAsia="宋体" w:hAnsi="宋体" w:cs="Times New Roman"/>
          <w:bCs/>
          <w:sz w:val="24"/>
          <w:szCs w:val="24"/>
          <w:lang w:val="en-GB"/>
        </w:rPr>
        <w:t>是校正液进废液，</w:t>
      </w:r>
      <w:r w:rsidRPr="005716F6">
        <w:rPr>
          <w:rFonts w:ascii="Times New Roman" w:eastAsia="宋体" w:hAnsi="Times New Roman" w:cs="Times New Roman"/>
          <w:bCs/>
          <w:sz w:val="24"/>
          <w:szCs w:val="24"/>
          <w:lang w:val="en-GB"/>
        </w:rPr>
        <w:t>LC</w:t>
      </w:r>
      <w:r w:rsidRPr="005716F6">
        <w:rPr>
          <w:rFonts w:ascii="Times New Roman" w:eastAsia="宋体" w:hAnsi="宋体" w:cs="Times New Roman"/>
          <w:bCs/>
          <w:sz w:val="24"/>
          <w:szCs w:val="24"/>
          <w:lang w:val="en-GB"/>
        </w:rPr>
        <w:t>出来的溶液进质谱。</w:t>
      </w:r>
    </w:p>
    <w:p w:rsidR="00015387" w:rsidRPr="005716F6" w:rsidRDefault="00230B4A" w:rsidP="00DF4237">
      <w:pPr>
        <w:spacing w:line="360" w:lineRule="auto"/>
        <w:rPr>
          <w:rFonts w:ascii="Times New Roman" w:eastAsia="宋体" w:hAnsi="Times New Roman" w:cs="Times New Roman"/>
          <w:bCs/>
          <w:sz w:val="24"/>
          <w:szCs w:val="24"/>
          <w:lang w:val="en-GB"/>
        </w:rPr>
      </w:pPr>
      <w:r w:rsidRPr="005716F6">
        <w:rPr>
          <w:rFonts w:ascii="Times New Roman" w:eastAsia="宋体" w:hAnsi="Times New Roman" w:cs="Times New Roman"/>
          <w:bCs/>
          <w:sz w:val="24"/>
          <w:szCs w:val="24"/>
          <w:lang w:val="en-GB"/>
        </w:rPr>
        <w:t>Waste</w:t>
      </w:r>
      <w:r w:rsidRPr="005716F6">
        <w:rPr>
          <w:rFonts w:ascii="Times New Roman" w:eastAsia="宋体" w:hAnsi="宋体" w:cs="Times New Roman"/>
          <w:bCs/>
          <w:sz w:val="24"/>
          <w:szCs w:val="24"/>
          <w:lang w:val="en-GB"/>
        </w:rPr>
        <w:t>是校正液和</w:t>
      </w:r>
      <w:r w:rsidRPr="005716F6">
        <w:rPr>
          <w:rFonts w:ascii="Times New Roman" w:eastAsia="宋体" w:hAnsi="Times New Roman" w:cs="Times New Roman"/>
          <w:bCs/>
          <w:sz w:val="24"/>
          <w:szCs w:val="24"/>
          <w:lang w:val="en-GB"/>
        </w:rPr>
        <w:t>LC</w:t>
      </w:r>
      <w:r w:rsidRPr="005716F6">
        <w:rPr>
          <w:rFonts w:ascii="Times New Roman" w:eastAsia="宋体" w:hAnsi="宋体" w:cs="Times New Roman"/>
          <w:bCs/>
          <w:sz w:val="24"/>
          <w:szCs w:val="24"/>
          <w:lang w:val="en-GB"/>
        </w:rPr>
        <w:t>一起进废液。</w:t>
      </w:r>
    </w:p>
    <w:p w:rsidR="008F21C2" w:rsidRPr="005716F6" w:rsidRDefault="00015387" w:rsidP="00DF4237">
      <w:pPr>
        <w:spacing w:line="360" w:lineRule="auto"/>
        <w:rPr>
          <w:rFonts w:ascii="Times New Roman" w:eastAsia="宋体" w:hAnsi="Times New Roman" w:cs="Times New Roman"/>
          <w:bCs/>
          <w:sz w:val="24"/>
          <w:szCs w:val="24"/>
          <w:lang w:val="en-GB"/>
        </w:rPr>
      </w:pPr>
      <w:r w:rsidRPr="005716F6">
        <w:rPr>
          <w:rFonts w:ascii="Times New Roman" w:eastAsia="宋体" w:hAnsi="Times New Roman" w:cs="Times New Roman" w:hint="eastAsia"/>
          <w:bCs/>
          <w:sz w:val="24"/>
          <w:szCs w:val="24"/>
          <w:lang w:val="en-GB"/>
        </w:rPr>
        <w:t>3.</w:t>
      </w:r>
      <w:r w:rsidR="00A77150" w:rsidRPr="005716F6">
        <w:rPr>
          <w:rFonts w:ascii="Times New Roman" w:eastAsia="宋体" w:hAnsi="宋体" w:cs="Times New Roman"/>
          <w:bCs/>
          <w:sz w:val="24"/>
          <w:szCs w:val="24"/>
          <w:lang w:val="en-GB"/>
        </w:rPr>
        <w:t>选择相应的</w:t>
      </w:r>
      <w:r w:rsidR="00A77150" w:rsidRPr="005716F6">
        <w:rPr>
          <w:rFonts w:ascii="Times New Roman" w:eastAsia="宋体" w:hAnsi="Times New Roman" w:cs="Times New Roman"/>
          <w:bCs/>
          <w:sz w:val="24"/>
          <w:szCs w:val="24"/>
          <w:lang w:val="en-GB"/>
        </w:rPr>
        <w:t xml:space="preserve">Reservoir, </w:t>
      </w:r>
      <w:proofErr w:type="spellStart"/>
      <w:r w:rsidR="00A77150" w:rsidRPr="005716F6">
        <w:rPr>
          <w:rFonts w:ascii="Times New Roman" w:eastAsia="宋体" w:hAnsi="Times New Roman" w:cs="Times New Roman"/>
          <w:bCs/>
          <w:sz w:val="24"/>
          <w:szCs w:val="24"/>
          <w:lang w:val="en-GB"/>
        </w:rPr>
        <w:t>Lockspray</w:t>
      </w:r>
      <w:proofErr w:type="spellEnd"/>
      <w:r w:rsidR="00A77150" w:rsidRPr="005716F6">
        <w:rPr>
          <w:rFonts w:ascii="Times New Roman" w:eastAsia="宋体" w:hAnsi="Times New Roman" w:cs="Times New Roman"/>
          <w:bCs/>
          <w:sz w:val="24"/>
          <w:szCs w:val="24"/>
          <w:lang w:val="en-GB"/>
        </w:rPr>
        <w:t xml:space="preserve"> fluidics</w:t>
      </w:r>
      <w:r w:rsidR="00A77150" w:rsidRPr="005716F6">
        <w:rPr>
          <w:rFonts w:ascii="Times New Roman" w:eastAsia="宋体" w:hAnsi="宋体" w:cs="Times New Roman"/>
          <w:bCs/>
          <w:sz w:val="24"/>
          <w:szCs w:val="24"/>
          <w:lang w:val="en-GB"/>
        </w:rPr>
        <w:t>会自动</w:t>
      </w:r>
      <w:r w:rsidR="00A77150" w:rsidRPr="005716F6">
        <w:rPr>
          <w:rFonts w:ascii="Times New Roman" w:eastAsia="宋体" w:hAnsi="Times New Roman" w:cs="Times New Roman"/>
          <w:bCs/>
          <w:sz w:val="24"/>
          <w:szCs w:val="24"/>
          <w:lang w:val="en-GB"/>
        </w:rPr>
        <w:t>purge</w:t>
      </w:r>
      <w:r w:rsidR="00A77150" w:rsidRPr="005716F6">
        <w:rPr>
          <w:rFonts w:ascii="Times New Roman" w:eastAsia="宋体" w:hAnsi="宋体" w:cs="Times New Roman"/>
          <w:bCs/>
          <w:sz w:val="24"/>
          <w:szCs w:val="24"/>
          <w:lang w:val="en-GB"/>
        </w:rPr>
        <w:t>，</w:t>
      </w:r>
      <w:r w:rsidR="00A77150" w:rsidRPr="005716F6">
        <w:rPr>
          <w:rFonts w:ascii="Times New Roman" w:eastAsia="宋体" w:hAnsi="Times New Roman" w:cs="Times New Roman"/>
          <w:bCs/>
          <w:sz w:val="24"/>
          <w:szCs w:val="24"/>
          <w:lang w:val="en-GB"/>
        </w:rPr>
        <w:t>purge</w:t>
      </w:r>
      <w:r w:rsidR="00A77150" w:rsidRPr="005716F6">
        <w:rPr>
          <w:rFonts w:ascii="Times New Roman" w:eastAsia="宋体" w:hAnsi="宋体" w:cs="Times New Roman"/>
          <w:bCs/>
          <w:sz w:val="24"/>
          <w:szCs w:val="24"/>
          <w:lang w:val="en-GB"/>
        </w:rPr>
        <w:t>完之后在</w:t>
      </w:r>
      <w:r w:rsidR="00A77150" w:rsidRPr="005716F6">
        <w:rPr>
          <w:rFonts w:ascii="Times New Roman" w:eastAsia="宋体" w:hAnsi="Times New Roman" w:cs="Times New Roman"/>
          <w:bCs/>
          <w:sz w:val="24"/>
          <w:szCs w:val="24"/>
          <w:lang w:val="en-GB"/>
        </w:rPr>
        <w:t>infusion flow rate</w:t>
      </w:r>
      <w:r w:rsidR="00A77150" w:rsidRPr="005716F6">
        <w:rPr>
          <w:rFonts w:ascii="Times New Roman" w:eastAsia="宋体" w:hAnsi="宋体" w:cs="Times New Roman"/>
          <w:bCs/>
          <w:sz w:val="24"/>
          <w:szCs w:val="24"/>
          <w:lang w:val="en-GB"/>
        </w:rPr>
        <w:t>下设定流速，点击</w:t>
      </w:r>
      <w:r w:rsidR="00A77150" w:rsidRPr="005716F6">
        <w:rPr>
          <w:rFonts w:ascii="Times New Roman" w:eastAsia="宋体" w:hAnsi="Times New Roman" w:cs="Times New Roman"/>
          <w:bCs/>
          <w:sz w:val="24"/>
          <w:szCs w:val="24"/>
          <w:lang w:val="en-GB"/>
        </w:rPr>
        <w:t>infusion</w:t>
      </w:r>
      <w:r w:rsidR="00A77150" w:rsidRPr="005716F6">
        <w:rPr>
          <w:rFonts w:ascii="Times New Roman" w:eastAsia="宋体" w:hAnsi="宋体" w:cs="Times New Roman"/>
          <w:bCs/>
          <w:sz w:val="24"/>
          <w:szCs w:val="24"/>
          <w:lang w:val="en-GB"/>
        </w:rPr>
        <w:t>，即实现从</w:t>
      </w:r>
      <w:proofErr w:type="spellStart"/>
      <w:r w:rsidR="00A77150" w:rsidRPr="005716F6">
        <w:rPr>
          <w:rFonts w:ascii="Times New Roman" w:eastAsia="宋体" w:hAnsi="Times New Roman" w:cs="Times New Roman"/>
          <w:bCs/>
          <w:sz w:val="24"/>
          <w:szCs w:val="24"/>
          <w:lang w:val="en-GB"/>
        </w:rPr>
        <w:t>intellistart</w:t>
      </w:r>
      <w:proofErr w:type="spellEnd"/>
      <w:r w:rsidR="00A77150" w:rsidRPr="005716F6">
        <w:rPr>
          <w:rFonts w:ascii="Times New Roman" w:eastAsia="宋体" w:hAnsi="宋体" w:cs="Times New Roman"/>
          <w:bCs/>
          <w:sz w:val="24"/>
          <w:szCs w:val="24"/>
          <w:lang w:val="en-GB"/>
        </w:rPr>
        <w:t>进样。</w:t>
      </w:r>
    </w:p>
    <w:p w:rsidR="008F21C2" w:rsidRPr="005716F6" w:rsidRDefault="008F21C2" w:rsidP="00DF4237">
      <w:pPr>
        <w:spacing w:line="360" w:lineRule="auto"/>
        <w:rPr>
          <w:rFonts w:ascii="Times New Roman" w:eastAsia="宋体" w:hAnsi="Times New Roman" w:cs="Times New Roman"/>
          <w:sz w:val="24"/>
          <w:szCs w:val="24"/>
        </w:rPr>
      </w:pPr>
      <w:r w:rsidRPr="005716F6">
        <w:rPr>
          <w:rFonts w:ascii="Times New Roman" w:eastAsia="宋体" w:hAnsi="Times New Roman" w:cs="Times New Roman"/>
          <w:bCs/>
          <w:sz w:val="24"/>
          <w:szCs w:val="24"/>
          <w:lang w:val="en-GB"/>
        </w:rPr>
        <w:t>3.3.7</w:t>
      </w:r>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点击</w:t>
      </w:r>
      <w:r w:rsidRPr="005716F6">
        <w:rPr>
          <w:rFonts w:ascii="Times New Roman" w:eastAsia="宋体" w:hAnsi="Times New Roman" w:cs="Times New Roman"/>
          <w:sz w:val="24"/>
          <w:szCs w:val="24"/>
        </w:rPr>
        <w:t xml:space="preserve">File &gt; Save As... </w:t>
      </w:r>
      <w:r w:rsidRPr="005716F6">
        <w:rPr>
          <w:rFonts w:ascii="Times New Roman" w:eastAsia="宋体" w:hAnsi="宋体" w:cs="Times New Roman"/>
          <w:sz w:val="24"/>
          <w:szCs w:val="24"/>
        </w:rPr>
        <w:t>保存质谱调谐名字。</w:t>
      </w:r>
    </w:p>
    <w:p w:rsidR="008F21C2" w:rsidRPr="005716F6" w:rsidRDefault="008F21C2" w:rsidP="008F21C2">
      <w:pPr>
        <w:spacing w:line="360" w:lineRule="auto"/>
        <w:rPr>
          <w:rFonts w:ascii="Times New Roman" w:eastAsia="宋体" w:hAnsi="Times New Roman" w:cs="Times New Roman"/>
          <w:bCs/>
          <w:sz w:val="24"/>
          <w:szCs w:val="24"/>
          <w:lang w:val="en-GB"/>
        </w:rPr>
      </w:pPr>
      <w:r w:rsidRPr="005716F6">
        <w:rPr>
          <w:rFonts w:ascii="Times New Roman" w:eastAsia="宋体" w:hAnsi="Times New Roman" w:cs="Times New Roman"/>
          <w:bCs/>
          <w:noProof/>
          <w:sz w:val="24"/>
          <w:szCs w:val="24"/>
        </w:rPr>
        <w:drawing>
          <wp:inline distT="0" distB="0" distL="0" distR="0">
            <wp:extent cx="4963795" cy="3027680"/>
            <wp:effectExtent l="19050" t="0" r="825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cstate="print"/>
                    <a:srcRect/>
                    <a:stretch>
                      <a:fillRect/>
                    </a:stretch>
                  </pic:blipFill>
                  <pic:spPr bwMode="auto">
                    <a:xfrm>
                      <a:off x="0" y="0"/>
                      <a:ext cx="4963795" cy="3027680"/>
                    </a:xfrm>
                    <a:prstGeom prst="rect">
                      <a:avLst/>
                    </a:prstGeom>
                    <a:noFill/>
                    <a:ln w="9525">
                      <a:noFill/>
                      <a:miter lim="800000"/>
                      <a:headEnd/>
                      <a:tailEnd/>
                    </a:ln>
                  </pic:spPr>
                </pic:pic>
              </a:graphicData>
            </a:graphic>
          </wp:inline>
        </w:drawing>
      </w:r>
    </w:p>
    <w:p w:rsidR="008F21C2" w:rsidRPr="005716F6" w:rsidRDefault="008F21C2" w:rsidP="008F21C2">
      <w:pPr>
        <w:spacing w:line="360" w:lineRule="auto"/>
        <w:rPr>
          <w:rFonts w:ascii="Times New Roman" w:eastAsia="宋体" w:hAnsi="宋体" w:cs="Times New Roman"/>
          <w:sz w:val="24"/>
          <w:szCs w:val="24"/>
        </w:rPr>
      </w:pPr>
      <w:r w:rsidRPr="005716F6">
        <w:rPr>
          <w:rFonts w:ascii="Times New Roman" w:eastAsia="宋体" w:hAnsi="Times New Roman" w:cs="Times New Roman"/>
          <w:bCs/>
          <w:sz w:val="24"/>
          <w:szCs w:val="24"/>
          <w:lang w:val="en-GB"/>
        </w:rPr>
        <w:t>3.3.8</w:t>
      </w:r>
      <w:r w:rsidRPr="005716F6">
        <w:rPr>
          <w:rFonts w:ascii="Times New Roman" w:eastAsia="宋体" w:hAnsi="宋体" w:cs="Times New Roman"/>
          <w:sz w:val="24"/>
          <w:szCs w:val="24"/>
        </w:rPr>
        <w:t>在</w:t>
      </w:r>
      <w:r w:rsidRPr="005716F6">
        <w:rPr>
          <w:rFonts w:ascii="Times New Roman" w:eastAsia="宋体" w:hAnsi="Times New Roman" w:cs="Times New Roman"/>
          <w:sz w:val="24"/>
          <w:szCs w:val="24"/>
          <w:lang w:val="sq-AL"/>
        </w:rPr>
        <w:t>SYNAPT G2-SI</w:t>
      </w:r>
      <w:r w:rsidRPr="005716F6">
        <w:rPr>
          <w:rFonts w:ascii="Times New Roman" w:eastAsia="宋体" w:hAnsi="宋体" w:cs="Times New Roman"/>
          <w:sz w:val="24"/>
          <w:szCs w:val="24"/>
        </w:rPr>
        <w:t>质谱前面板左侧</w:t>
      </w:r>
      <w:proofErr w:type="spellStart"/>
      <w:r w:rsidRPr="005716F6">
        <w:rPr>
          <w:rFonts w:ascii="Times New Roman" w:eastAsia="宋体" w:hAnsi="Times New Roman" w:cs="Times New Roman"/>
          <w:sz w:val="24"/>
          <w:szCs w:val="24"/>
        </w:rPr>
        <w:t>IntelliStart</w:t>
      </w:r>
      <w:proofErr w:type="spellEnd"/>
      <w:r w:rsidRPr="005716F6">
        <w:rPr>
          <w:rFonts w:ascii="Times New Roman" w:eastAsia="宋体" w:hAnsi="Times New Roman" w:cs="Times New Roman"/>
          <w:sz w:val="24"/>
          <w:szCs w:val="24"/>
        </w:rPr>
        <w:t xml:space="preserve"> fluidics system</w:t>
      </w:r>
      <w:r w:rsidRPr="005716F6">
        <w:rPr>
          <w:rFonts w:ascii="Times New Roman" w:eastAsia="宋体" w:hAnsi="宋体" w:cs="Times New Roman"/>
          <w:sz w:val="24"/>
          <w:szCs w:val="24"/>
        </w:rPr>
        <w:t>位置放置溶液。</w:t>
      </w:r>
      <w:r w:rsidR="003339E9" w:rsidRPr="005716F6">
        <w:rPr>
          <w:rFonts w:ascii="宋体" w:eastAsia="宋体" w:hAnsi="宋体" w:hint="eastAsia"/>
          <w:sz w:val="24"/>
          <w:szCs w:val="24"/>
        </w:rPr>
        <w:t>样品储液瓶安装在仪器前面板上。在仪器软件中选择一种溶剂后，</w:t>
      </w:r>
      <w:r w:rsidR="003339E9" w:rsidRPr="005716F6">
        <w:rPr>
          <w:rFonts w:ascii="Times New Roman" w:eastAsia="宋体" w:hAnsi="Times New Roman" w:cs="Times New Roman"/>
          <w:sz w:val="24"/>
          <w:szCs w:val="24"/>
        </w:rPr>
        <w:t>LED</w:t>
      </w:r>
      <w:r w:rsidR="003339E9" w:rsidRPr="005716F6">
        <w:rPr>
          <w:rFonts w:ascii="宋体" w:eastAsia="宋体" w:hAnsi="宋体" w:hint="eastAsia"/>
          <w:sz w:val="24"/>
          <w:szCs w:val="24"/>
        </w:rPr>
        <w:t>将照亮相应的储液瓶。可以同时照亮所有三个样品储液瓶，或熄灭光敏样品的</w:t>
      </w:r>
      <w:r w:rsidR="003339E9" w:rsidRPr="005716F6">
        <w:rPr>
          <w:rFonts w:ascii="Times New Roman" w:eastAsia="宋体" w:hAnsi="Times New Roman" w:cs="Times New Roman"/>
          <w:sz w:val="24"/>
          <w:szCs w:val="24"/>
        </w:rPr>
        <w:t xml:space="preserve"> LED</w:t>
      </w:r>
      <w:r w:rsidR="003339E9" w:rsidRPr="005716F6">
        <w:rPr>
          <w:rFonts w:ascii="宋体" w:eastAsia="宋体" w:hAnsi="宋体" w:hint="eastAsia"/>
          <w:sz w:val="24"/>
          <w:szCs w:val="24"/>
        </w:rPr>
        <w:t>。</w:t>
      </w:r>
    </w:p>
    <w:p w:rsidR="00DF4237" w:rsidRPr="005716F6" w:rsidRDefault="00DF4237" w:rsidP="008F21C2">
      <w:pPr>
        <w:spacing w:line="360" w:lineRule="auto"/>
        <w:rPr>
          <w:rFonts w:ascii="Times New Roman" w:eastAsia="宋体" w:hAnsi="Times New Roman" w:cs="Times New Roman"/>
          <w:sz w:val="24"/>
          <w:szCs w:val="24"/>
        </w:rPr>
      </w:pPr>
      <w:r w:rsidRPr="005716F6">
        <w:rPr>
          <w:rFonts w:ascii="Times New Roman" w:eastAsia="宋体" w:hAnsi="Times New Roman" w:cs="Times New Roman"/>
          <w:noProof/>
          <w:sz w:val="24"/>
          <w:szCs w:val="24"/>
        </w:rPr>
        <w:lastRenderedPageBreak/>
        <w:drawing>
          <wp:inline distT="0" distB="0" distL="0" distR="0">
            <wp:extent cx="5271135" cy="3949700"/>
            <wp:effectExtent l="19050" t="0" r="5715" b="0"/>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5271135" cy="3949700"/>
                    </a:xfrm>
                    <a:prstGeom prst="rect">
                      <a:avLst/>
                    </a:prstGeom>
                    <a:noFill/>
                    <a:ln w="9525">
                      <a:noFill/>
                      <a:miter lim="800000"/>
                      <a:headEnd/>
                      <a:tailEnd/>
                    </a:ln>
                  </pic:spPr>
                </pic:pic>
              </a:graphicData>
            </a:graphic>
          </wp:inline>
        </w:drawing>
      </w:r>
    </w:p>
    <w:p w:rsidR="008F21C2" w:rsidRPr="005716F6" w:rsidRDefault="008F21C2" w:rsidP="008F21C2">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 xml:space="preserve">A: </w:t>
      </w:r>
      <w:r w:rsidRPr="005716F6">
        <w:rPr>
          <w:rFonts w:ascii="Times New Roman" w:eastAsia="宋体" w:hAnsi="宋体" w:cs="Times New Roman"/>
          <w:sz w:val="24"/>
          <w:szCs w:val="24"/>
        </w:rPr>
        <w:t>乙腈：</w:t>
      </w:r>
      <w:r w:rsidRPr="005716F6">
        <w:rPr>
          <w:rFonts w:ascii="Times New Roman" w:eastAsia="宋体" w:hAnsi="Times New Roman" w:cs="Times New Roman"/>
          <w:sz w:val="24"/>
          <w:szCs w:val="24"/>
        </w:rPr>
        <w:t>H2O=50</w:t>
      </w:r>
      <w:r w:rsidR="00DF4237" w:rsidRPr="005716F6">
        <w:rPr>
          <w:rFonts w:ascii="Times New Roman" w:eastAsia="宋体" w:hAnsi="宋体" w:cs="Times New Roman" w:hint="eastAsia"/>
          <w:sz w:val="24"/>
          <w:szCs w:val="24"/>
        </w:rPr>
        <w:t>：</w:t>
      </w:r>
      <w:r w:rsidRPr="005716F6">
        <w:rPr>
          <w:rFonts w:ascii="Times New Roman" w:eastAsia="宋体" w:hAnsi="Times New Roman" w:cs="Times New Roman"/>
          <w:sz w:val="24"/>
          <w:szCs w:val="24"/>
        </w:rPr>
        <w:t>50</w:t>
      </w:r>
      <w:r w:rsidRPr="005716F6">
        <w:rPr>
          <w:rFonts w:ascii="Times New Roman" w:eastAsia="宋体" w:hAnsi="Times New Roman" w:cs="Times New Roman"/>
          <w:sz w:val="24"/>
          <w:szCs w:val="24"/>
        </w:rPr>
        <w:br/>
        <w:t xml:space="preserve">B: 0.2 </w:t>
      </w:r>
      <w:proofErr w:type="spellStart"/>
      <w:r w:rsidRPr="005716F6">
        <w:rPr>
          <w:rFonts w:ascii="Times New Roman" w:eastAsia="宋体" w:hAnsi="Times New Roman" w:cs="Times New Roman"/>
          <w:sz w:val="24"/>
          <w:szCs w:val="24"/>
        </w:rPr>
        <w:t>ng/μL</w:t>
      </w:r>
      <w:proofErr w:type="spellEnd"/>
      <w:r w:rsidRPr="005716F6">
        <w:rPr>
          <w:rFonts w:ascii="Times New Roman" w:eastAsia="宋体" w:hAnsi="宋体" w:cs="Times New Roman"/>
          <w:sz w:val="24"/>
          <w:szCs w:val="24"/>
        </w:rPr>
        <w:t>亮氨酸脑啡肽</w:t>
      </w:r>
      <w:proofErr w:type="spellStart"/>
      <w:r w:rsidRPr="005716F6">
        <w:rPr>
          <w:rFonts w:ascii="Times New Roman" w:eastAsia="宋体" w:hAnsi="Times New Roman" w:cs="Times New Roman"/>
          <w:sz w:val="24"/>
          <w:szCs w:val="24"/>
        </w:rPr>
        <w:t>Leucine</w:t>
      </w:r>
      <w:proofErr w:type="spellEnd"/>
      <w:r w:rsidRPr="005716F6">
        <w:rPr>
          <w:rFonts w:ascii="Times New Roman" w:eastAsia="宋体" w:hAnsi="Times New Roman" w:cs="Times New Roman"/>
          <w:sz w:val="24"/>
          <w:szCs w:val="24"/>
        </w:rPr>
        <w:t xml:space="preserve"> </w:t>
      </w:r>
      <w:proofErr w:type="spellStart"/>
      <w:r w:rsidRPr="005716F6">
        <w:rPr>
          <w:rFonts w:ascii="Times New Roman" w:eastAsia="宋体" w:hAnsi="Times New Roman" w:cs="Times New Roman"/>
          <w:sz w:val="24"/>
          <w:szCs w:val="24"/>
        </w:rPr>
        <w:t>enkephalin</w:t>
      </w:r>
      <w:proofErr w:type="spellEnd"/>
      <w:r w:rsidRPr="005716F6">
        <w:rPr>
          <w:rFonts w:ascii="Times New Roman" w:eastAsia="宋体" w:hAnsi="Times New Roman" w:cs="Times New Roman"/>
          <w:sz w:val="24"/>
          <w:szCs w:val="24"/>
        </w:rPr>
        <w:t xml:space="preserve"> </w:t>
      </w:r>
    </w:p>
    <w:p w:rsidR="008F21C2" w:rsidRPr="005716F6" w:rsidRDefault="008F21C2" w:rsidP="008F21C2">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 xml:space="preserve">C: 0.5 </w:t>
      </w:r>
      <w:proofErr w:type="spellStart"/>
      <w:r w:rsidRPr="005716F6">
        <w:rPr>
          <w:rFonts w:ascii="Times New Roman" w:eastAsia="宋体" w:hAnsi="Times New Roman" w:cs="Times New Roman"/>
          <w:sz w:val="24"/>
          <w:szCs w:val="24"/>
        </w:rPr>
        <w:t>mM</w:t>
      </w:r>
      <w:proofErr w:type="spellEnd"/>
      <w:r w:rsidRPr="005716F6">
        <w:rPr>
          <w:rFonts w:ascii="Times New Roman" w:eastAsia="宋体" w:hAnsi="宋体" w:cs="Times New Roman"/>
          <w:sz w:val="24"/>
          <w:szCs w:val="24"/>
        </w:rPr>
        <w:t>甲酸钠</w:t>
      </w:r>
      <w:r w:rsidRPr="005716F6">
        <w:rPr>
          <w:rFonts w:ascii="Times New Roman" w:eastAsia="宋体" w:hAnsi="Times New Roman" w:cs="Times New Roman"/>
          <w:sz w:val="24"/>
          <w:szCs w:val="24"/>
        </w:rPr>
        <w:t xml:space="preserve">Sodium </w:t>
      </w:r>
      <w:proofErr w:type="spellStart"/>
      <w:r w:rsidRPr="005716F6">
        <w:rPr>
          <w:rFonts w:ascii="Times New Roman" w:eastAsia="宋体" w:hAnsi="Times New Roman" w:cs="Times New Roman"/>
          <w:sz w:val="24"/>
          <w:szCs w:val="24"/>
        </w:rPr>
        <w:t>Formate</w:t>
      </w:r>
      <w:proofErr w:type="spellEnd"/>
    </w:p>
    <w:p w:rsidR="00C058BC" w:rsidRPr="005716F6" w:rsidRDefault="008F21C2" w:rsidP="00C058BC">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lang w:val="en-GB"/>
        </w:rPr>
        <w:t>3.3.9</w:t>
      </w:r>
      <w:r w:rsidR="00C058BC" w:rsidRPr="005716F6">
        <w:rPr>
          <w:rFonts w:ascii="Times New Roman" w:eastAsia="宋体" w:hAnsi="宋体" w:cs="Times New Roman"/>
          <w:sz w:val="24"/>
          <w:szCs w:val="24"/>
        </w:rPr>
        <w:t>整数位质量数</w:t>
      </w:r>
      <w:proofErr w:type="spellStart"/>
      <w:r w:rsidR="00C058BC" w:rsidRPr="005716F6">
        <w:rPr>
          <w:rFonts w:ascii="Times New Roman" w:eastAsia="宋体" w:hAnsi="Times New Roman" w:cs="Times New Roman"/>
          <w:bCs/>
          <w:sz w:val="24"/>
          <w:szCs w:val="24"/>
          <w:lang w:val="en-GB"/>
        </w:rPr>
        <w:t>Veff</w:t>
      </w:r>
      <w:proofErr w:type="spellEnd"/>
      <w:r w:rsidR="00C058BC" w:rsidRPr="005716F6">
        <w:rPr>
          <w:rFonts w:ascii="Times New Roman" w:eastAsia="宋体" w:hAnsi="宋体" w:cs="Times New Roman"/>
          <w:bCs/>
          <w:sz w:val="24"/>
          <w:szCs w:val="24"/>
          <w:lang w:val="en-GB"/>
        </w:rPr>
        <w:t>值校正</w:t>
      </w:r>
    </w:p>
    <w:p w:rsidR="00A77150" w:rsidRPr="005716F6" w:rsidRDefault="00A77150" w:rsidP="00DF4237">
      <w:pPr>
        <w:spacing w:line="360" w:lineRule="auto"/>
        <w:ind w:firstLineChars="200" w:firstLine="480"/>
        <w:rPr>
          <w:rFonts w:ascii="Times New Roman" w:eastAsia="宋体" w:hAnsi="宋体" w:cs="Times New Roman"/>
          <w:bCs/>
          <w:sz w:val="24"/>
          <w:szCs w:val="24"/>
          <w:lang w:val="en-GB"/>
        </w:rPr>
      </w:pPr>
      <w:proofErr w:type="spellStart"/>
      <w:r w:rsidRPr="005716F6">
        <w:rPr>
          <w:rFonts w:ascii="Times New Roman" w:eastAsia="宋体" w:hAnsi="Times New Roman" w:cs="Times New Roman"/>
          <w:bCs/>
          <w:sz w:val="24"/>
          <w:szCs w:val="24"/>
          <w:lang w:val="en-GB"/>
        </w:rPr>
        <w:t>Veff</w:t>
      </w:r>
      <w:proofErr w:type="spellEnd"/>
      <w:r w:rsidRPr="005716F6">
        <w:rPr>
          <w:rFonts w:ascii="Times New Roman" w:eastAsia="宋体" w:hAnsi="宋体" w:cs="Times New Roman"/>
          <w:bCs/>
          <w:sz w:val="24"/>
          <w:szCs w:val="24"/>
          <w:lang w:val="en-GB"/>
        </w:rPr>
        <w:t>值</w:t>
      </w:r>
      <w:r w:rsidRPr="005716F6">
        <w:rPr>
          <w:rFonts w:ascii="Times New Roman" w:eastAsia="宋体" w:hAnsi="Times New Roman" w:cs="Times New Roman"/>
          <w:bCs/>
          <w:sz w:val="24"/>
          <w:szCs w:val="24"/>
          <w:lang w:val="en-GB"/>
        </w:rPr>
        <w:t>check</w:t>
      </w:r>
      <w:r w:rsidR="00230B4A" w:rsidRPr="005716F6">
        <w:rPr>
          <w:rFonts w:ascii="Times New Roman" w:eastAsia="宋体" w:hAnsi="宋体" w:cs="Times New Roman"/>
          <w:bCs/>
          <w:sz w:val="24"/>
          <w:szCs w:val="24"/>
          <w:lang w:val="en-GB"/>
        </w:rPr>
        <w:t>（</w:t>
      </w:r>
      <w:proofErr w:type="spellStart"/>
      <w:r w:rsidR="00230B4A" w:rsidRPr="005716F6">
        <w:rPr>
          <w:rFonts w:ascii="Times New Roman" w:eastAsia="宋体" w:hAnsi="Times New Roman" w:cs="Times New Roman"/>
          <w:bCs/>
          <w:sz w:val="24"/>
          <w:szCs w:val="24"/>
          <w:lang w:val="en-GB"/>
        </w:rPr>
        <w:t>Veff</w:t>
      </w:r>
      <w:proofErr w:type="spellEnd"/>
      <w:r w:rsidR="00230B4A" w:rsidRPr="005716F6">
        <w:rPr>
          <w:rFonts w:ascii="Times New Roman" w:eastAsia="宋体" w:hAnsi="宋体" w:cs="Times New Roman"/>
          <w:bCs/>
          <w:sz w:val="24"/>
          <w:szCs w:val="24"/>
          <w:lang w:val="en-GB"/>
        </w:rPr>
        <w:t>值确保整数位质量数的准确度）。</w:t>
      </w:r>
      <w:r w:rsidRPr="005716F6">
        <w:rPr>
          <w:rFonts w:ascii="Times New Roman" w:eastAsia="宋体" w:hAnsi="宋体" w:cs="Times New Roman"/>
          <w:bCs/>
          <w:sz w:val="24"/>
          <w:szCs w:val="24"/>
          <w:lang w:val="en-GB"/>
        </w:rPr>
        <w:t>若</w:t>
      </w:r>
      <w:r w:rsidRPr="005716F6">
        <w:rPr>
          <w:rFonts w:ascii="Times New Roman" w:eastAsia="宋体" w:hAnsi="Times New Roman" w:cs="Times New Roman"/>
          <w:bCs/>
          <w:sz w:val="24"/>
          <w:szCs w:val="24"/>
          <w:lang w:val="en-GB"/>
        </w:rPr>
        <w:t>LE</w:t>
      </w:r>
      <w:r w:rsidRPr="005716F6">
        <w:rPr>
          <w:rFonts w:ascii="Times New Roman" w:eastAsia="宋体" w:hAnsi="宋体" w:cs="Times New Roman"/>
          <w:bCs/>
          <w:sz w:val="24"/>
          <w:szCs w:val="24"/>
          <w:lang w:val="en-GB"/>
        </w:rPr>
        <w:t>的所测质量数比理论值之差大于</w:t>
      </w:r>
      <w:r w:rsidRPr="005716F6">
        <w:rPr>
          <w:rFonts w:ascii="Times New Roman" w:eastAsia="宋体" w:hAnsi="Times New Roman" w:cs="Times New Roman"/>
          <w:bCs/>
          <w:sz w:val="24"/>
          <w:szCs w:val="24"/>
          <w:lang w:val="en-GB"/>
        </w:rPr>
        <w:t>±0.1Da</w:t>
      </w:r>
      <w:r w:rsidRPr="005716F6">
        <w:rPr>
          <w:rFonts w:ascii="Times New Roman" w:eastAsia="宋体" w:hAnsi="宋体" w:cs="Times New Roman"/>
          <w:bCs/>
          <w:sz w:val="24"/>
          <w:szCs w:val="24"/>
          <w:lang w:val="en-GB"/>
        </w:rPr>
        <w:t>，则需要更改</w:t>
      </w:r>
      <w:proofErr w:type="spellStart"/>
      <w:r w:rsidRPr="005716F6">
        <w:rPr>
          <w:rFonts w:ascii="Times New Roman" w:eastAsia="宋体" w:hAnsi="Times New Roman" w:cs="Times New Roman"/>
          <w:bCs/>
          <w:sz w:val="24"/>
          <w:szCs w:val="24"/>
          <w:lang w:val="en-GB"/>
        </w:rPr>
        <w:t>Veff</w:t>
      </w:r>
      <w:proofErr w:type="spellEnd"/>
      <w:r w:rsidRPr="005716F6">
        <w:rPr>
          <w:rFonts w:ascii="Times New Roman" w:eastAsia="宋体" w:hAnsi="宋体" w:cs="Times New Roman"/>
          <w:bCs/>
          <w:sz w:val="24"/>
          <w:szCs w:val="24"/>
          <w:lang w:val="en-GB"/>
        </w:rPr>
        <w:t>值。进入</w:t>
      </w:r>
      <w:r w:rsidRPr="005716F6">
        <w:rPr>
          <w:rFonts w:ascii="Times New Roman" w:eastAsia="宋体" w:hAnsi="Times New Roman" w:cs="Times New Roman"/>
          <w:bCs/>
          <w:sz w:val="24"/>
          <w:szCs w:val="24"/>
          <w:lang w:val="en-GB"/>
        </w:rPr>
        <w:t>System view</w:t>
      </w:r>
      <w:r w:rsidRPr="005716F6">
        <w:rPr>
          <w:rFonts w:ascii="Times New Roman" w:eastAsia="宋体" w:hAnsi="宋体" w:cs="Times New Roman"/>
          <w:bCs/>
          <w:sz w:val="24"/>
          <w:szCs w:val="24"/>
          <w:lang w:val="en-GB"/>
        </w:rPr>
        <w:t>，</w:t>
      </w:r>
      <w:r w:rsidRPr="005716F6">
        <w:rPr>
          <w:rFonts w:ascii="Times New Roman" w:eastAsia="宋体" w:hAnsi="Times New Roman" w:cs="Times New Roman"/>
          <w:bCs/>
          <w:sz w:val="24"/>
          <w:szCs w:val="24"/>
          <w:lang w:val="en-GB"/>
        </w:rPr>
        <w:t xml:space="preserve">System </w:t>
      </w:r>
      <w:r w:rsidRPr="005716F6">
        <w:rPr>
          <w:rFonts w:ascii="Times New Roman" w:eastAsia="宋体" w:hAnsi="Times New Roman" w:cs="Times New Roman"/>
          <w:bCs/>
          <w:sz w:val="24"/>
          <w:szCs w:val="24"/>
          <w:lang w:val="en-GB"/>
        </w:rPr>
        <w:sym w:font="Wingdings" w:char="F0E0"/>
      </w:r>
      <w:r w:rsidRPr="005716F6">
        <w:rPr>
          <w:rFonts w:ascii="Times New Roman" w:eastAsia="宋体" w:hAnsi="Times New Roman" w:cs="Times New Roman"/>
          <w:bCs/>
          <w:sz w:val="24"/>
          <w:szCs w:val="24"/>
          <w:lang w:val="en-GB"/>
        </w:rPr>
        <w:t xml:space="preserve"> Acquisition setting.....</w:t>
      </w:r>
      <w:r w:rsidRPr="005716F6">
        <w:rPr>
          <w:rFonts w:ascii="Times New Roman" w:eastAsia="宋体" w:hAnsi="Times New Roman" w:cs="Times New Roman"/>
          <w:bCs/>
          <w:sz w:val="24"/>
          <w:szCs w:val="24"/>
          <w:lang w:val="en-GB"/>
        </w:rPr>
        <w:sym w:font="Wingdings" w:char="F0E0"/>
      </w:r>
      <w:r w:rsidRPr="005716F6">
        <w:rPr>
          <w:rFonts w:ascii="Times New Roman" w:eastAsia="宋体" w:hAnsi="Times New Roman" w:cs="Times New Roman"/>
          <w:bCs/>
          <w:sz w:val="24"/>
          <w:szCs w:val="24"/>
          <w:lang w:val="en-GB"/>
        </w:rPr>
        <w:t xml:space="preserve"> Calculate and set </w:t>
      </w:r>
      <w:proofErr w:type="spellStart"/>
      <w:r w:rsidRPr="005716F6">
        <w:rPr>
          <w:rFonts w:ascii="Times New Roman" w:eastAsia="宋体" w:hAnsi="Times New Roman" w:cs="Times New Roman"/>
          <w:bCs/>
          <w:sz w:val="24"/>
          <w:szCs w:val="24"/>
          <w:lang w:val="en-GB"/>
        </w:rPr>
        <w:t>Veff</w:t>
      </w:r>
      <w:proofErr w:type="spellEnd"/>
      <w:r w:rsidRPr="005716F6">
        <w:rPr>
          <w:rFonts w:ascii="Times New Roman" w:eastAsia="宋体" w:hAnsi="宋体" w:cs="Times New Roman"/>
          <w:bCs/>
          <w:sz w:val="24"/>
          <w:szCs w:val="24"/>
          <w:lang w:val="en-GB"/>
        </w:rPr>
        <w:t>，在</w:t>
      </w:r>
      <w:r w:rsidRPr="005716F6">
        <w:rPr>
          <w:rFonts w:ascii="Times New Roman" w:eastAsia="宋体" w:hAnsi="Times New Roman" w:cs="Times New Roman"/>
          <w:bCs/>
          <w:sz w:val="24"/>
          <w:szCs w:val="24"/>
          <w:lang w:val="en-GB"/>
        </w:rPr>
        <w:t>Reference Mass</w:t>
      </w:r>
      <w:r w:rsidRPr="005716F6">
        <w:rPr>
          <w:rFonts w:ascii="Times New Roman" w:eastAsia="宋体" w:hAnsi="宋体" w:cs="Times New Roman"/>
          <w:bCs/>
          <w:sz w:val="24"/>
          <w:szCs w:val="24"/>
          <w:lang w:val="en-GB"/>
        </w:rPr>
        <w:t>里输入</w:t>
      </w:r>
      <w:r w:rsidRPr="005716F6">
        <w:rPr>
          <w:rFonts w:ascii="Times New Roman" w:eastAsia="宋体" w:hAnsi="Times New Roman" w:cs="Times New Roman"/>
          <w:bCs/>
          <w:sz w:val="24"/>
          <w:szCs w:val="24"/>
          <w:lang w:val="en-GB"/>
        </w:rPr>
        <w:t>LE</w:t>
      </w:r>
      <w:r w:rsidRPr="005716F6">
        <w:rPr>
          <w:rFonts w:ascii="Times New Roman" w:eastAsia="宋体" w:hAnsi="宋体" w:cs="Times New Roman"/>
          <w:bCs/>
          <w:sz w:val="24"/>
          <w:szCs w:val="24"/>
          <w:lang w:val="en-GB"/>
        </w:rPr>
        <w:t>的准确分子量（正离子下</w:t>
      </w:r>
      <w:r w:rsidRPr="005716F6">
        <w:rPr>
          <w:rFonts w:ascii="Times New Roman" w:eastAsia="宋体" w:hAnsi="Times New Roman" w:cs="Times New Roman"/>
          <w:bCs/>
          <w:sz w:val="24"/>
          <w:szCs w:val="24"/>
          <w:lang w:val="en-GB"/>
        </w:rPr>
        <w:t>(Pos Mode)556.28</w:t>
      </w:r>
      <w:r w:rsidRPr="005716F6">
        <w:rPr>
          <w:rFonts w:ascii="Times New Roman" w:eastAsia="宋体" w:hAnsi="宋体" w:cs="Times New Roman"/>
          <w:bCs/>
          <w:sz w:val="24"/>
          <w:szCs w:val="24"/>
          <w:lang w:val="en-GB"/>
        </w:rPr>
        <w:t>，负离子下（</w:t>
      </w:r>
      <w:proofErr w:type="spellStart"/>
      <w:r w:rsidRPr="005716F6">
        <w:rPr>
          <w:rFonts w:ascii="Times New Roman" w:eastAsia="宋体" w:hAnsi="Times New Roman" w:cs="Times New Roman"/>
          <w:bCs/>
          <w:sz w:val="24"/>
          <w:szCs w:val="24"/>
          <w:lang w:val="en-GB"/>
        </w:rPr>
        <w:t>Neg</w:t>
      </w:r>
      <w:proofErr w:type="spellEnd"/>
      <w:r w:rsidRPr="005716F6">
        <w:rPr>
          <w:rFonts w:ascii="Times New Roman" w:eastAsia="宋体" w:hAnsi="Times New Roman" w:cs="Times New Roman"/>
          <w:bCs/>
          <w:sz w:val="24"/>
          <w:szCs w:val="24"/>
          <w:lang w:val="en-GB"/>
        </w:rPr>
        <w:t xml:space="preserve"> Mode</w:t>
      </w:r>
      <w:r w:rsidRPr="005716F6">
        <w:rPr>
          <w:rFonts w:ascii="Times New Roman" w:eastAsia="宋体" w:hAnsi="宋体" w:cs="Times New Roman"/>
          <w:bCs/>
          <w:sz w:val="24"/>
          <w:szCs w:val="24"/>
          <w:lang w:val="en-GB"/>
        </w:rPr>
        <w:t>）</w:t>
      </w:r>
      <w:r w:rsidRPr="005716F6">
        <w:rPr>
          <w:rFonts w:ascii="Times New Roman" w:eastAsia="宋体" w:hAnsi="Times New Roman" w:cs="Times New Roman"/>
          <w:bCs/>
          <w:sz w:val="24"/>
          <w:szCs w:val="24"/>
          <w:lang w:val="en-GB"/>
        </w:rPr>
        <w:t>554.26</w:t>
      </w:r>
      <w:r w:rsidRPr="005716F6">
        <w:rPr>
          <w:rFonts w:ascii="Times New Roman" w:eastAsia="宋体" w:hAnsi="宋体" w:cs="Times New Roman"/>
          <w:bCs/>
          <w:sz w:val="24"/>
          <w:szCs w:val="24"/>
          <w:lang w:val="en-GB"/>
        </w:rPr>
        <w:t>），在</w:t>
      </w:r>
      <w:r w:rsidRPr="005716F6">
        <w:rPr>
          <w:rFonts w:ascii="Times New Roman" w:eastAsia="宋体" w:hAnsi="Times New Roman" w:cs="Times New Roman"/>
          <w:bCs/>
          <w:sz w:val="24"/>
          <w:szCs w:val="24"/>
          <w:lang w:val="en-GB"/>
        </w:rPr>
        <w:t>Measured Mass</w:t>
      </w:r>
      <w:r w:rsidRPr="005716F6">
        <w:rPr>
          <w:rFonts w:ascii="Times New Roman" w:eastAsia="宋体" w:hAnsi="宋体" w:cs="Times New Roman"/>
          <w:bCs/>
          <w:sz w:val="24"/>
          <w:szCs w:val="24"/>
          <w:lang w:val="en-GB"/>
        </w:rPr>
        <w:t>输入</w:t>
      </w:r>
      <w:r w:rsidRPr="005716F6">
        <w:rPr>
          <w:rFonts w:ascii="Times New Roman" w:eastAsia="宋体" w:hAnsi="Times New Roman" w:cs="Times New Roman"/>
          <w:bCs/>
          <w:sz w:val="24"/>
          <w:szCs w:val="24"/>
          <w:lang w:val="en-GB"/>
        </w:rPr>
        <w:t>tune page</w:t>
      </w:r>
      <w:r w:rsidRPr="005716F6">
        <w:rPr>
          <w:rFonts w:ascii="Times New Roman" w:eastAsia="宋体" w:hAnsi="宋体" w:cs="Times New Roman"/>
          <w:bCs/>
          <w:sz w:val="24"/>
          <w:szCs w:val="24"/>
          <w:lang w:val="en-GB"/>
        </w:rPr>
        <w:t>上</w:t>
      </w:r>
      <w:r w:rsidRPr="005716F6">
        <w:rPr>
          <w:rFonts w:ascii="Times New Roman" w:eastAsia="宋体" w:hAnsi="Times New Roman" w:cs="Times New Roman"/>
          <w:bCs/>
          <w:sz w:val="24"/>
          <w:szCs w:val="24"/>
          <w:lang w:val="en-GB"/>
        </w:rPr>
        <w:t>LE</w:t>
      </w:r>
      <w:r w:rsidRPr="005716F6">
        <w:rPr>
          <w:rFonts w:ascii="Times New Roman" w:eastAsia="宋体" w:hAnsi="宋体" w:cs="Times New Roman"/>
          <w:bCs/>
          <w:sz w:val="24"/>
          <w:szCs w:val="24"/>
          <w:lang w:val="en-GB"/>
        </w:rPr>
        <w:t>所测得的分子量，点击</w:t>
      </w:r>
      <w:r w:rsidRPr="005716F6">
        <w:rPr>
          <w:rFonts w:ascii="Times New Roman" w:eastAsia="宋体" w:hAnsi="Times New Roman" w:cs="Times New Roman"/>
          <w:bCs/>
          <w:sz w:val="24"/>
          <w:szCs w:val="24"/>
          <w:lang w:val="en-GB"/>
        </w:rPr>
        <w:t>Calculate</w:t>
      </w:r>
      <w:r w:rsidRPr="005716F6">
        <w:rPr>
          <w:rFonts w:ascii="Times New Roman" w:eastAsia="宋体" w:hAnsi="宋体" w:cs="Times New Roman"/>
          <w:bCs/>
          <w:sz w:val="24"/>
          <w:szCs w:val="24"/>
          <w:lang w:val="en-GB"/>
        </w:rPr>
        <w:t>，然后</w:t>
      </w:r>
      <w:r w:rsidRPr="005716F6">
        <w:rPr>
          <w:rFonts w:ascii="Times New Roman" w:eastAsia="宋体" w:hAnsi="Times New Roman" w:cs="Times New Roman"/>
          <w:bCs/>
          <w:sz w:val="24"/>
          <w:szCs w:val="24"/>
          <w:lang w:val="en-GB"/>
        </w:rPr>
        <w:t>update</w:t>
      </w:r>
      <w:r w:rsidRPr="005716F6">
        <w:rPr>
          <w:rFonts w:ascii="Times New Roman" w:eastAsia="宋体" w:hAnsi="宋体" w:cs="Times New Roman"/>
          <w:bCs/>
          <w:sz w:val="24"/>
          <w:szCs w:val="24"/>
          <w:lang w:val="en-GB"/>
        </w:rPr>
        <w:t>，即可。</w:t>
      </w:r>
    </w:p>
    <w:p w:rsidR="008F21C2" w:rsidRPr="005716F6" w:rsidRDefault="008F21C2" w:rsidP="008F21C2">
      <w:pPr>
        <w:spacing w:line="360" w:lineRule="auto"/>
        <w:rPr>
          <w:rFonts w:ascii="Times New Roman" w:eastAsia="宋体" w:hAnsi="Times New Roman" w:cs="Times New Roman"/>
          <w:bCs/>
          <w:sz w:val="24"/>
          <w:szCs w:val="24"/>
          <w:lang w:val="en-GB"/>
        </w:rPr>
      </w:pPr>
      <w:r w:rsidRPr="005716F6">
        <w:rPr>
          <w:rFonts w:ascii="Times New Roman" w:eastAsia="宋体" w:hAnsi="Times New Roman" w:cs="Times New Roman"/>
          <w:bCs/>
          <w:noProof/>
          <w:sz w:val="24"/>
          <w:szCs w:val="24"/>
        </w:rPr>
        <w:lastRenderedPageBreak/>
        <w:drawing>
          <wp:inline distT="0" distB="0" distL="0" distR="0">
            <wp:extent cx="4495165" cy="4180205"/>
            <wp:effectExtent l="19050" t="0" r="635" b="0"/>
            <wp:docPr id="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srcRect/>
                    <a:stretch>
                      <a:fillRect/>
                    </a:stretch>
                  </pic:blipFill>
                  <pic:spPr bwMode="auto">
                    <a:xfrm>
                      <a:off x="0" y="0"/>
                      <a:ext cx="4495165" cy="4180205"/>
                    </a:xfrm>
                    <a:prstGeom prst="rect">
                      <a:avLst/>
                    </a:prstGeom>
                    <a:noFill/>
                    <a:ln w="9525">
                      <a:noFill/>
                      <a:miter lim="800000"/>
                      <a:headEnd/>
                      <a:tailEnd/>
                    </a:ln>
                  </pic:spPr>
                </pic:pic>
              </a:graphicData>
            </a:graphic>
          </wp:inline>
        </w:drawing>
      </w:r>
    </w:p>
    <w:p w:rsidR="008F21C2" w:rsidRPr="005716F6" w:rsidRDefault="008F21C2" w:rsidP="008F21C2">
      <w:pPr>
        <w:spacing w:line="360" w:lineRule="auto"/>
        <w:jc w:val="center"/>
        <w:rPr>
          <w:rFonts w:ascii="Times New Roman" w:eastAsia="宋体" w:hAnsi="Times New Roman" w:cs="Times New Roman"/>
          <w:b/>
          <w:bCs/>
          <w:sz w:val="28"/>
          <w:szCs w:val="28"/>
          <w:lang w:val="en-GB"/>
        </w:rPr>
      </w:pPr>
      <w:r w:rsidRPr="005716F6">
        <w:rPr>
          <w:rFonts w:ascii="Times New Roman" w:hAnsi="Times New Roman" w:cs="Times New Roman"/>
          <w:b/>
          <w:sz w:val="28"/>
          <w:szCs w:val="28"/>
        </w:rPr>
        <w:t>3.4</w:t>
      </w:r>
      <w:r w:rsidR="00C41ED9" w:rsidRPr="005716F6">
        <w:rPr>
          <w:rFonts w:ascii="Times New Roman" w:hAnsi="Times New Roman" w:cs="Times New Roman" w:hint="eastAsia"/>
          <w:b/>
          <w:sz w:val="28"/>
          <w:szCs w:val="28"/>
        </w:rPr>
        <w:t xml:space="preserve"> </w:t>
      </w:r>
      <w:r w:rsidRPr="005716F6">
        <w:rPr>
          <w:rFonts w:ascii="Times New Roman" w:hAnsi="Times New Roman" w:cs="Times New Roman"/>
          <w:b/>
          <w:sz w:val="28"/>
          <w:szCs w:val="28"/>
        </w:rPr>
        <w:t>Detector setup(</w:t>
      </w:r>
      <w:proofErr w:type="spellStart"/>
      <w:r w:rsidRPr="005716F6">
        <w:rPr>
          <w:rFonts w:ascii="Times New Roman" w:hAnsi="Times New Roman" w:cs="Times New Roman"/>
          <w:b/>
          <w:sz w:val="28"/>
          <w:szCs w:val="28"/>
        </w:rPr>
        <w:t>Intellistart</w:t>
      </w:r>
      <w:proofErr w:type="spellEnd"/>
      <w:r w:rsidRPr="005716F6">
        <w:rPr>
          <w:rFonts w:ascii="Times New Roman" w:hAnsi="Times New Roman" w:cs="Times New Roman"/>
          <w:b/>
          <w:sz w:val="28"/>
          <w:szCs w:val="28"/>
        </w:rPr>
        <w:t>)</w:t>
      </w:r>
    </w:p>
    <w:p w:rsidR="009275BE" w:rsidRPr="005716F6" w:rsidRDefault="008F21C2" w:rsidP="00DF4237">
      <w:pPr>
        <w:spacing w:line="360" w:lineRule="auto"/>
        <w:ind w:firstLineChars="200" w:firstLine="480"/>
        <w:rPr>
          <w:rFonts w:ascii="Times New Roman" w:eastAsia="宋体" w:hAnsi="Times New Roman" w:cs="Times New Roman"/>
          <w:sz w:val="24"/>
          <w:szCs w:val="24"/>
        </w:rPr>
      </w:pPr>
      <w:r w:rsidRPr="005716F6">
        <w:rPr>
          <w:rFonts w:ascii="Times New Roman" w:eastAsia="宋体" w:hAnsi="宋体" w:cs="Times New Roman"/>
          <w:sz w:val="24"/>
          <w:szCs w:val="24"/>
        </w:rPr>
        <w:t>为确保检测器最优性能，</w:t>
      </w:r>
      <w:r w:rsidRPr="005716F6">
        <w:rPr>
          <w:rFonts w:ascii="Times New Roman" w:eastAsia="宋体" w:hAnsi="Times New Roman" w:cs="Times New Roman"/>
          <w:sz w:val="24"/>
          <w:szCs w:val="24"/>
        </w:rPr>
        <w:t xml:space="preserve">detector setup </w:t>
      </w:r>
      <w:r w:rsidRPr="005716F6">
        <w:rPr>
          <w:rFonts w:ascii="Times New Roman" w:eastAsia="宋体" w:hAnsi="宋体" w:cs="Times New Roman"/>
          <w:sz w:val="24"/>
          <w:szCs w:val="24"/>
        </w:rPr>
        <w:t>必须经常进行核对。检测器电压太低会导致一些离子不能被检测到，太高会降低检测器使用寿命。</w:t>
      </w:r>
      <w:r w:rsidR="005C50F9" w:rsidRPr="005716F6">
        <w:rPr>
          <w:rFonts w:ascii="Times New Roman" w:eastAsia="宋体" w:hAnsi="宋体" w:cs="Times New Roman"/>
          <w:sz w:val="24"/>
          <w:szCs w:val="24"/>
        </w:rPr>
        <w:t>新安装仪器建议一个星期做一次</w:t>
      </w:r>
      <w:r w:rsidR="005C50F9" w:rsidRPr="005716F6">
        <w:rPr>
          <w:rFonts w:ascii="Times New Roman" w:eastAsia="宋体" w:hAnsi="Times New Roman" w:cs="Times New Roman"/>
          <w:sz w:val="24"/>
          <w:szCs w:val="24"/>
        </w:rPr>
        <w:t>detector setup</w:t>
      </w:r>
      <w:r w:rsidR="005C50F9" w:rsidRPr="005716F6">
        <w:rPr>
          <w:rFonts w:ascii="Times New Roman" w:eastAsia="宋体" w:hAnsi="宋体" w:cs="Times New Roman"/>
          <w:sz w:val="24"/>
          <w:szCs w:val="24"/>
        </w:rPr>
        <w:t>，如超过三个月，系统会强制用户进行</w:t>
      </w:r>
      <w:r w:rsidR="005C50F9" w:rsidRPr="005716F6">
        <w:rPr>
          <w:rFonts w:ascii="Times New Roman" w:eastAsia="宋体" w:hAnsi="Times New Roman" w:cs="Times New Roman"/>
          <w:sz w:val="24"/>
          <w:szCs w:val="24"/>
        </w:rPr>
        <w:t>setup</w:t>
      </w:r>
      <w:r w:rsidR="005C50F9" w:rsidRPr="005716F6">
        <w:rPr>
          <w:rFonts w:ascii="Times New Roman" w:eastAsia="宋体" w:hAnsi="宋体" w:cs="Times New Roman"/>
          <w:sz w:val="24"/>
          <w:szCs w:val="24"/>
        </w:rPr>
        <w:t>，每做完一次</w:t>
      </w:r>
      <w:r w:rsidR="005C50F9" w:rsidRPr="005716F6">
        <w:rPr>
          <w:rFonts w:ascii="Times New Roman" w:eastAsia="宋体" w:hAnsi="Times New Roman" w:cs="Times New Roman"/>
          <w:sz w:val="24"/>
          <w:szCs w:val="24"/>
        </w:rPr>
        <w:t>detector setup</w:t>
      </w:r>
      <w:r w:rsidR="005C50F9" w:rsidRPr="005716F6">
        <w:rPr>
          <w:rFonts w:ascii="Times New Roman" w:eastAsia="宋体" w:hAnsi="宋体" w:cs="Times New Roman"/>
          <w:sz w:val="24"/>
          <w:szCs w:val="24"/>
        </w:rPr>
        <w:t>需要重新进行</w:t>
      </w:r>
      <w:r w:rsidR="005C50F9" w:rsidRPr="005716F6">
        <w:rPr>
          <w:rFonts w:ascii="Times New Roman" w:eastAsia="宋体" w:hAnsi="Times New Roman" w:cs="Times New Roman"/>
          <w:sz w:val="24"/>
          <w:szCs w:val="24"/>
        </w:rPr>
        <w:t>calibration</w:t>
      </w:r>
      <w:r w:rsidR="005C50F9" w:rsidRPr="005716F6">
        <w:rPr>
          <w:rFonts w:ascii="Times New Roman" w:eastAsia="宋体" w:hAnsi="宋体" w:cs="Times New Roman"/>
          <w:sz w:val="24"/>
          <w:szCs w:val="24"/>
        </w:rPr>
        <w:t>。</w:t>
      </w:r>
      <w:r w:rsidRPr="005716F6">
        <w:rPr>
          <w:rFonts w:ascii="Times New Roman" w:eastAsia="宋体" w:hAnsi="Times New Roman" w:cs="Times New Roman"/>
          <w:sz w:val="24"/>
          <w:szCs w:val="24"/>
        </w:rPr>
        <w:t>Note:</w:t>
      </w:r>
      <w:r w:rsidRPr="005716F6">
        <w:rPr>
          <w:rFonts w:ascii="Times New Roman" w:eastAsia="宋体" w:hAnsi="宋体" w:cs="Times New Roman"/>
          <w:sz w:val="24"/>
          <w:szCs w:val="24"/>
        </w:rPr>
        <w:t>正负离子需分开做。</w:t>
      </w:r>
    </w:p>
    <w:p w:rsidR="00C41ED9" w:rsidRPr="005716F6" w:rsidRDefault="00C41ED9" w:rsidP="008F21C2">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3.4.1</w:t>
      </w:r>
      <w:r w:rsidRPr="005716F6">
        <w:rPr>
          <w:rFonts w:ascii="Times New Roman" w:eastAsia="宋体" w:hAnsi="宋体" w:cs="Times New Roman"/>
          <w:sz w:val="24"/>
          <w:szCs w:val="24"/>
        </w:rPr>
        <w:t>在</w:t>
      </w:r>
      <w:r w:rsidRPr="005716F6">
        <w:rPr>
          <w:rFonts w:ascii="Times New Roman" w:eastAsia="宋体" w:hAnsi="Times New Roman" w:cs="Times New Roman"/>
          <w:sz w:val="24"/>
          <w:szCs w:val="24"/>
        </w:rPr>
        <w:t>MS Console</w:t>
      </w:r>
      <w:r w:rsidRPr="005716F6">
        <w:rPr>
          <w:rFonts w:ascii="Times New Roman" w:eastAsia="宋体" w:hAnsi="宋体" w:cs="Times New Roman"/>
          <w:sz w:val="24"/>
          <w:szCs w:val="24"/>
        </w:rPr>
        <w:t>界面，左侧位置选中选择</w:t>
      </w:r>
      <w:r w:rsidRPr="005716F6">
        <w:rPr>
          <w:rFonts w:ascii="Times New Roman" w:eastAsia="宋体" w:hAnsi="Times New Roman" w:cs="Times New Roman"/>
          <w:sz w:val="24"/>
          <w:szCs w:val="24"/>
          <w:lang w:val="sq-AL"/>
        </w:rPr>
        <w:t xml:space="preserve">SYNAPT G2-SI </w:t>
      </w:r>
      <w:r w:rsidR="008677E2" w:rsidRPr="005716F6">
        <w:rPr>
          <w:rFonts w:ascii="Times New Roman" w:eastAsia="宋体" w:hAnsi="Times New Roman" w:cs="Times New Roman"/>
          <w:sz w:val="24"/>
          <w:szCs w:val="24"/>
        </w:rPr>
        <w:t>/</w:t>
      </w:r>
      <w:proofErr w:type="spellStart"/>
      <w:r w:rsidRPr="005716F6">
        <w:rPr>
          <w:rFonts w:ascii="Times New Roman" w:eastAsia="宋体" w:hAnsi="Times New Roman" w:cs="Times New Roman"/>
          <w:sz w:val="24"/>
          <w:szCs w:val="24"/>
        </w:rPr>
        <w:t>Intellistart</w:t>
      </w:r>
      <w:proofErr w:type="spellEnd"/>
      <w:r w:rsidRPr="005716F6">
        <w:rPr>
          <w:rFonts w:ascii="Times New Roman" w:eastAsia="宋体" w:hAnsi="宋体" w:cs="Times New Roman"/>
          <w:sz w:val="24"/>
          <w:szCs w:val="24"/>
        </w:rPr>
        <w:t>，在右侧窗口菜单中</w:t>
      </w:r>
      <w:r w:rsidR="001A7C8F" w:rsidRPr="005716F6">
        <w:rPr>
          <w:rFonts w:ascii="Times New Roman" w:eastAsia="宋体" w:hAnsi="宋体" w:cs="Times New Roman"/>
          <w:sz w:val="24"/>
          <w:szCs w:val="24"/>
        </w:rPr>
        <w:t>勾选</w:t>
      </w:r>
      <w:r w:rsidR="001A7C8F" w:rsidRPr="005716F6">
        <w:rPr>
          <w:rFonts w:ascii="Times New Roman" w:eastAsia="宋体" w:hAnsi="Times New Roman" w:cs="Times New Roman"/>
          <w:bCs/>
          <w:sz w:val="24"/>
          <w:szCs w:val="24"/>
          <w:lang w:val="en-GB"/>
        </w:rPr>
        <w:t>Detector</w:t>
      </w:r>
      <w:r w:rsidR="001A7C8F" w:rsidRPr="005716F6">
        <w:rPr>
          <w:rFonts w:ascii="Times New Roman" w:eastAsia="宋体" w:hAnsi="Times New Roman" w:cs="Times New Roman"/>
          <w:sz w:val="24"/>
          <w:szCs w:val="24"/>
        </w:rPr>
        <w:t xml:space="preserve"> setup</w:t>
      </w:r>
      <w:r w:rsidR="001A7C8F" w:rsidRPr="005716F6">
        <w:rPr>
          <w:rFonts w:ascii="Times New Roman" w:eastAsia="宋体" w:hAnsi="宋体" w:cs="Times New Roman"/>
          <w:sz w:val="24"/>
          <w:szCs w:val="24"/>
        </w:rPr>
        <w:t>。</w:t>
      </w:r>
    </w:p>
    <w:p w:rsidR="001A7C8F" w:rsidRPr="005716F6" w:rsidRDefault="001A7C8F" w:rsidP="008F21C2">
      <w:pPr>
        <w:spacing w:line="360" w:lineRule="auto"/>
        <w:rPr>
          <w:rFonts w:ascii="TT28o00" w:hAnsi="TT28o00" w:hint="eastAsia"/>
        </w:rPr>
      </w:pPr>
      <w:r w:rsidRPr="005716F6">
        <w:rPr>
          <w:rFonts w:ascii="TT28o00" w:hAnsi="TT28o00" w:hint="eastAsia"/>
          <w:noProof/>
        </w:rPr>
        <w:lastRenderedPageBreak/>
        <w:drawing>
          <wp:inline distT="0" distB="0" distL="0" distR="0">
            <wp:extent cx="5271135" cy="6039485"/>
            <wp:effectExtent l="19050" t="0" r="571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 cstate="print"/>
                    <a:srcRect/>
                    <a:stretch>
                      <a:fillRect/>
                    </a:stretch>
                  </pic:blipFill>
                  <pic:spPr bwMode="auto">
                    <a:xfrm>
                      <a:off x="0" y="0"/>
                      <a:ext cx="5271135" cy="6039485"/>
                    </a:xfrm>
                    <a:prstGeom prst="rect">
                      <a:avLst/>
                    </a:prstGeom>
                    <a:noFill/>
                    <a:ln w="9525">
                      <a:noFill/>
                      <a:miter lim="800000"/>
                      <a:headEnd/>
                      <a:tailEnd/>
                    </a:ln>
                  </pic:spPr>
                </pic:pic>
              </a:graphicData>
            </a:graphic>
          </wp:inline>
        </w:drawing>
      </w:r>
    </w:p>
    <w:p w:rsidR="001A7C8F" w:rsidRPr="005716F6" w:rsidRDefault="00C41ED9" w:rsidP="008F21C2">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3.4.2</w:t>
      </w:r>
      <w:r w:rsidRPr="005716F6">
        <w:rPr>
          <w:rFonts w:ascii="Times New Roman" w:eastAsia="宋体" w:hAnsi="Times New Roman" w:cs="Times New Roman"/>
          <w:sz w:val="24"/>
          <w:szCs w:val="24"/>
        </w:rPr>
        <w:t>选择</w:t>
      </w:r>
      <w:r w:rsidRPr="005716F6">
        <w:rPr>
          <w:rFonts w:ascii="Times New Roman" w:eastAsia="宋体" w:hAnsi="Times New Roman" w:cs="Times New Roman"/>
          <w:sz w:val="24"/>
          <w:szCs w:val="24"/>
        </w:rPr>
        <w:t>Detector Setup</w:t>
      </w:r>
      <w:r w:rsidRPr="005716F6">
        <w:rPr>
          <w:rFonts w:ascii="Times New Roman" w:eastAsia="宋体" w:hAnsi="Times New Roman" w:cs="Times New Roman"/>
          <w:sz w:val="24"/>
          <w:szCs w:val="24"/>
        </w:rPr>
        <w:t>复选框然后点击右侧</w:t>
      </w:r>
      <w:r w:rsidRPr="005716F6">
        <w:rPr>
          <w:rFonts w:ascii="Times New Roman" w:eastAsia="宋体" w:hAnsi="Times New Roman" w:cs="Times New Roman"/>
          <w:sz w:val="24"/>
          <w:szCs w:val="24"/>
        </w:rPr>
        <w:t xml:space="preserve"> Start</w:t>
      </w:r>
      <w:r w:rsidRPr="005716F6">
        <w:rPr>
          <w:rFonts w:ascii="Times New Roman" w:eastAsia="宋体" w:hAnsi="Times New Roman" w:cs="Times New Roman"/>
          <w:sz w:val="24"/>
          <w:szCs w:val="24"/>
        </w:rPr>
        <w:t>圆形按钮，检测器电压设定向导需要一系列步骤：</w:t>
      </w:r>
    </w:p>
    <w:p w:rsidR="008677E2" w:rsidRPr="005716F6" w:rsidRDefault="007A3965" w:rsidP="008F21C2">
      <w:pPr>
        <w:spacing w:line="360" w:lineRule="auto"/>
        <w:rPr>
          <w:rFonts w:ascii="Times New Roman" w:eastAsia="宋体" w:hAnsi="Times New Roman" w:cs="Times New Roman"/>
          <w:sz w:val="24"/>
          <w:szCs w:val="24"/>
        </w:rPr>
      </w:pPr>
      <w:r w:rsidRPr="005716F6">
        <w:rPr>
          <w:rFonts w:ascii="Times New Roman" w:eastAsia="宋体" w:hAnsi="宋体" w:cs="Times New Roman"/>
          <w:noProof/>
          <w:sz w:val="24"/>
          <w:szCs w:val="24"/>
        </w:rPr>
        <w:lastRenderedPageBreak/>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2508885" cy="2750820"/>
            <wp:effectExtent l="19050" t="0" r="5715" b="0"/>
            <wp:wrapSquare wrapText="bothSides"/>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cstate="print"/>
                    <a:srcRect/>
                    <a:stretch>
                      <a:fillRect/>
                    </a:stretch>
                  </pic:blipFill>
                  <pic:spPr bwMode="auto">
                    <a:xfrm>
                      <a:off x="0" y="0"/>
                      <a:ext cx="2508885" cy="2750820"/>
                    </a:xfrm>
                    <a:prstGeom prst="rect">
                      <a:avLst/>
                    </a:prstGeom>
                    <a:noFill/>
                    <a:ln w="9525">
                      <a:noFill/>
                      <a:miter lim="800000"/>
                      <a:headEnd/>
                      <a:tailEnd/>
                    </a:ln>
                  </pic:spPr>
                </pic:pic>
              </a:graphicData>
            </a:graphic>
          </wp:anchor>
        </w:drawing>
      </w:r>
      <w:r w:rsidRPr="005716F6">
        <w:rPr>
          <w:rFonts w:ascii="Times New Roman" w:eastAsia="宋体" w:hAnsi="宋体" w:cs="Times New Roman"/>
          <w:noProof/>
          <w:sz w:val="24"/>
          <w:szCs w:val="24"/>
        </w:rPr>
        <w:drawing>
          <wp:inline distT="0" distB="0" distL="0" distR="0">
            <wp:extent cx="2508997" cy="2727832"/>
            <wp:effectExtent l="19050" t="0" r="5603" b="0"/>
            <wp:docPr id="4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 cstate="print"/>
                    <a:srcRect/>
                    <a:stretch>
                      <a:fillRect/>
                    </a:stretch>
                  </pic:blipFill>
                  <pic:spPr bwMode="auto">
                    <a:xfrm>
                      <a:off x="0" y="0"/>
                      <a:ext cx="2509904" cy="2728818"/>
                    </a:xfrm>
                    <a:prstGeom prst="rect">
                      <a:avLst/>
                    </a:prstGeom>
                    <a:noFill/>
                    <a:ln w="9525">
                      <a:noFill/>
                      <a:miter lim="800000"/>
                      <a:headEnd/>
                      <a:tailEnd/>
                    </a:ln>
                  </pic:spPr>
                </pic:pic>
              </a:graphicData>
            </a:graphic>
          </wp:inline>
        </w:drawing>
      </w:r>
    </w:p>
    <w:p w:rsidR="00A11532" w:rsidRPr="005716F6" w:rsidRDefault="007A3965" w:rsidP="008F21C2">
      <w:pPr>
        <w:spacing w:line="360" w:lineRule="auto"/>
        <w:rPr>
          <w:rFonts w:ascii="Times New Roman" w:eastAsia="宋体" w:hAnsi="Times New Roman" w:cs="Times New Roman"/>
          <w:sz w:val="24"/>
          <w:szCs w:val="24"/>
        </w:rPr>
      </w:pPr>
      <w:r w:rsidRPr="005716F6">
        <w:rPr>
          <w:rFonts w:ascii="TT33o00" w:hAnsi="TT33o00"/>
        </w:rPr>
        <w:br w:type="textWrapping" w:clear="all"/>
      </w:r>
      <w:r w:rsidRPr="005716F6">
        <w:rPr>
          <w:rFonts w:ascii="TT33o00" w:hAnsi="TT33o00" w:hint="eastAsia"/>
          <w:noProof/>
        </w:rPr>
        <w:drawing>
          <wp:inline distT="0" distB="0" distL="0" distR="0">
            <wp:extent cx="3105405" cy="3600000"/>
            <wp:effectExtent l="19050" t="0" r="0" b="0"/>
            <wp:docPr id="4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cstate="print"/>
                    <a:srcRect/>
                    <a:stretch>
                      <a:fillRect/>
                    </a:stretch>
                  </pic:blipFill>
                  <pic:spPr bwMode="auto">
                    <a:xfrm>
                      <a:off x="0" y="0"/>
                      <a:ext cx="3105405" cy="3600000"/>
                    </a:xfrm>
                    <a:prstGeom prst="rect">
                      <a:avLst/>
                    </a:prstGeom>
                    <a:noFill/>
                    <a:ln w="9525">
                      <a:noFill/>
                      <a:miter lim="800000"/>
                      <a:headEnd/>
                      <a:tailEnd/>
                    </a:ln>
                  </pic:spPr>
                </pic:pic>
              </a:graphicData>
            </a:graphic>
          </wp:inline>
        </w:drawing>
      </w:r>
    </w:p>
    <w:p w:rsidR="008F21C2" w:rsidRPr="005716F6" w:rsidRDefault="00C41ED9" w:rsidP="00DD363F">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3.4.3</w:t>
      </w:r>
      <w:r w:rsidRPr="005716F6">
        <w:rPr>
          <w:rFonts w:ascii="Times New Roman" w:eastAsia="宋体" w:hAnsi="宋体" w:cs="Times New Roman"/>
          <w:sz w:val="24"/>
          <w:szCs w:val="24"/>
        </w:rPr>
        <w:t>从下拉单里选择合适的参考物质：</w:t>
      </w:r>
      <w:proofErr w:type="spellStart"/>
      <w:r w:rsidRPr="005716F6">
        <w:rPr>
          <w:rFonts w:ascii="Times New Roman" w:eastAsia="宋体" w:hAnsi="Times New Roman" w:cs="Times New Roman"/>
          <w:sz w:val="24"/>
          <w:szCs w:val="24"/>
        </w:rPr>
        <w:t>Leucine</w:t>
      </w:r>
      <w:proofErr w:type="spellEnd"/>
      <w:r w:rsidRPr="005716F6">
        <w:rPr>
          <w:rFonts w:ascii="Times New Roman" w:eastAsia="宋体" w:hAnsi="Times New Roman" w:cs="Times New Roman"/>
          <w:sz w:val="24"/>
          <w:szCs w:val="24"/>
        </w:rPr>
        <w:t xml:space="preserve"> </w:t>
      </w:r>
      <w:proofErr w:type="spellStart"/>
      <w:r w:rsidRPr="005716F6">
        <w:rPr>
          <w:rFonts w:ascii="Times New Roman" w:eastAsia="宋体" w:hAnsi="Times New Roman" w:cs="Times New Roman"/>
          <w:sz w:val="24"/>
          <w:szCs w:val="24"/>
        </w:rPr>
        <w:t>enkephalin</w:t>
      </w:r>
      <w:proofErr w:type="spellEnd"/>
      <w:r w:rsidRPr="005716F6">
        <w:rPr>
          <w:rFonts w:ascii="Times New Roman" w:eastAsia="宋体" w:hAnsi="宋体" w:cs="Times New Roman"/>
          <w:sz w:val="24"/>
          <w:szCs w:val="24"/>
        </w:rPr>
        <w:t>，选择正确的仪器极性，并将另外一种模式选择为不检查。例如选择</w:t>
      </w:r>
      <w:r w:rsidRPr="005716F6">
        <w:rPr>
          <w:rFonts w:ascii="Times New Roman" w:eastAsia="宋体" w:hAnsi="Times New Roman" w:cs="Times New Roman"/>
          <w:sz w:val="24"/>
          <w:szCs w:val="24"/>
        </w:rPr>
        <w:t>Check Detector</w:t>
      </w:r>
      <w:r w:rsidR="00607ACB" w:rsidRPr="005716F6">
        <w:rPr>
          <w:rFonts w:ascii="Times New Roman" w:eastAsia="宋体" w:hAnsi="Times New Roman" w:cs="Times New Roman"/>
          <w:sz w:val="24"/>
          <w:szCs w:val="24"/>
        </w:rPr>
        <w:t xml:space="preserve"> </w:t>
      </w:r>
      <w:r w:rsidRPr="005716F6">
        <w:rPr>
          <w:rFonts w:ascii="Times New Roman" w:eastAsia="宋体" w:hAnsi="Times New Roman" w:cs="Times New Roman"/>
          <w:sz w:val="24"/>
          <w:szCs w:val="24"/>
        </w:rPr>
        <w:t xml:space="preserve">for Positive polarity, </w:t>
      </w:r>
      <w:r w:rsidRPr="005716F6">
        <w:rPr>
          <w:rFonts w:ascii="Times New Roman" w:eastAsia="宋体" w:hAnsi="宋体" w:cs="Times New Roman"/>
          <w:sz w:val="24"/>
          <w:szCs w:val="24"/>
        </w:rPr>
        <w:t>并将</w:t>
      </w:r>
      <w:r w:rsidRPr="005716F6">
        <w:rPr>
          <w:rFonts w:ascii="Times New Roman" w:eastAsia="宋体" w:hAnsi="Times New Roman" w:cs="Times New Roman"/>
          <w:sz w:val="24"/>
          <w:szCs w:val="24"/>
        </w:rPr>
        <w:t>Do not check Detector for Negative polarity</w:t>
      </w:r>
      <w:r w:rsidRPr="005716F6">
        <w:rPr>
          <w:rFonts w:ascii="Times New Roman" w:eastAsia="宋体" w:hAnsi="宋体" w:cs="Times New Roman"/>
          <w:sz w:val="24"/>
          <w:szCs w:val="24"/>
        </w:rPr>
        <w:t>选中；反之亦然</w:t>
      </w:r>
      <w:r w:rsidR="00607ACB" w:rsidRPr="005716F6">
        <w:rPr>
          <w:rFonts w:ascii="Times New Roman" w:eastAsia="宋体" w:hAnsi="宋体" w:cs="Times New Roman"/>
          <w:sz w:val="24"/>
          <w:szCs w:val="24"/>
        </w:rPr>
        <w:t>。选择</w:t>
      </w:r>
      <w:r w:rsidR="00607ACB" w:rsidRPr="005716F6">
        <w:rPr>
          <w:rFonts w:ascii="Times New Roman" w:eastAsia="宋体" w:hAnsi="Times New Roman" w:cs="Times New Roman"/>
          <w:sz w:val="24"/>
          <w:szCs w:val="24"/>
        </w:rPr>
        <w:t xml:space="preserve"> Display Report </w:t>
      </w:r>
      <w:r w:rsidR="00607ACB" w:rsidRPr="005716F6">
        <w:rPr>
          <w:rFonts w:ascii="Times New Roman" w:eastAsia="宋体" w:hAnsi="宋体" w:cs="Times New Roman"/>
          <w:sz w:val="24"/>
          <w:szCs w:val="24"/>
        </w:rPr>
        <w:t>复选框。然后点击</w:t>
      </w:r>
      <w:r w:rsidR="00607ACB" w:rsidRPr="005716F6">
        <w:rPr>
          <w:rFonts w:ascii="Times New Roman" w:eastAsia="宋体" w:hAnsi="Times New Roman" w:cs="Times New Roman"/>
          <w:sz w:val="24"/>
          <w:szCs w:val="24"/>
        </w:rPr>
        <w:t xml:space="preserve"> Next.</w:t>
      </w:r>
    </w:p>
    <w:p w:rsidR="00607ACB" w:rsidRPr="005716F6" w:rsidRDefault="008F21C2" w:rsidP="008F21C2">
      <w:pPr>
        <w:spacing w:line="360" w:lineRule="auto"/>
        <w:rPr>
          <w:rFonts w:ascii="Times New Roman" w:eastAsia="宋体" w:hAnsi="Times New Roman" w:cs="Times New Roman"/>
          <w:b/>
          <w:sz w:val="24"/>
          <w:szCs w:val="24"/>
        </w:rPr>
      </w:pPr>
      <w:r w:rsidRPr="005716F6">
        <w:rPr>
          <w:rFonts w:ascii="Times New Roman" w:eastAsia="宋体" w:hAnsi="Times New Roman" w:cs="Times New Roman"/>
          <w:b/>
          <w:noProof/>
          <w:sz w:val="24"/>
          <w:szCs w:val="24"/>
        </w:rPr>
        <w:lastRenderedPageBreak/>
        <w:drawing>
          <wp:inline distT="0" distB="0" distL="0" distR="0">
            <wp:extent cx="3078301" cy="3600000"/>
            <wp:effectExtent l="19050" t="0" r="7799" b="0"/>
            <wp:docPr id="2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srcRect/>
                    <a:stretch>
                      <a:fillRect/>
                    </a:stretch>
                  </pic:blipFill>
                  <pic:spPr bwMode="auto">
                    <a:xfrm>
                      <a:off x="0" y="0"/>
                      <a:ext cx="3078301" cy="3600000"/>
                    </a:xfrm>
                    <a:prstGeom prst="rect">
                      <a:avLst/>
                    </a:prstGeom>
                    <a:noFill/>
                    <a:ln w="9525">
                      <a:noFill/>
                      <a:miter lim="800000"/>
                      <a:headEnd/>
                      <a:tailEnd/>
                    </a:ln>
                  </pic:spPr>
                </pic:pic>
              </a:graphicData>
            </a:graphic>
          </wp:inline>
        </w:drawing>
      </w:r>
    </w:p>
    <w:p w:rsidR="00607ACB" w:rsidRPr="005716F6" w:rsidRDefault="00607ACB" w:rsidP="008F21C2">
      <w:pPr>
        <w:spacing w:line="360" w:lineRule="auto"/>
        <w:rPr>
          <w:rFonts w:ascii="Times New Roman" w:eastAsia="宋体" w:hAnsi="Times New Roman" w:cs="Times New Roman"/>
          <w:b/>
          <w:sz w:val="24"/>
          <w:szCs w:val="24"/>
        </w:rPr>
      </w:pPr>
      <w:r w:rsidRPr="005716F6">
        <w:rPr>
          <w:rFonts w:ascii="Times New Roman" w:eastAsia="宋体" w:hAnsi="Times New Roman" w:cs="Times New Roman"/>
          <w:sz w:val="24"/>
          <w:szCs w:val="24"/>
        </w:rPr>
        <w:t>3.4.4</w:t>
      </w:r>
      <w:r w:rsidRPr="005716F6">
        <w:rPr>
          <w:rFonts w:ascii="Times New Roman" w:eastAsia="宋体" w:hAnsi="宋体" w:cs="Times New Roman"/>
          <w:sz w:val="24"/>
          <w:szCs w:val="24"/>
        </w:rPr>
        <w:t>在窗口</w:t>
      </w:r>
      <w:proofErr w:type="spellStart"/>
      <w:r w:rsidRPr="005716F6">
        <w:rPr>
          <w:rFonts w:ascii="Times New Roman" w:eastAsia="宋体" w:hAnsi="Times New Roman" w:cs="Times New Roman"/>
          <w:sz w:val="24"/>
          <w:szCs w:val="24"/>
        </w:rPr>
        <w:t>Fludics</w:t>
      </w:r>
      <w:proofErr w:type="spellEnd"/>
      <w:r w:rsidRPr="005716F6">
        <w:rPr>
          <w:rFonts w:ascii="Times New Roman" w:eastAsia="宋体" w:hAnsi="宋体" w:cs="Times New Roman"/>
          <w:sz w:val="24"/>
          <w:szCs w:val="24"/>
        </w:rPr>
        <w:t>中选择</w:t>
      </w:r>
      <w:r w:rsidRPr="005716F6">
        <w:rPr>
          <w:rFonts w:ascii="Times New Roman" w:eastAsia="宋体" w:hAnsi="Times New Roman" w:cs="Times New Roman"/>
          <w:sz w:val="24"/>
          <w:szCs w:val="24"/>
        </w:rPr>
        <w:t xml:space="preserve"> Tune page</w:t>
      </w:r>
      <w:r w:rsidRPr="005716F6">
        <w:rPr>
          <w:rFonts w:ascii="Times New Roman" w:eastAsia="宋体" w:hAnsi="宋体" w:cs="Times New Roman"/>
          <w:sz w:val="24"/>
          <w:szCs w:val="24"/>
        </w:rPr>
        <w:t>复选框，然后点击</w:t>
      </w:r>
      <w:r w:rsidRPr="005716F6">
        <w:rPr>
          <w:rFonts w:ascii="Times New Roman" w:eastAsia="宋体" w:hAnsi="Times New Roman" w:cs="Times New Roman"/>
          <w:sz w:val="24"/>
          <w:szCs w:val="24"/>
        </w:rPr>
        <w:t xml:space="preserve"> Next.</w:t>
      </w:r>
    </w:p>
    <w:p w:rsidR="008F21C2" w:rsidRPr="005716F6" w:rsidRDefault="008F21C2" w:rsidP="008F21C2">
      <w:pPr>
        <w:spacing w:line="360" w:lineRule="auto"/>
        <w:rPr>
          <w:rFonts w:ascii="Times New Roman" w:eastAsia="宋体" w:hAnsi="Times New Roman" w:cs="Times New Roman"/>
          <w:b/>
          <w:sz w:val="24"/>
          <w:szCs w:val="24"/>
        </w:rPr>
      </w:pPr>
      <w:r w:rsidRPr="005716F6">
        <w:rPr>
          <w:rFonts w:ascii="Times New Roman" w:eastAsia="宋体" w:hAnsi="Times New Roman" w:cs="Times New Roman"/>
          <w:b/>
          <w:noProof/>
          <w:sz w:val="24"/>
          <w:szCs w:val="24"/>
        </w:rPr>
        <w:drawing>
          <wp:inline distT="0" distB="0" distL="0" distR="0">
            <wp:extent cx="3101504" cy="3600000"/>
            <wp:effectExtent l="19050" t="0" r="3646" b="0"/>
            <wp:docPr id="2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srcRect/>
                    <a:stretch>
                      <a:fillRect/>
                    </a:stretch>
                  </pic:blipFill>
                  <pic:spPr bwMode="auto">
                    <a:xfrm>
                      <a:off x="0" y="0"/>
                      <a:ext cx="3101504" cy="3600000"/>
                    </a:xfrm>
                    <a:prstGeom prst="rect">
                      <a:avLst/>
                    </a:prstGeom>
                    <a:noFill/>
                    <a:ln w="9525">
                      <a:noFill/>
                      <a:miter lim="800000"/>
                      <a:headEnd/>
                      <a:tailEnd/>
                    </a:ln>
                  </pic:spPr>
                </pic:pic>
              </a:graphicData>
            </a:graphic>
          </wp:inline>
        </w:drawing>
      </w:r>
    </w:p>
    <w:p w:rsidR="00607ACB" w:rsidRPr="005716F6" w:rsidRDefault="00607ACB" w:rsidP="008F21C2">
      <w:pPr>
        <w:spacing w:line="360" w:lineRule="auto"/>
        <w:rPr>
          <w:rFonts w:ascii="Times New Roman" w:eastAsia="宋体" w:hAnsi="Times New Roman" w:cs="Times New Roman"/>
          <w:b/>
          <w:sz w:val="24"/>
          <w:szCs w:val="24"/>
        </w:rPr>
      </w:pPr>
      <w:r w:rsidRPr="005716F6">
        <w:rPr>
          <w:rFonts w:ascii="Times New Roman" w:eastAsia="宋体" w:hAnsi="Times New Roman" w:cs="Times New Roman"/>
          <w:sz w:val="24"/>
          <w:szCs w:val="24"/>
        </w:rPr>
        <w:t>3.4.5</w:t>
      </w:r>
      <w:r w:rsidRPr="005716F6">
        <w:rPr>
          <w:rFonts w:ascii="Times New Roman" w:eastAsia="宋体" w:hAnsi="宋体" w:cs="Times New Roman"/>
          <w:sz w:val="24"/>
          <w:szCs w:val="24"/>
        </w:rPr>
        <w:t>点击</w:t>
      </w:r>
      <w:r w:rsidRPr="005716F6">
        <w:rPr>
          <w:rFonts w:ascii="Times New Roman" w:eastAsia="宋体" w:hAnsi="Times New Roman" w:cs="Times New Roman"/>
          <w:sz w:val="24"/>
          <w:szCs w:val="24"/>
        </w:rPr>
        <w:t xml:space="preserve"> Start</w:t>
      </w:r>
      <w:r w:rsidRPr="005716F6">
        <w:rPr>
          <w:rFonts w:ascii="Times New Roman" w:eastAsia="宋体" w:hAnsi="宋体" w:cs="Times New Roman"/>
          <w:sz w:val="24"/>
          <w:szCs w:val="24"/>
        </w:rPr>
        <w:t>开始做</w:t>
      </w:r>
      <w:r w:rsidRPr="005716F6">
        <w:rPr>
          <w:rFonts w:ascii="Times New Roman" w:eastAsia="宋体" w:hAnsi="Times New Roman" w:cs="Times New Roman"/>
          <w:sz w:val="24"/>
          <w:szCs w:val="24"/>
        </w:rPr>
        <w:t>detector setup.</w:t>
      </w:r>
    </w:p>
    <w:p w:rsidR="00C45F6D" w:rsidRPr="005716F6" w:rsidRDefault="008F21C2">
      <w:pPr>
        <w:widowControl/>
        <w:jc w:val="left"/>
        <w:rPr>
          <w:rFonts w:ascii="宋体" w:eastAsia="宋体" w:hAnsi="宋体"/>
          <w:b/>
          <w:sz w:val="28"/>
          <w:szCs w:val="28"/>
        </w:rPr>
      </w:pPr>
      <w:r w:rsidRPr="005716F6">
        <w:rPr>
          <w:rFonts w:ascii="宋体" w:eastAsia="宋体" w:hAnsi="宋体"/>
          <w:b/>
          <w:noProof/>
          <w:sz w:val="28"/>
          <w:szCs w:val="28"/>
        </w:rPr>
        <w:lastRenderedPageBreak/>
        <w:drawing>
          <wp:inline distT="0" distB="0" distL="0" distR="0">
            <wp:extent cx="3105405" cy="3600000"/>
            <wp:effectExtent l="1905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print"/>
                    <a:srcRect/>
                    <a:stretch>
                      <a:fillRect/>
                    </a:stretch>
                  </pic:blipFill>
                  <pic:spPr bwMode="auto">
                    <a:xfrm>
                      <a:off x="0" y="0"/>
                      <a:ext cx="3105405" cy="3600000"/>
                    </a:xfrm>
                    <a:prstGeom prst="rect">
                      <a:avLst/>
                    </a:prstGeom>
                    <a:noFill/>
                    <a:ln w="9525">
                      <a:noFill/>
                      <a:miter lim="800000"/>
                      <a:headEnd/>
                      <a:tailEnd/>
                    </a:ln>
                  </pic:spPr>
                </pic:pic>
              </a:graphicData>
            </a:graphic>
          </wp:inline>
        </w:drawing>
      </w:r>
    </w:p>
    <w:p w:rsidR="00607ACB" w:rsidRPr="005716F6" w:rsidRDefault="00607ACB" w:rsidP="0005070A">
      <w:pPr>
        <w:widowControl/>
        <w:spacing w:line="360" w:lineRule="auto"/>
        <w:jc w:val="left"/>
        <w:rPr>
          <w:rFonts w:ascii="Times New Roman" w:eastAsia="宋体" w:hAnsi="Times New Roman" w:cs="Times New Roman"/>
          <w:sz w:val="24"/>
          <w:szCs w:val="24"/>
        </w:rPr>
      </w:pPr>
      <w:r w:rsidRPr="005716F6">
        <w:rPr>
          <w:rFonts w:ascii="Times New Roman" w:eastAsia="宋体" w:hAnsi="Times New Roman" w:cs="Times New Roman"/>
          <w:sz w:val="24"/>
          <w:szCs w:val="24"/>
        </w:rPr>
        <w:t>3.4.6</w:t>
      </w:r>
      <w:r w:rsidRPr="005716F6">
        <w:rPr>
          <w:rFonts w:ascii="Times New Roman" w:eastAsia="宋体" w:hAnsi="宋体" w:cs="Times New Roman"/>
          <w:sz w:val="24"/>
          <w:szCs w:val="24"/>
        </w:rPr>
        <w:t>完成之后会生成两个报告。</w:t>
      </w:r>
    </w:p>
    <w:p w:rsidR="00607ACB" w:rsidRPr="005716F6" w:rsidRDefault="00607ACB" w:rsidP="0005070A">
      <w:pPr>
        <w:widowControl/>
        <w:spacing w:line="360" w:lineRule="auto"/>
        <w:jc w:val="left"/>
        <w:rPr>
          <w:rFonts w:ascii="Times New Roman" w:eastAsia="宋体" w:hAnsi="Times New Roman" w:cs="Times New Roman"/>
          <w:sz w:val="24"/>
          <w:szCs w:val="24"/>
        </w:rPr>
      </w:pPr>
      <w:r w:rsidRPr="005716F6">
        <w:rPr>
          <w:rFonts w:ascii="Times New Roman" w:eastAsia="宋体" w:hAnsi="宋体" w:cs="Times New Roman"/>
          <w:sz w:val="24"/>
          <w:szCs w:val="24"/>
        </w:rPr>
        <w:t>检测器电压设置报告</w:t>
      </w:r>
      <w:r w:rsidRPr="005716F6">
        <w:rPr>
          <w:rFonts w:ascii="Times New Roman" w:eastAsia="宋体" w:hAnsi="Times New Roman" w:cs="Times New Roman"/>
          <w:sz w:val="24"/>
          <w:szCs w:val="24"/>
        </w:rPr>
        <w:t xml:space="preserve"> Detector voltage setup report</w:t>
      </w:r>
    </w:p>
    <w:p w:rsidR="00607ACB" w:rsidRPr="005716F6" w:rsidRDefault="00607ACB" w:rsidP="0005070A">
      <w:pPr>
        <w:widowControl/>
        <w:spacing w:line="360" w:lineRule="auto"/>
        <w:jc w:val="left"/>
        <w:rPr>
          <w:rFonts w:ascii="Times New Roman" w:eastAsia="宋体" w:hAnsi="Times New Roman" w:cs="Times New Roman"/>
          <w:sz w:val="24"/>
          <w:szCs w:val="24"/>
        </w:rPr>
      </w:pPr>
      <w:r w:rsidRPr="005716F6">
        <w:rPr>
          <w:rFonts w:ascii="Times New Roman" w:eastAsia="宋体" w:hAnsi="宋体" w:cs="Times New Roman"/>
          <w:sz w:val="24"/>
          <w:szCs w:val="24"/>
        </w:rPr>
        <w:t>离子面积值报告</w:t>
      </w:r>
      <w:r w:rsidRPr="005716F6">
        <w:rPr>
          <w:rFonts w:ascii="Times New Roman" w:eastAsia="宋体" w:hAnsi="Times New Roman" w:cs="Times New Roman"/>
          <w:sz w:val="24"/>
          <w:szCs w:val="24"/>
        </w:rPr>
        <w:t xml:space="preserve"> Ion Area report</w:t>
      </w:r>
    </w:p>
    <w:p w:rsidR="001A7C8F" w:rsidRPr="005716F6" w:rsidRDefault="002B5354">
      <w:pPr>
        <w:widowControl/>
        <w:jc w:val="left"/>
        <w:rPr>
          <w:rFonts w:ascii="Times New Roman" w:eastAsia="宋体" w:hAnsi="Times New Roman" w:cs="Times New Roman"/>
          <w:sz w:val="24"/>
          <w:szCs w:val="24"/>
        </w:rPr>
      </w:pPr>
      <w:r w:rsidRPr="005716F6">
        <w:rPr>
          <w:rFonts w:ascii="Times New Roman" w:eastAsia="宋体" w:hAnsi="Times New Roman" w:cs="Times New Roman"/>
          <w:noProof/>
          <w:sz w:val="24"/>
          <w:szCs w:val="24"/>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2720340" cy="2534920"/>
            <wp:effectExtent l="19050" t="0" r="3810" b="0"/>
            <wp:wrapSquare wrapText="bothSides"/>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 cstate="print"/>
                    <a:stretch>
                      <a:fillRect/>
                    </a:stretch>
                  </pic:blipFill>
                  <pic:spPr bwMode="auto">
                    <a:xfrm>
                      <a:off x="0" y="0"/>
                      <a:ext cx="2720340" cy="2534920"/>
                    </a:xfrm>
                    <a:prstGeom prst="rect">
                      <a:avLst/>
                    </a:prstGeom>
                    <a:noFill/>
                    <a:ln w="9525">
                      <a:noFill/>
                      <a:miter lim="800000"/>
                      <a:headEnd/>
                      <a:tailEnd/>
                    </a:ln>
                  </pic:spPr>
                </pic:pic>
              </a:graphicData>
            </a:graphic>
          </wp:anchor>
        </w:drawing>
      </w:r>
      <w:r w:rsidRPr="005716F6">
        <w:rPr>
          <w:rFonts w:ascii="Times New Roman" w:eastAsia="宋体" w:hAnsi="Times New Roman" w:cs="Times New Roman"/>
          <w:noProof/>
          <w:sz w:val="24"/>
          <w:szCs w:val="24"/>
        </w:rPr>
        <w:drawing>
          <wp:inline distT="0" distB="0" distL="0" distR="0">
            <wp:extent cx="2555101" cy="2689412"/>
            <wp:effectExtent l="19050" t="0" r="0" b="0"/>
            <wp:docPr id="5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cstate="print"/>
                    <a:srcRect/>
                    <a:stretch>
                      <a:fillRect/>
                    </a:stretch>
                  </pic:blipFill>
                  <pic:spPr bwMode="auto">
                    <a:xfrm>
                      <a:off x="0" y="0"/>
                      <a:ext cx="2558397" cy="2692881"/>
                    </a:xfrm>
                    <a:prstGeom prst="rect">
                      <a:avLst/>
                    </a:prstGeom>
                    <a:noFill/>
                    <a:ln w="9525">
                      <a:noFill/>
                      <a:miter lim="800000"/>
                      <a:headEnd/>
                      <a:tailEnd/>
                    </a:ln>
                  </pic:spPr>
                </pic:pic>
              </a:graphicData>
            </a:graphic>
          </wp:inline>
        </w:drawing>
      </w:r>
      <w:r w:rsidRPr="005716F6">
        <w:rPr>
          <w:rFonts w:ascii="Times New Roman" w:eastAsia="宋体" w:hAnsi="Times New Roman" w:cs="Times New Roman"/>
          <w:sz w:val="24"/>
          <w:szCs w:val="24"/>
        </w:rPr>
        <w:br w:type="textWrapping" w:clear="all"/>
      </w:r>
    </w:p>
    <w:p w:rsidR="00607ACB" w:rsidRPr="005716F6" w:rsidRDefault="00607ACB">
      <w:pPr>
        <w:widowControl/>
        <w:jc w:val="left"/>
        <w:rPr>
          <w:rFonts w:ascii="Times New Roman" w:eastAsia="宋体" w:hAnsi="Times New Roman" w:cs="Times New Roman"/>
          <w:b/>
          <w:sz w:val="24"/>
          <w:szCs w:val="24"/>
        </w:rPr>
      </w:pPr>
    </w:p>
    <w:p w:rsidR="0005070A" w:rsidRPr="005716F6" w:rsidRDefault="0005070A" w:rsidP="0005070A">
      <w:pPr>
        <w:spacing w:line="300" w:lineRule="auto"/>
        <w:jc w:val="center"/>
        <w:rPr>
          <w:rFonts w:ascii="Times New Roman" w:eastAsia="宋体" w:hAnsi="Times New Roman" w:cs="Times New Roman"/>
          <w:b/>
          <w:sz w:val="28"/>
          <w:szCs w:val="28"/>
        </w:rPr>
      </w:pPr>
      <w:r w:rsidRPr="005716F6">
        <w:rPr>
          <w:rFonts w:ascii="Times New Roman" w:eastAsia="宋体" w:hAnsi="Times New Roman" w:cs="Times New Roman" w:hint="eastAsia"/>
          <w:b/>
          <w:sz w:val="28"/>
          <w:szCs w:val="28"/>
        </w:rPr>
        <w:t>3.5</w:t>
      </w:r>
      <w:r w:rsidRPr="005716F6">
        <w:rPr>
          <w:rFonts w:ascii="Times New Roman" w:eastAsia="宋体" w:hAnsi="Times New Roman" w:cs="Times New Roman"/>
          <w:b/>
          <w:sz w:val="28"/>
          <w:szCs w:val="28"/>
        </w:rPr>
        <w:t>LockSpray Setup</w:t>
      </w:r>
    </w:p>
    <w:p w:rsidR="0005070A" w:rsidRPr="005716F6" w:rsidRDefault="0005070A" w:rsidP="0005070A">
      <w:pPr>
        <w:spacing w:line="360" w:lineRule="auto"/>
        <w:ind w:firstLineChars="200" w:firstLine="480"/>
        <w:rPr>
          <w:rFonts w:ascii="Times New Roman" w:eastAsia="宋体" w:hAnsi="宋体" w:cs="Times New Roman"/>
          <w:sz w:val="24"/>
          <w:szCs w:val="24"/>
        </w:rPr>
      </w:pPr>
      <w:proofErr w:type="spellStart"/>
      <w:r w:rsidRPr="005716F6">
        <w:rPr>
          <w:rFonts w:ascii="Times New Roman" w:eastAsia="宋体" w:hAnsi="Times New Roman" w:cs="Times New Roman"/>
          <w:sz w:val="24"/>
          <w:szCs w:val="24"/>
        </w:rPr>
        <w:t>Lockspray</w:t>
      </w:r>
      <w:proofErr w:type="spellEnd"/>
      <w:r w:rsidRPr="005716F6">
        <w:rPr>
          <w:rFonts w:ascii="Times New Roman" w:eastAsia="宋体" w:hAnsi="Times New Roman" w:cs="Times New Roman"/>
          <w:sz w:val="24"/>
          <w:szCs w:val="24"/>
        </w:rPr>
        <w:t xml:space="preserve"> setup</w:t>
      </w:r>
      <w:r w:rsidRPr="005716F6">
        <w:rPr>
          <w:rFonts w:ascii="Times New Roman" w:eastAsia="宋体" w:hAnsi="宋体" w:cs="Times New Roman"/>
          <w:sz w:val="24"/>
          <w:szCs w:val="24"/>
        </w:rPr>
        <w:t>为测试</w:t>
      </w:r>
      <w:proofErr w:type="spellStart"/>
      <w:r w:rsidRPr="005716F6">
        <w:rPr>
          <w:rFonts w:ascii="Times New Roman" w:eastAsia="宋体" w:hAnsi="Times New Roman" w:cs="Times New Roman"/>
          <w:sz w:val="24"/>
          <w:szCs w:val="24"/>
        </w:rPr>
        <w:t>Lockmass</w:t>
      </w:r>
      <w:proofErr w:type="spellEnd"/>
      <w:r w:rsidRPr="005716F6">
        <w:rPr>
          <w:rFonts w:ascii="Times New Roman" w:eastAsia="宋体" w:hAnsi="宋体" w:cs="Times New Roman"/>
          <w:sz w:val="24"/>
          <w:szCs w:val="24"/>
        </w:rPr>
        <w:t>的强度。在做</w:t>
      </w:r>
      <w:r w:rsidRPr="005716F6">
        <w:rPr>
          <w:rFonts w:ascii="Times New Roman" w:eastAsia="宋体" w:hAnsi="Times New Roman" w:cs="Times New Roman"/>
          <w:sz w:val="24"/>
          <w:szCs w:val="24"/>
        </w:rPr>
        <w:t>Calibration</w:t>
      </w:r>
      <w:r w:rsidRPr="005716F6">
        <w:rPr>
          <w:rFonts w:ascii="Times New Roman" w:eastAsia="宋体" w:hAnsi="宋体" w:cs="Times New Roman"/>
          <w:sz w:val="24"/>
          <w:szCs w:val="24"/>
        </w:rPr>
        <w:t>之前先进行</w:t>
      </w:r>
      <w:proofErr w:type="spellStart"/>
      <w:r w:rsidRPr="005716F6">
        <w:rPr>
          <w:rFonts w:ascii="Times New Roman" w:eastAsia="宋体" w:hAnsi="Times New Roman" w:cs="Times New Roman"/>
          <w:sz w:val="24"/>
          <w:szCs w:val="24"/>
        </w:rPr>
        <w:lastRenderedPageBreak/>
        <w:t>Lockspray</w:t>
      </w:r>
      <w:proofErr w:type="spellEnd"/>
      <w:r w:rsidRPr="005716F6">
        <w:rPr>
          <w:rFonts w:ascii="Times New Roman" w:eastAsia="宋体" w:hAnsi="Times New Roman" w:cs="Times New Roman"/>
          <w:sz w:val="24"/>
          <w:szCs w:val="24"/>
        </w:rPr>
        <w:t xml:space="preserve"> setup</w:t>
      </w:r>
      <w:r w:rsidRPr="005716F6">
        <w:rPr>
          <w:rFonts w:ascii="Times New Roman" w:eastAsia="宋体" w:hAnsi="宋体" w:cs="Times New Roman"/>
          <w:sz w:val="24"/>
          <w:szCs w:val="24"/>
        </w:rPr>
        <w:t>。</w:t>
      </w:r>
      <w:proofErr w:type="spellStart"/>
      <w:r w:rsidRPr="005716F6">
        <w:rPr>
          <w:rFonts w:ascii="Times New Roman" w:eastAsia="宋体" w:hAnsi="Times New Roman" w:cs="Times New Roman"/>
          <w:sz w:val="24"/>
          <w:szCs w:val="24"/>
        </w:rPr>
        <w:t>IntelliStart</w:t>
      </w:r>
      <w:proofErr w:type="spellEnd"/>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能自动为质量锁</w:t>
      </w:r>
      <w:proofErr w:type="spellStart"/>
      <w:r w:rsidRPr="005716F6">
        <w:rPr>
          <w:rFonts w:ascii="Times New Roman" w:eastAsia="宋体" w:hAnsi="Times New Roman" w:cs="Times New Roman"/>
          <w:sz w:val="24"/>
          <w:szCs w:val="24"/>
        </w:rPr>
        <w:t>Lockmass</w:t>
      </w:r>
      <w:proofErr w:type="spellEnd"/>
      <w:r w:rsidRPr="005716F6">
        <w:rPr>
          <w:rFonts w:ascii="Times New Roman" w:eastAsia="宋体" w:hAnsi="宋体" w:cs="Times New Roman"/>
          <w:sz w:val="24"/>
          <w:szCs w:val="24"/>
        </w:rPr>
        <w:t>物质建立离子源参数以保证在采集中得到足够的离子强度。</w:t>
      </w:r>
    </w:p>
    <w:p w:rsidR="002F4F6E" w:rsidRPr="005716F6" w:rsidRDefault="0005070A" w:rsidP="002F4F6E">
      <w:pPr>
        <w:rPr>
          <w:rFonts w:ascii="Times New Roman" w:eastAsia="宋体" w:hAnsi="Times New Roman" w:cs="Times New Roman"/>
          <w:sz w:val="24"/>
          <w:szCs w:val="24"/>
        </w:rPr>
      </w:pPr>
      <w:r w:rsidRPr="005716F6">
        <w:rPr>
          <w:rFonts w:ascii="Times New Roman" w:eastAsia="宋体" w:hAnsi="Times New Roman" w:cs="Times New Roman"/>
          <w:sz w:val="24"/>
          <w:szCs w:val="24"/>
        </w:rPr>
        <w:t>3.5.1</w:t>
      </w:r>
      <w:r w:rsidR="002F4F6E" w:rsidRPr="005716F6">
        <w:rPr>
          <w:rFonts w:ascii="Times New Roman" w:eastAsia="宋体" w:hAnsi="宋体" w:cs="Times New Roman"/>
          <w:sz w:val="24"/>
          <w:szCs w:val="24"/>
        </w:rPr>
        <w:t>在</w:t>
      </w:r>
      <w:proofErr w:type="spellStart"/>
      <w:r w:rsidR="002F4F6E" w:rsidRPr="005716F6">
        <w:rPr>
          <w:rFonts w:ascii="Times New Roman" w:eastAsia="宋体" w:hAnsi="Times New Roman" w:cs="Times New Roman"/>
          <w:sz w:val="24"/>
          <w:szCs w:val="24"/>
        </w:rPr>
        <w:t>Masslynx</w:t>
      </w:r>
      <w:proofErr w:type="spellEnd"/>
      <w:r w:rsidR="002F4F6E" w:rsidRPr="005716F6">
        <w:rPr>
          <w:rFonts w:ascii="Times New Roman" w:eastAsia="宋体" w:hAnsi="宋体" w:cs="Times New Roman"/>
          <w:sz w:val="24"/>
          <w:szCs w:val="24"/>
        </w:rPr>
        <w:t>主界面单击</w:t>
      </w:r>
      <w:r w:rsidR="002F4F6E" w:rsidRPr="005716F6">
        <w:rPr>
          <w:rFonts w:ascii="Times New Roman" w:eastAsia="宋体" w:hAnsi="Times New Roman" w:cs="Times New Roman"/>
          <w:sz w:val="24"/>
          <w:szCs w:val="24"/>
        </w:rPr>
        <w:t>MS Tune</w:t>
      </w:r>
      <w:r w:rsidR="002F4F6E" w:rsidRPr="005716F6">
        <w:rPr>
          <w:rFonts w:ascii="Times New Roman" w:eastAsia="宋体" w:hAnsi="宋体" w:cs="Times New Roman"/>
          <w:sz w:val="24"/>
          <w:szCs w:val="24"/>
        </w:rPr>
        <w:t>图标，打开调谐窗口。</w:t>
      </w:r>
    </w:p>
    <w:p w:rsidR="002F4F6E" w:rsidRPr="005716F6" w:rsidRDefault="002F4F6E" w:rsidP="002F4F6E">
      <w:pPr>
        <w:rPr>
          <w:rFonts w:ascii="宋体" w:eastAsia="宋体" w:hAnsi="宋体"/>
          <w:sz w:val="24"/>
          <w:szCs w:val="24"/>
        </w:rPr>
      </w:pPr>
      <w:r w:rsidRPr="005716F6">
        <w:rPr>
          <w:rFonts w:ascii="宋体" w:eastAsia="宋体" w:hAnsi="宋体" w:hint="eastAsia"/>
          <w:noProof/>
          <w:sz w:val="24"/>
          <w:szCs w:val="24"/>
        </w:rPr>
        <w:drawing>
          <wp:inline distT="0" distB="0" distL="0" distR="0">
            <wp:extent cx="2693414" cy="3603811"/>
            <wp:effectExtent l="19050" t="0" r="0" b="0"/>
            <wp:docPr id="5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cstate="print"/>
                    <a:srcRect/>
                    <a:stretch>
                      <a:fillRect/>
                    </a:stretch>
                  </pic:blipFill>
                  <pic:spPr bwMode="auto">
                    <a:xfrm>
                      <a:off x="0" y="0"/>
                      <a:ext cx="2690565" cy="3600000"/>
                    </a:xfrm>
                    <a:prstGeom prst="rect">
                      <a:avLst/>
                    </a:prstGeom>
                    <a:noFill/>
                    <a:ln w="9525">
                      <a:noFill/>
                      <a:miter lim="800000"/>
                      <a:headEnd/>
                      <a:tailEnd/>
                    </a:ln>
                  </pic:spPr>
                </pic:pic>
              </a:graphicData>
            </a:graphic>
          </wp:inline>
        </w:drawing>
      </w:r>
    </w:p>
    <w:p w:rsidR="002F4F6E" w:rsidRPr="005716F6" w:rsidRDefault="008677E2" w:rsidP="00B55C43">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3.5.2</w:t>
      </w:r>
      <w:r w:rsidRPr="005716F6">
        <w:rPr>
          <w:rFonts w:ascii="Times New Roman" w:eastAsia="宋体" w:hAnsi="Times New Roman" w:cs="Times New Roman"/>
          <w:sz w:val="24"/>
          <w:szCs w:val="24"/>
        </w:rPr>
        <w:t>将挡板切换到</w:t>
      </w:r>
      <w:proofErr w:type="spellStart"/>
      <w:r w:rsidRPr="005716F6">
        <w:rPr>
          <w:rFonts w:ascii="Times New Roman" w:eastAsia="宋体" w:hAnsi="Times New Roman" w:cs="Times New Roman"/>
          <w:sz w:val="24"/>
          <w:szCs w:val="24"/>
        </w:rPr>
        <w:t>LockSpray</w:t>
      </w:r>
      <w:proofErr w:type="spellEnd"/>
      <w:r w:rsidRPr="005716F6">
        <w:rPr>
          <w:rFonts w:ascii="Times New Roman" w:eastAsia="宋体" w:hAnsi="Times New Roman" w:cs="Times New Roman"/>
          <w:sz w:val="24"/>
          <w:szCs w:val="24"/>
        </w:rPr>
        <w:t xml:space="preserve">, </w:t>
      </w:r>
      <w:r w:rsidRPr="005716F6">
        <w:rPr>
          <w:rFonts w:ascii="Times New Roman" w:eastAsia="宋体" w:hAnsi="Times New Roman" w:cs="Times New Roman"/>
          <w:sz w:val="24"/>
          <w:szCs w:val="24"/>
        </w:rPr>
        <w:t>正离子</w:t>
      </w:r>
      <w:r w:rsidRPr="005716F6">
        <w:rPr>
          <w:rFonts w:ascii="Times New Roman" w:eastAsia="宋体" w:hAnsi="Times New Roman" w:cs="Times New Roman"/>
          <w:sz w:val="24"/>
          <w:szCs w:val="24"/>
        </w:rPr>
        <w:t>m/z556.2771</w:t>
      </w:r>
      <w:r w:rsidRPr="005716F6">
        <w:rPr>
          <w:rFonts w:ascii="Times New Roman" w:eastAsia="宋体" w:hAnsi="Times New Roman" w:cs="Times New Roman"/>
          <w:sz w:val="24"/>
          <w:szCs w:val="24"/>
        </w:rPr>
        <w:t>或负离子</w:t>
      </w:r>
      <w:r w:rsidRPr="005716F6">
        <w:rPr>
          <w:rFonts w:ascii="Times New Roman" w:eastAsia="宋体" w:hAnsi="Times New Roman" w:cs="Times New Roman"/>
          <w:sz w:val="24"/>
          <w:szCs w:val="24"/>
        </w:rPr>
        <w:t>m/z554.2615</w:t>
      </w:r>
      <w:r w:rsidRPr="005716F6">
        <w:rPr>
          <w:rFonts w:ascii="Times New Roman" w:eastAsia="宋体" w:hAnsi="Times New Roman" w:cs="Times New Roman"/>
          <w:sz w:val="24"/>
          <w:szCs w:val="24"/>
        </w:rPr>
        <w:t>峰强度达到</w:t>
      </w:r>
      <w:r w:rsidRPr="005716F6">
        <w:rPr>
          <w:rFonts w:ascii="Times New Roman" w:eastAsia="宋体" w:hAnsi="Times New Roman" w:cs="Times New Roman"/>
          <w:sz w:val="24"/>
          <w:szCs w:val="24"/>
        </w:rPr>
        <w:t xml:space="preserve">e5 </w:t>
      </w:r>
      <w:r w:rsidRPr="005716F6">
        <w:rPr>
          <w:rFonts w:ascii="Times New Roman" w:eastAsia="宋体" w:hAnsi="Times New Roman" w:cs="Times New Roman"/>
          <w:sz w:val="24"/>
          <w:szCs w:val="24"/>
        </w:rPr>
        <w:t>分辨率</w:t>
      </w:r>
      <w:r w:rsidRPr="005716F6">
        <w:rPr>
          <w:rFonts w:ascii="Times New Roman" w:eastAsia="宋体" w:hAnsi="Times New Roman" w:cs="Times New Roman"/>
          <w:sz w:val="24"/>
          <w:szCs w:val="24"/>
        </w:rPr>
        <w:t>Resolution&gt;20000,</w:t>
      </w:r>
      <w:r w:rsidRPr="005716F6">
        <w:rPr>
          <w:rFonts w:ascii="Times New Roman" w:eastAsia="宋体" w:hAnsi="Times New Roman" w:cs="Times New Roman"/>
          <w:sz w:val="24"/>
          <w:szCs w:val="24"/>
        </w:rPr>
        <w:t>则可以开始</w:t>
      </w:r>
      <w:proofErr w:type="spellStart"/>
      <w:r w:rsidRPr="005716F6">
        <w:rPr>
          <w:rFonts w:ascii="Times New Roman" w:eastAsia="宋体" w:hAnsi="Times New Roman" w:cs="Times New Roman"/>
          <w:sz w:val="24"/>
          <w:szCs w:val="24"/>
        </w:rPr>
        <w:t>LockSpray</w:t>
      </w:r>
      <w:proofErr w:type="spellEnd"/>
      <w:r w:rsidRPr="005716F6">
        <w:rPr>
          <w:rFonts w:ascii="Times New Roman" w:eastAsia="宋体" w:hAnsi="Times New Roman" w:cs="Times New Roman"/>
          <w:sz w:val="24"/>
          <w:szCs w:val="24"/>
        </w:rPr>
        <w:t xml:space="preserve"> setup</w:t>
      </w:r>
      <w:r w:rsidR="00015387" w:rsidRPr="005716F6">
        <w:rPr>
          <w:rFonts w:ascii="Times New Roman" w:eastAsia="宋体" w:hAnsi="Times New Roman" w:cs="Times New Roman"/>
          <w:sz w:val="24"/>
          <w:szCs w:val="24"/>
        </w:rPr>
        <w:t>。</w:t>
      </w:r>
    </w:p>
    <w:p w:rsidR="002F4F6E" w:rsidRPr="005716F6" w:rsidRDefault="002F4F6E" w:rsidP="002F4F6E">
      <w:pPr>
        <w:rPr>
          <w:rFonts w:ascii="宋体" w:eastAsia="宋体" w:hAnsi="宋体"/>
          <w:sz w:val="24"/>
          <w:szCs w:val="24"/>
        </w:rPr>
      </w:pPr>
      <w:r w:rsidRPr="005716F6">
        <w:rPr>
          <w:rFonts w:ascii="宋体" w:eastAsia="宋体" w:hAnsi="宋体" w:hint="eastAsia"/>
          <w:noProof/>
          <w:sz w:val="24"/>
          <w:szCs w:val="24"/>
        </w:rPr>
        <w:lastRenderedPageBreak/>
        <w:drawing>
          <wp:inline distT="0" distB="0" distL="0" distR="0">
            <wp:extent cx="5263515" cy="3719195"/>
            <wp:effectExtent l="19050" t="0" r="0" b="0"/>
            <wp:docPr id="5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cstate="print"/>
                    <a:srcRect/>
                    <a:stretch>
                      <a:fillRect/>
                    </a:stretch>
                  </pic:blipFill>
                  <pic:spPr bwMode="auto">
                    <a:xfrm>
                      <a:off x="0" y="0"/>
                      <a:ext cx="5263515" cy="3719195"/>
                    </a:xfrm>
                    <a:prstGeom prst="rect">
                      <a:avLst/>
                    </a:prstGeom>
                    <a:noFill/>
                    <a:ln w="9525">
                      <a:noFill/>
                      <a:miter lim="800000"/>
                      <a:headEnd/>
                      <a:tailEnd/>
                    </a:ln>
                  </pic:spPr>
                </pic:pic>
              </a:graphicData>
            </a:graphic>
          </wp:inline>
        </w:drawing>
      </w:r>
    </w:p>
    <w:p w:rsidR="008677E2" w:rsidRPr="005716F6" w:rsidRDefault="008677E2" w:rsidP="00B55C43">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3.5.3</w:t>
      </w:r>
      <w:r w:rsidRPr="005716F6">
        <w:rPr>
          <w:rFonts w:ascii="Times New Roman" w:eastAsia="宋体" w:hAnsi="宋体" w:cs="Times New Roman"/>
          <w:sz w:val="24"/>
          <w:szCs w:val="24"/>
        </w:rPr>
        <w:t>在</w:t>
      </w:r>
      <w:r w:rsidRPr="005716F6">
        <w:rPr>
          <w:rFonts w:ascii="Times New Roman" w:eastAsia="宋体" w:hAnsi="Times New Roman" w:cs="Times New Roman"/>
          <w:sz w:val="24"/>
          <w:szCs w:val="24"/>
        </w:rPr>
        <w:t>MS Console</w:t>
      </w:r>
      <w:r w:rsidRPr="005716F6">
        <w:rPr>
          <w:rFonts w:ascii="Times New Roman" w:eastAsia="宋体" w:hAnsi="宋体" w:cs="Times New Roman"/>
          <w:sz w:val="24"/>
          <w:szCs w:val="24"/>
        </w:rPr>
        <w:t>界面，左侧位置选中选择</w:t>
      </w:r>
      <w:r w:rsidRPr="005716F6">
        <w:rPr>
          <w:rFonts w:ascii="Times New Roman" w:eastAsia="宋体" w:hAnsi="Times New Roman" w:cs="Times New Roman"/>
          <w:sz w:val="24"/>
          <w:szCs w:val="24"/>
          <w:lang w:val="sq-AL"/>
        </w:rPr>
        <w:t xml:space="preserve">SYNAPT G2-SI </w:t>
      </w:r>
      <w:r w:rsidRPr="005716F6">
        <w:rPr>
          <w:rFonts w:ascii="Times New Roman" w:eastAsia="宋体" w:hAnsi="Times New Roman" w:cs="Times New Roman"/>
          <w:sz w:val="24"/>
          <w:szCs w:val="24"/>
        </w:rPr>
        <w:t>/</w:t>
      </w:r>
      <w:proofErr w:type="spellStart"/>
      <w:r w:rsidRPr="005716F6">
        <w:rPr>
          <w:rFonts w:ascii="Times New Roman" w:eastAsia="宋体" w:hAnsi="Times New Roman" w:cs="Times New Roman"/>
          <w:sz w:val="24"/>
          <w:szCs w:val="24"/>
        </w:rPr>
        <w:t>Intellistart</w:t>
      </w:r>
      <w:proofErr w:type="spellEnd"/>
      <w:r w:rsidRPr="005716F6">
        <w:rPr>
          <w:rFonts w:ascii="Times New Roman" w:eastAsia="宋体" w:hAnsi="宋体" w:cs="Times New Roman"/>
          <w:sz w:val="24"/>
          <w:szCs w:val="24"/>
        </w:rPr>
        <w:t>，在右侧窗口菜单中勾选</w:t>
      </w:r>
      <w:proofErr w:type="spellStart"/>
      <w:r w:rsidRPr="005716F6">
        <w:rPr>
          <w:rFonts w:ascii="Times New Roman" w:eastAsia="宋体" w:hAnsi="Times New Roman" w:cs="Times New Roman"/>
          <w:sz w:val="24"/>
          <w:szCs w:val="24"/>
        </w:rPr>
        <w:t>Lockspray</w:t>
      </w:r>
      <w:proofErr w:type="spellEnd"/>
      <w:r w:rsidRPr="005716F6">
        <w:rPr>
          <w:rFonts w:ascii="Times New Roman" w:eastAsia="宋体" w:hAnsi="Times New Roman" w:cs="Times New Roman"/>
          <w:sz w:val="24"/>
          <w:szCs w:val="24"/>
        </w:rPr>
        <w:t xml:space="preserve">  setup</w:t>
      </w:r>
      <w:r w:rsidRPr="005716F6">
        <w:rPr>
          <w:rFonts w:ascii="Times New Roman" w:eastAsia="宋体" w:hAnsi="宋体" w:cs="Times New Roman"/>
          <w:sz w:val="24"/>
          <w:szCs w:val="24"/>
        </w:rPr>
        <w:t>。</w:t>
      </w:r>
      <w:r w:rsidR="00B55C43" w:rsidRPr="005716F6">
        <w:rPr>
          <w:rFonts w:ascii="Times New Roman" w:eastAsia="宋体" w:hAnsi="宋体" w:cs="Times New Roman"/>
          <w:sz w:val="24"/>
          <w:szCs w:val="24"/>
        </w:rPr>
        <w:t>然后点击</w:t>
      </w:r>
      <w:r w:rsidR="00B55C43" w:rsidRPr="005716F6">
        <w:rPr>
          <w:rFonts w:ascii="Times New Roman" w:eastAsia="宋体" w:hAnsi="Times New Roman" w:cs="Times New Roman"/>
          <w:sz w:val="24"/>
          <w:szCs w:val="24"/>
        </w:rPr>
        <w:t>Start.</w:t>
      </w:r>
    </w:p>
    <w:p w:rsidR="008677E2" w:rsidRPr="005716F6" w:rsidRDefault="008677E2" w:rsidP="002F4F6E">
      <w:pPr>
        <w:rPr>
          <w:rFonts w:ascii="宋体" w:eastAsia="宋体" w:hAnsi="宋体"/>
          <w:sz w:val="24"/>
          <w:szCs w:val="24"/>
        </w:rPr>
      </w:pPr>
      <w:r w:rsidRPr="005716F6">
        <w:rPr>
          <w:rFonts w:ascii="宋体" w:eastAsia="宋体" w:hAnsi="宋体" w:hint="eastAsia"/>
          <w:noProof/>
          <w:sz w:val="24"/>
          <w:szCs w:val="24"/>
        </w:rPr>
        <w:drawing>
          <wp:inline distT="0" distB="0" distL="0" distR="0">
            <wp:extent cx="2606917" cy="3600000"/>
            <wp:effectExtent l="19050" t="0" r="2933" b="0"/>
            <wp:docPr id="5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5" cstate="print"/>
                    <a:srcRect/>
                    <a:stretch>
                      <a:fillRect/>
                    </a:stretch>
                  </pic:blipFill>
                  <pic:spPr bwMode="auto">
                    <a:xfrm>
                      <a:off x="0" y="0"/>
                      <a:ext cx="2606917" cy="3600000"/>
                    </a:xfrm>
                    <a:prstGeom prst="rect">
                      <a:avLst/>
                    </a:prstGeom>
                    <a:noFill/>
                    <a:ln w="9525">
                      <a:noFill/>
                      <a:miter lim="800000"/>
                      <a:headEnd/>
                      <a:tailEnd/>
                    </a:ln>
                  </pic:spPr>
                </pic:pic>
              </a:graphicData>
            </a:graphic>
          </wp:inline>
        </w:drawing>
      </w:r>
      <w:r w:rsidR="00B55C43" w:rsidRPr="005716F6">
        <w:rPr>
          <w:rFonts w:ascii="宋体" w:eastAsia="宋体" w:hAnsi="宋体"/>
          <w:noProof/>
          <w:sz w:val="24"/>
          <w:szCs w:val="24"/>
        </w:rPr>
        <w:drawing>
          <wp:inline distT="0" distB="0" distL="0" distR="0">
            <wp:extent cx="2508997" cy="3596128"/>
            <wp:effectExtent l="19050" t="0" r="5603" b="0"/>
            <wp:docPr id="5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 cstate="print"/>
                    <a:srcRect/>
                    <a:stretch>
                      <a:fillRect/>
                    </a:stretch>
                  </pic:blipFill>
                  <pic:spPr bwMode="auto">
                    <a:xfrm>
                      <a:off x="0" y="0"/>
                      <a:ext cx="2509904" cy="3597428"/>
                    </a:xfrm>
                    <a:prstGeom prst="rect">
                      <a:avLst/>
                    </a:prstGeom>
                    <a:noFill/>
                    <a:ln w="9525">
                      <a:noFill/>
                      <a:miter lim="800000"/>
                      <a:headEnd/>
                      <a:tailEnd/>
                    </a:ln>
                  </pic:spPr>
                </pic:pic>
              </a:graphicData>
            </a:graphic>
          </wp:inline>
        </w:drawing>
      </w:r>
    </w:p>
    <w:p w:rsidR="00B55C43" w:rsidRPr="005716F6" w:rsidRDefault="00B55C43" w:rsidP="002F4F6E">
      <w:pPr>
        <w:rPr>
          <w:rFonts w:ascii="宋体" w:eastAsia="宋体" w:hAnsi="宋体"/>
          <w:sz w:val="24"/>
          <w:szCs w:val="24"/>
        </w:rPr>
      </w:pPr>
      <w:r w:rsidRPr="005716F6">
        <w:rPr>
          <w:rFonts w:ascii="宋体" w:eastAsia="宋体" w:hAnsi="宋体" w:hint="eastAsia"/>
          <w:noProof/>
          <w:sz w:val="24"/>
          <w:szCs w:val="24"/>
        </w:rPr>
        <w:lastRenderedPageBreak/>
        <w:drawing>
          <wp:inline distT="0" distB="0" distL="0" distR="0">
            <wp:extent cx="3662904" cy="3600000"/>
            <wp:effectExtent l="19050" t="0" r="0" b="0"/>
            <wp:docPr id="5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6" cstate="print"/>
                    <a:srcRect/>
                    <a:stretch>
                      <a:fillRect/>
                    </a:stretch>
                  </pic:blipFill>
                  <pic:spPr bwMode="auto">
                    <a:xfrm>
                      <a:off x="0" y="0"/>
                      <a:ext cx="3662904" cy="3600000"/>
                    </a:xfrm>
                    <a:prstGeom prst="rect">
                      <a:avLst/>
                    </a:prstGeom>
                    <a:noFill/>
                    <a:ln w="9525">
                      <a:noFill/>
                      <a:miter lim="800000"/>
                      <a:headEnd/>
                      <a:tailEnd/>
                    </a:ln>
                  </pic:spPr>
                </pic:pic>
              </a:graphicData>
            </a:graphic>
          </wp:inline>
        </w:drawing>
      </w:r>
    </w:p>
    <w:p w:rsidR="002F4F6E" w:rsidRPr="005716F6" w:rsidRDefault="00B55C43" w:rsidP="00DF4237">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3.5.4</w:t>
      </w:r>
      <w:r w:rsidRPr="005716F6">
        <w:rPr>
          <w:rFonts w:ascii="Times New Roman" w:eastAsia="宋体" w:hAnsi="宋体" w:cs="Times New Roman"/>
          <w:sz w:val="24"/>
          <w:szCs w:val="24"/>
        </w:rPr>
        <w:t>从下拉单里选择</w:t>
      </w:r>
      <w:proofErr w:type="spellStart"/>
      <w:r w:rsidRPr="005716F6">
        <w:rPr>
          <w:rFonts w:ascii="Times New Roman" w:eastAsia="宋体" w:hAnsi="Times New Roman" w:cs="Times New Roman"/>
          <w:sz w:val="24"/>
          <w:szCs w:val="24"/>
        </w:rPr>
        <w:t>lockmass</w:t>
      </w:r>
      <w:proofErr w:type="spellEnd"/>
      <w:r w:rsidRPr="005716F6">
        <w:rPr>
          <w:rFonts w:ascii="Times New Roman" w:eastAsia="宋体" w:hAnsi="宋体" w:cs="Times New Roman"/>
          <w:sz w:val="24"/>
          <w:szCs w:val="24"/>
        </w:rPr>
        <w:t>的</w:t>
      </w:r>
      <w:r w:rsidRPr="005716F6">
        <w:rPr>
          <w:rFonts w:ascii="Times New Roman" w:eastAsia="宋体" w:hAnsi="Times New Roman" w:cs="Times New Roman"/>
          <w:sz w:val="24"/>
          <w:szCs w:val="24"/>
        </w:rPr>
        <w:t>Profile</w:t>
      </w:r>
      <w:r w:rsidRPr="005716F6">
        <w:rPr>
          <w:rFonts w:ascii="Times New Roman" w:eastAsia="宋体" w:hAnsi="宋体" w:cs="Times New Roman"/>
          <w:sz w:val="24"/>
          <w:szCs w:val="24"/>
        </w:rPr>
        <w:t>文件（如果没有合适的，可以点击本窗口左下角</w:t>
      </w:r>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的</w:t>
      </w:r>
      <w:proofErr w:type="spellStart"/>
      <w:r w:rsidRPr="005716F6">
        <w:rPr>
          <w:rFonts w:ascii="Times New Roman" w:eastAsia="宋体" w:hAnsi="Times New Roman" w:cs="Times New Roman"/>
          <w:sz w:val="24"/>
          <w:szCs w:val="24"/>
        </w:rPr>
        <w:t>Lockmass</w:t>
      </w:r>
      <w:proofErr w:type="spellEnd"/>
      <w:r w:rsidRPr="005716F6">
        <w:rPr>
          <w:rFonts w:ascii="Times New Roman" w:eastAsia="宋体" w:hAnsi="Times New Roman" w:cs="Times New Roman"/>
          <w:sz w:val="24"/>
          <w:szCs w:val="24"/>
        </w:rPr>
        <w:t xml:space="preserve"> Editor</w:t>
      </w:r>
      <w:r w:rsidRPr="005716F6">
        <w:rPr>
          <w:rFonts w:ascii="Times New Roman" w:eastAsia="宋体" w:hAnsi="宋体" w:cs="Times New Roman"/>
          <w:sz w:val="24"/>
          <w:szCs w:val="24"/>
        </w:rPr>
        <w:t>按钮进行编辑并创建新的</w:t>
      </w:r>
      <w:proofErr w:type="spellStart"/>
      <w:r w:rsidRPr="005716F6">
        <w:rPr>
          <w:rFonts w:ascii="Times New Roman" w:eastAsia="宋体" w:hAnsi="Times New Roman" w:cs="Times New Roman"/>
          <w:sz w:val="24"/>
          <w:szCs w:val="24"/>
        </w:rPr>
        <w:t>lockmass</w:t>
      </w:r>
      <w:proofErr w:type="spellEnd"/>
      <w:r w:rsidRPr="005716F6">
        <w:rPr>
          <w:rFonts w:ascii="Times New Roman" w:eastAsia="宋体" w:hAnsi="宋体" w:cs="Times New Roman"/>
          <w:sz w:val="24"/>
          <w:szCs w:val="24"/>
        </w:rPr>
        <w:t>）</w:t>
      </w:r>
      <w:r w:rsidR="001A49D1" w:rsidRPr="005716F6">
        <w:rPr>
          <w:rFonts w:ascii="Times New Roman" w:eastAsia="宋体" w:hAnsi="宋体" w:cs="Times New Roman"/>
          <w:sz w:val="24"/>
          <w:szCs w:val="24"/>
        </w:rPr>
        <w:t>保证亮氨酸脑啡肽物质从</w:t>
      </w:r>
      <w:proofErr w:type="spellStart"/>
      <w:r w:rsidR="001A49D1" w:rsidRPr="005716F6">
        <w:rPr>
          <w:rFonts w:ascii="Times New Roman" w:eastAsia="宋体" w:hAnsi="Times New Roman" w:cs="Times New Roman"/>
          <w:sz w:val="24"/>
          <w:szCs w:val="24"/>
        </w:rPr>
        <w:t>Lockspray</w:t>
      </w:r>
      <w:proofErr w:type="spellEnd"/>
      <w:r w:rsidR="001A49D1" w:rsidRPr="005716F6">
        <w:rPr>
          <w:rFonts w:ascii="Times New Roman" w:eastAsia="宋体" w:hAnsi="宋体" w:cs="Times New Roman"/>
          <w:sz w:val="24"/>
          <w:szCs w:val="24"/>
        </w:rPr>
        <w:t>口进样</w:t>
      </w:r>
      <w:r w:rsidR="001A49D1" w:rsidRPr="005716F6">
        <w:rPr>
          <w:rFonts w:ascii="Times New Roman" w:eastAsia="宋体" w:hAnsi="Times New Roman" w:cs="Times New Roman"/>
          <w:sz w:val="24"/>
          <w:szCs w:val="24"/>
        </w:rPr>
        <w:t xml:space="preserve">, </w:t>
      </w:r>
      <w:r w:rsidR="001A49D1" w:rsidRPr="005716F6">
        <w:rPr>
          <w:rFonts w:ascii="Times New Roman" w:eastAsia="宋体" w:hAnsi="宋体" w:cs="Times New Roman"/>
          <w:sz w:val="24"/>
          <w:szCs w:val="24"/>
        </w:rPr>
        <w:t>点击</w:t>
      </w:r>
      <w:r w:rsidR="001A49D1" w:rsidRPr="005716F6">
        <w:rPr>
          <w:rFonts w:ascii="Times New Roman" w:eastAsia="宋体" w:hAnsi="Times New Roman" w:cs="Times New Roman"/>
          <w:sz w:val="24"/>
          <w:szCs w:val="24"/>
        </w:rPr>
        <w:t>Next.</w:t>
      </w:r>
    </w:p>
    <w:p w:rsidR="00B55C43" w:rsidRPr="005716F6" w:rsidRDefault="00B55C43" w:rsidP="002F4F6E">
      <w:pPr>
        <w:rPr>
          <w:rFonts w:ascii="Times New Roman" w:eastAsia="宋体" w:hAnsi="Times New Roman" w:cs="Times New Roman"/>
          <w:sz w:val="24"/>
          <w:szCs w:val="24"/>
        </w:rPr>
      </w:pPr>
      <w:r w:rsidRPr="005716F6">
        <w:rPr>
          <w:rFonts w:ascii="Times New Roman" w:eastAsia="宋体" w:hAnsi="Times New Roman" w:cs="Times New Roman"/>
          <w:noProof/>
          <w:sz w:val="24"/>
          <w:szCs w:val="24"/>
        </w:rPr>
        <w:drawing>
          <wp:inline distT="0" distB="0" distL="0" distR="0">
            <wp:extent cx="3679280" cy="3600000"/>
            <wp:effectExtent l="19050" t="0" r="0" b="0"/>
            <wp:docPr id="5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 cstate="print"/>
                    <a:srcRect/>
                    <a:stretch>
                      <a:fillRect/>
                    </a:stretch>
                  </pic:blipFill>
                  <pic:spPr bwMode="auto">
                    <a:xfrm>
                      <a:off x="0" y="0"/>
                      <a:ext cx="3679280" cy="3600000"/>
                    </a:xfrm>
                    <a:prstGeom prst="rect">
                      <a:avLst/>
                    </a:prstGeom>
                    <a:noFill/>
                    <a:ln w="9525">
                      <a:noFill/>
                      <a:miter lim="800000"/>
                      <a:headEnd/>
                      <a:tailEnd/>
                    </a:ln>
                  </pic:spPr>
                </pic:pic>
              </a:graphicData>
            </a:graphic>
          </wp:inline>
        </w:drawing>
      </w:r>
    </w:p>
    <w:p w:rsidR="008C4EF0" w:rsidRPr="005716F6" w:rsidRDefault="008C4EF0" w:rsidP="002F4F6E">
      <w:pPr>
        <w:rPr>
          <w:rFonts w:ascii="Times New Roman" w:eastAsia="宋体" w:hAnsi="Times New Roman" w:cs="Times New Roman"/>
          <w:sz w:val="24"/>
          <w:szCs w:val="24"/>
        </w:rPr>
      </w:pPr>
      <w:proofErr w:type="spellStart"/>
      <w:r w:rsidRPr="005716F6">
        <w:rPr>
          <w:rFonts w:ascii="Times New Roman" w:eastAsia="宋体" w:hAnsi="Times New Roman" w:cs="Times New Roman" w:hint="eastAsia"/>
          <w:sz w:val="24"/>
          <w:szCs w:val="24"/>
        </w:rPr>
        <w:t>Note:LockSpray</w:t>
      </w:r>
      <w:proofErr w:type="spellEnd"/>
      <w:r w:rsidRPr="005716F6">
        <w:rPr>
          <w:rFonts w:ascii="Times New Roman" w:eastAsia="宋体" w:hAnsi="Times New Roman" w:cs="Times New Roman" w:hint="eastAsia"/>
          <w:sz w:val="24"/>
          <w:szCs w:val="24"/>
        </w:rPr>
        <w:t xml:space="preserve"> Profile editor</w:t>
      </w:r>
    </w:p>
    <w:p w:rsidR="008C4EF0" w:rsidRPr="005716F6" w:rsidRDefault="008C4EF0" w:rsidP="002F4F6E">
      <w:pPr>
        <w:rPr>
          <w:rFonts w:ascii="Times New Roman" w:eastAsia="宋体" w:hAnsi="Times New Roman" w:cs="Times New Roman"/>
          <w:sz w:val="24"/>
          <w:szCs w:val="24"/>
        </w:rPr>
      </w:pPr>
    </w:p>
    <w:p w:rsidR="008C4EF0" w:rsidRPr="005716F6" w:rsidRDefault="008C4EF0" w:rsidP="002F4F6E">
      <w:pPr>
        <w:rPr>
          <w:rFonts w:ascii="Times New Roman" w:eastAsia="宋体" w:hAnsi="Times New Roman" w:cs="Times New Roman"/>
          <w:sz w:val="24"/>
          <w:szCs w:val="24"/>
        </w:rPr>
      </w:pPr>
      <w:r w:rsidRPr="005716F6">
        <w:rPr>
          <w:rFonts w:ascii="Times New Roman" w:eastAsia="宋体" w:hAnsi="Times New Roman" w:cs="Times New Roman"/>
          <w:noProof/>
          <w:sz w:val="24"/>
          <w:szCs w:val="24"/>
        </w:rPr>
        <w:lastRenderedPageBreak/>
        <w:drawing>
          <wp:inline distT="0" distB="0" distL="0" distR="0">
            <wp:extent cx="3732777" cy="3600000"/>
            <wp:effectExtent l="19050" t="0" r="1023" b="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3732777" cy="3600000"/>
                    </a:xfrm>
                    <a:prstGeom prst="rect">
                      <a:avLst/>
                    </a:prstGeom>
                    <a:noFill/>
                    <a:ln w="9525">
                      <a:noFill/>
                      <a:miter lim="800000"/>
                      <a:headEnd/>
                      <a:tailEnd/>
                    </a:ln>
                  </pic:spPr>
                </pic:pic>
              </a:graphicData>
            </a:graphic>
          </wp:inline>
        </w:drawing>
      </w:r>
    </w:p>
    <w:p w:rsidR="00141BE4" w:rsidRPr="005716F6" w:rsidRDefault="00141BE4" w:rsidP="002F4F6E">
      <w:pPr>
        <w:rPr>
          <w:rFonts w:ascii="Times New Roman" w:eastAsia="宋体" w:hAnsi="Times New Roman" w:cs="Times New Roman"/>
          <w:sz w:val="24"/>
          <w:szCs w:val="24"/>
        </w:rPr>
      </w:pPr>
      <w:r w:rsidRPr="005716F6">
        <w:rPr>
          <w:rFonts w:ascii="Times New Roman" w:eastAsia="宋体" w:hAnsi="Times New Roman" w:cs="Times New Roman"/>
          <w:noProof/>
          <w:sz w:val="24"/>
          <w:szCs w:val="24"/>
        </w:rPr>
        <w:drawing>
          <wp:inline distT="0" distB="0" distL="0" distR="0">
            <wp:extent cx="3074909" cy="3600000"/>
            <wp:effectExtent l="19050" t="0" r="0" b="0"/>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srcRect/>
                    <a:stretch>
                      <a:fillRect/>
                    </a:stretch>
                  </pic:blipFill>
                  <pic:spPr bwMode="auto">
                    <a:xfrm>
                      <a:off x="0" y="0"/>
                      <a:ext cx="3074909" cy="3600000"/>
                    </a:xfrm>
                    <a:prstGeom prst="rect">
                      <a:avLst/>
                    </a:prstGeom>
                    <a:noFill/>
                    <a:ln w="9525">
                      <a:noFill/>
                      <a:miter lim="800000"/>
                      <a:headEnd/>
                      <a:tailEnd/>
                    </a:ln>
                  </pic:spPr>
                </pic:pic>
              </a:graphicData>
            </a:graphic>
          </wp:inline>
        </w:drawing>
      </w:r>
    </w:p>
    <w:p w:rsidR="0005070A" w:rsidRPr="005716F6" w:rsidRDefault="00B55C43" w:rsidP="0005070A">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3.5.5</w:t>
      </w:r>
      <w:r w:rsidR="001A49D1" w:rsidRPr="005716F6">
        <w:rPr>
          <w:rFonts w:ascii="Times New Roman" w:eastAsia="宋体" w:hAnsi="宋体" w:cs="Times New Roman"/>
          <w:sz w:val="24"/>
          <w:szCs w:val="24"/>
        </w:rPr>
        <w:t>选择</w:t>
      </w:r>
      <w:r w:rsidR="001A49D1" w:rsidRPr="005716F6">
        <w:rPr>
          <w:rFonts w:ascii="Times New Roman" w:eastAsia="宋体" w:hAnsi="Times New Roman" w:cs="Times New Roman"/>
          <w:sz w:val="24"/>
          <w:szCs w:val="24"/>
        </w:rPr>
        <w:t xml:space="preserve"> custom </w:t>
      </w:r>
      <w:r w:rsidR="001A49D1" w:rsidRPr="005716F6">
        <w:rPr>
          <w:rFonts w:ascii="Times New Roman" w:eastAsia="宋体" w:hAnsi="宋体" w:cs="Times New Roman"/>
          <w:sz w:val="24"/>
          <w:szCs w:val="24"/>
        </w:rPr>
        <w:t>和</w:t>
      </w:r>
      <w:r w:rsidR="001A49D1" w:rsidRPr="005716F6">
        <w:rPr>
          <w:rFonts w:ascii="Times New Roman" w:eastAsia="宋体" w:hAnsi="Times New Roman" w:cs="Times New Roman"/>
          <w:sz w:val="24"/>
          <w:szCs w:val="24"/>
        </w:rPr>
        <w:t>Display Report</w:t>
      </w:r>
      <w:r w:rsidR="001A49D1" w:rsidRPr="005716F6">
        <w:rPr>
          <w:rFonts w:ascii="Times New Roman" w:eastAsia="宋体" w:hAnsi="宋体" w:cs="Times New Roman"/>
          <w:sz w:val="24"/>
          <w:szCs w:val="24"/>
        </w:rPr>
        <w:t>复选框</w:t>
      </w:r>
      <w:r w:rsidR="001A49D1" w:rsidRPr="005716F6">
        <w:rPr>
          <w:rFonts w:ascii="Times New Roman" w:eastAsia="宋体" w:hAnsi="Times New Roman" w:cs="Times New Roman"/>
          <w:sz w:val="24"/>
          <w:szCs w:val="24"/>
        </w:rPr>
        <w:t xml:space="preserve">, </w:t>
      </w:r>
      <w:r w:rsidR="001A49D1" w:rsidRPr="005716F6">
        <w:rPr>
          <w:rFonts w:ascii="Times New Roman" w:eastAsia="宋体" w:hAnsi="宋体" w:cs="Times New Roman"/>
          <w:sz w:val="24"/>
          <w:szCs w:val="24"/>
        </w:rPr>
        <w:t>然后点击</w:t>
      </w:r>
      <w:r w:rsidR="001A49D1" w:rsidRPr="005716F6">
        <w:rPr>
          <w:rFonts w:ascii="Times New Roman" w:eastAsia="宋体" w:hAnsi="Times New Roman" w:cs="Times New Roman"/>
          <w:sz w:val="24"/>
          <w:szCs w:val="24"/>
        </w:rPr>
        <w:t xml:space="preserve"> Next.</w:t>
      </w:r>
    </w:p>
    <w:p w:rsidR="0005070A" w:rsidRPr="005716F6" w:rsidRDefault="001A49D1" w:rsidP="0005070A">
      <w:pPr>
        <w:spacing w:line="300" w:lineRule="auto"/>
        <w:rPr>
          <w:rFonts w:ascii="Times New Roman" w:eastAsia="宋体" w:hAnsi="Times New Roman" w:cs="Times New Roman"/>
          <w:sz w:val="24"/>
          <w:szCs w:val="24"/>
        </w:rPr>
      </w:pPr>
      <w:r w:rsidRPr="005716F6">
        <w:rPr>
          <w:rFonts w:ascii="Times New Roman" w:eastAsia="宋体" w:hAnsi="Times New Roman" w:cs="Times New Roman"/>
          <w:noProof/>
          <w:sz w:val="24"/>
          <w:szCs w:val="24"/>
        </w:rPr>
        <w:lastRenderedPageBreak/>
        <w:drawing>
          <wp:inline distT="0" distB="0" distL="0" distR="0">
            <wp:extent cx="3577967" cy="3600000"/>
            <wp:effectExtent l="19050" t="0" r="3433" b="0"/>
            <wp:docPr id="5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0" cstate="print"/>
                    <a:srcRect/>
                    <a:stretch>
                      <a:fillRect/>
                    </a:stretch>
                  </pic:blipFill>
                  <pic:spPr bwMode="auto">
                    <a:xfrm>
                      <a:off x="0" y="0"/>
                      <a:ext cx="3577967" cy="3600000"/>
                    </a:xfrm>
                    <a:prstGeom prst="rect">
                      <a:avLst/>
                    </a:prstGeom>
                    <a:noFill/>
                    <a:ln w="9525">
                      <a:noFill/>
                      <a:miter lim="800000"/>
                      <a:headEnd/>
                      <a:tailEnd/>
                    </a:ln>
                  </pic:spPr>
                </pic:pic>
              </a:graphicData>
            </a:graphic>
          </wp:inline>
        </w:drawing>
      </w:r>
    </w:p>
    <w:p w:rsidR="00FB0EF1" w:rsidRPr="005716F6" w:rsidRDefault="001A49D1" w:rsidP="008F21C2">
      <w:pPr>
        <w:spacing w:line="360" w:lineRule="auto"/>
        <w:ind w:left="3254" w:hangingChars="1356" w:hanging="3254"/>
        <w:rPr>
          <w:rFonts w:ascii="Times New Roman" w:eastAsia="宋体" w:hAnsi="Times New Roman" w:cs="Times New Roman"/>
          <w:noProof/>
          <w:kern w:val="0"/>
          <w:sz w:val="24"/>
          <w:szCs w:val="24"/>
        </w:rPr>
      </w:pPr>
      <w:r w:rsidRPr="005716F6">
        <w:rPr>
          <w:rFonts w:ascii="Times New Roman" w:eastAsia="宋体" w:hAnsi="Times New Roman" w:cs="Times New Roman"/>
          <w:noProof/>
          <w:kern w:val="0"/>
          <w:sz w:val="24"/>
          <w:szCs w:val="24"/>
        </w:rPr>
        <w:t>3.5.6</w:t>
      </w:r>
      <w:r w:rsidRPr="005716F6">
        <w:rPr>
          <w:rFonts w:ascii="Times New Roman" w:eastAsia="宋体" w:hAnsi="宋体" w:cs="Times New Roman"/>
          <w:sz w:val="24"/>
          <w:szCs w:val="24"/>
        </w:rPr>
        <w:t>选择</w:t>
      </w:r>
      <w:r w:rsidRPr="005716F6">
        <w:rPr>
          <w:rFonts w:ascii="Times New Roman" w:eastAsia="宋体" w:hAnsi="Times New Roman" w:cs="Times New Roman"/>
          <w:sz w:val="24"/>
          <w:szCs w:val="24"/>
        </w:rPr>
        <w:t xml:space="preserve"> tune page </w:t>
      </w:r>
      <w:r w:rsidRPr="005716F6">
        <w:rPr>
          <w:rFonts w:ascii="Times New Roman" w:eastAsia="宋体" w:hAnsi="宋体" w:cs="Times New Roman"/>
          <w:sz w:val="24"/>
          <w:szCs w:val="24"/>
        </w:rPr>
        <w:t>复选框</w:t>
      </w:r>
      <w:r w:rsidRPr="005716F6">
        <w:rPr>
          <w:rFonts w:ascii="Times New Roman" w:eastAsia="宋体" w:hAnsi="Times New Roman" w:cs="Times New Roman"/>
          <w:sz w:val="24"/>
          <w:szCs w:val="24"/>
        </w:rPr>
        <w:t>,</w:t>
      </w:r>
      <w:r w:rsidRPr="005716F6">
        <w:rPr>
          <w:rFonts w:ascii="Times New Roman" w:eastAsia="宋体" w:hAnsi="宋体" w:cs="Times New Roman"/>
          <w:sz w:val="24"/>
          <w:szCs w:val="24"/>
        </w:rPr>
        <w:t>点击</w:t>
      </w:r>
      <w:r w:rsidRPr="005716F6">
        <w:rPr>
          <w:rFonts w:ascii="Times New Roman" w:eastAsia="宋体" w:hAnsi="Times New Roman" w:cs="Times New Roman"/>
          <w:sz w:val="24"/>
          <w:szCs w:val="24"/>
        </w:rPr>
        <w:t>Next.</w:t>
      </w:r>
    </w:p>
    <w:p w:rsidR="001A49D1" w:rsidRPr="005716F6" w:rsidRDefault="001A49D1">
      <w:pPr>
        <w:widowControl/>
        <w:jc w:val="left"/>
        <w:rPr>
          <w:rFonts w:ascii="宋体" w:eastAsia="宋体" w:hAnsi="宋体"/>
          <w:b/>
          <w:sz w:val="28"/>
          <w:szCs w:val="28"/>
        </w:rPr>
      </w:pPr>
      <w:r w:rsidRPr="005716F6">
        <w:rPr>
          <w:rFonts w:ascii="宋体" w:eastAsia="宋体" w:hAnsi="宋体"/>
          <w:b/>
          <w:noProof/>
          <w:sz w:val="28"/>
          <w:szCs w:val="28"/>
        </w:rPr>
        <w:drawing>
          <wp:inline distT="0" distB="0" distL="0" distR="0">
            <wp:extent cx="3657477" cy="3600000"/>
            <wp:effectExtent l="19050" t="0" r="123" b="0"/>
            <wp:docPr id="6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1" cstate="print"/>
                    <a:srcRect/>
                    <a:stretch>
                      <a:fillRect/>
                    </a:stretch>
                  </pic:blipFill>
                  <pic:spPr bwMode="auto">
                    <a:xfrm>
                      <a:off x="0" y="0"/>
                      <a:ext cx="3657477" cy="3600000"/>
                    </a:xfrm>
                    <a:prstGeom prst="rect">
                      <a:avLst/>
                    </a:prstGeom>
                    <a:noFill/>
                    <a:ln w="9525">
                      <a:noFill/>
                      <a:miter lim="800000"/>
                      <a:headEnd/>
                      <a:tailEnd/>
                    </a:ln>
                  </pic:spPr>
                </pic:pic>
              </a:graphicData>
            </a:graphic>
          </wp:inline>
        </w:drawing>
      </w:r>
    </w:p>
    <w:p w:rsidR="001A49D1" w:rsidRPr="005716F6" w:rsidRDefault="001A49D1">
      <w:pPr>
        <w:widowControl/>
        <w:jc w:val="left"/>
        <w:rPr>
          <w:rFonts w:ascii="Times New Roman" w:eastAsia="宋体" w:hAnsi="Times New Roman" w:cs="Times New Roman"/>
          <w:sz w:val="24"/>
          <w:szCs w:val="24"/>
        </w:rPr>
      </w:pPr>
      <w:r w:rsidRPr="005716F6">
        <w:rPr>
          <w:rFonts w:ascii="Times New Roman" w:eastAsia="宋体" w:hAnsi="Times New Roman" w:cs="Times New Roman"/>
          <w:noProof/>
          <w:kern w:val="0"/>
          <w:sz w:val="24"/>
          <w:szCs w:val="24"/>
        </w:rPr>
        <w:t>3.5.7</w:t>
      </w:r>
      <w:r w:rsidRPr="005716F6">
        <w:rPr>
          <w:rFonts w:ascii="Times New Roman" w:eastAsia="宋体" w:hAnsi="宋体" w:cs="Times New Roman"/>
          <w:sz w:val="24"/>
          <w:szCs w:val="24"/>
        </w:rPr>
        <w:t>选择</w:t>
      </w:r>
      <w:r w:rsidRPr="005716F6">
        <w:rPr>
          <w:rFonts w:ascii="Times New Roman" w:eastAsia="宋体" w:hAnsi="Times New Roman" w:cs="Times New Roman"/>
          <w:sz w:val="24"/>
          <w:szCs w:val="24"/>
        </w:rPr>
        <w:t xml:space="preserve"> tune page </w:t>
      </w:r>
      <w:r w:rsidRPr="005716F6">
        <w:rPr>
          <w:rFonts w:ascii="Times New Roman" w:eastAsia="宋体" w:hAnsi="宋体" w:cs="Times New Roman"/>
          <w:sz w:val="24"/>
          <w:szCs w:val="24"/>
        </w:rPr>
        <w:t>复选框</w:t>
      </w:r>
      <w:r w:rsidRPr="005716F6">
        <w:rPr>
          <w:rFonts w:ascii="Times New Roman" w:eastAsia="宋体" w:hAnsi="Times New Roman" w:cs="Times New Roman"/>
          <w:sz w:val="24"/>
          <w:szCs w:val="24"/>
        </w:rPr>
        <w:t>,</w:t>
      </w:r>
      <w:r w:rsidRPr="005716F6">
        <w:rPr>
          <w:rFonts w:ascii="Times New Roman" w:eastAsia="宋体" w:hAnsi="宋体" w:cs="Times New Roman"/>
          <w:sz w:val="24"/>
          <w:szCs w:val="24"/>
        </w:rPr>
        <w:t>点击</w:t>
      </w:r>
      <w:r w:rsidRPr="005716F6">
        <w:rPr>
          <w:rFonts w:ascii="Times New Roman" w:eastAsia="宋体" w:hAnsi="Times New Roman" w:cs="Times New Roman"/>
          <w:sz w:val="24"/>
          <w:szCs w:val="24"/>
        </w:rPr>
        <w:t>Next</w:t>
      </w:r>
    </w:p>
    <w:p w:rsidR="00A11532" w:rsidRPr="005716F6" w:rsidRDefault="00A11532">
      <w:pPr>
        <w:widowControl/>
        <w:jc w:val="left"/>
        <w:rPr>
          <w:rFonts w:ascii="Times New Roman" w:hAnsi="Times New Roman" w:cs="Times New Roman"/>
          <w:sz w:val="24"/>
          <w:szCs w:val="24"/>
        </w:rPr>
      </w:pPr>
      <w:r w:rsidRPr="005716F6">
        <w:rPr>
          <w:rFonts w:ascii="Times New Roman" w:hAnsi="Times New Roman" w:cs="Times New Roman" w:hint="eastAsia"/>
          <w:noProof/>
          <w:sz w:val="24"/>
          <w:szCs w:val="24"/>
        </w:rPr>
        <w:lastRenderedPageBreak/>
        <w:drawing>
          <wp:inline distT="0" distB="0" distL="0" distR="0">
            <wp:extent cx="3646673" cy="3600000"/>
            <wp:effectExtent l="19050" t="0" r="0" b="0"/>
            <wp:docPr id="6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2" cstate="print"/>
                    <a:srcRect/>
                    <a:stretch>
                      <a:fillRect/>
                    </a:stretch>
                  </pic:blipFill>
                  <pic:spPr bwMode="auto">
                    <a:xfrm>
                      <a:off x="0" y="0"/>
                      <a:ext cx="3646673" cy="3600000"/>
                    </a:xfrm>
                    <a:prstGeom prst="rect">
                      <a:avLst/>
                    </a:prstGeom>
                    <a:noFill/>
                    <a:ln w="9525">
                      <a:noFill/>
                      <a:miter lim="800000"/>
                      <a:headEnd/>
                      <a:tailEnd/>
                    </a:ln>
                  </pic:spPr>
                </pic:pic>
              </a:graphicData>
            </a:graphic>
          </wp:inline>
        </w:drawing>
      </w:r>
    </w:p>
    <w:p w:rsidR="00A11532" w:rsidRPr="005716F6" w:rsidRDefault="00A11532">
      <w:pPr>
        <w:widowControl/>
        <w:jc w:val="left"/>
        <w:rPr>
          <w:rFonts w:ascii="Times New Roman" w:eastAsia="宋体" w:hAnsi="Times New Roman" w:cs="Times New Roman"/>
          <w:sz w:val="24"/>
          <w:szCs w:val="24"/>
        </w:rPr>
      </w:pPr>
      <w:r w:rsidRPr="005716F6">
        <w:rPr>
          <w:rFonts w:ascii="Times New Roman" w:eastAsia="宋体" w:hAnsi="Times New Roman" w:cs="Times New Roman"/>
          <w:noProof/>
          <w:kern w:val="0"/>
          <w:sz w:val="24"/>
          <w:szCs w:val="24"/>
        </w:rPr>
        <w:t>3.5.8</w:t>
      </w:r>
      <w:r w:rsidRPr="005716F6">
        <w:rPr>
          <w:rFonts w:ascii="Times New Roman" w:eastAsia="宋体" w:hAnsi="宋体" w:cs="Times New Roman"/>
          <w:sz w:val="24"/>
          <w:szCs w:val="24"/>
        </w:rPr>
        <w:t>确保</w:t>
      </w:r>
      <w:r w:rsidRPr="005716F6">
        <w:rPr>
          <w:rFonts w:ascii="Times New Roman" w:eastAsia="宋体" w:hAnsi="Times New Roman" w:cs="Times New Roman"/>
          <w:sz w:val="24"/>
          <w:szCs w:val="24"/>
        </w:rPr>
        <w:t>B</w:t>
      </w:r>
      <w:r w:rsidRPr="005716F6">
        <w:rPr>
          <w:rFonts w:ascii="Times New Roman" w:eastAsia="宋体" w:hAnsi="宋体" w:cs="Times New Roman"/>
          <w:sz w:val="24"/>
          <w:szCs w:val="24"/>
        </w:rPr>
        <w:t>瓶中有样品，点击</w:t>
      </w:r>
      <w:r w:rsidRPr="005716F6">
        <w:rPr>
          <w:rFonts w:ascii="Times New Roman" w:eastAsia="宋体" w:hAnsi="Times New Roman" w:cs="Times New Roman"/>
          <w:sz w:val="24"/>
          <w:szCs w:val="24"/>
        </w:rPr>
        <w:t>Start.</w:t>
      </w:r>
    </w:p>
    <w:p w:rsidR="00A11532" w:rsidRPr="005716F6" w:rsidRDefault="00A11532">
      <w:pPr>
        <w:widowControl/>
        <w:jc w:val="left"/>
        <w:rPr>
          <w:rFonts w:ascii="宋体" w:eastAsia="宋体" w:hAnsi="宋体"/>
          <w:b/>
          <w:sz w:val="28"/>
          <w:szCs w:val="28"/>
        </w:rPr>
      </w:pPr>
      <w:r w:rsidRPr="005716F6">
        <w:rPr>
          <w:rFonts w:ascii="宋体" w:eastAsia="宋体" w:hAnsi="宋体"/>
          <w:b/>
          <w:noProof/>
          <w:sz w:val="28"/>
          <w:szCs w:val="28"/>
        </w:rPr>
        <w:drawing>
          <wp:inline distT="0" distB="0" distL="0" distR="0">
            <wp:extent cx="3679280" cy="3600000"/>
            <wp:effectExtent l="19050" t="0" r="0" b="0"/>
            <wp:docPr id="6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 cstate="print"/>
                    <a:srcRect/>
                    <a:stretch>
                      <a:fillRect/>
                    </a:stretch>
                  </pic:blipFill>
                  <pic:spPr bwMode="auto">
                    <a:xfrm>
                      <a:off x="0" y="0"/>
                      <a:ext cx="3679280" cy="3600000"/>
                    </a:xfrm>
                    <a:prstGeom prst="rect">
                      <a:avLst/>
                    </a:prstGeom>
                    <a:noFill/>
                    <a:ln w="9525">
                      <a:noFill/>
                      <a:miter lim="800000"/>
                      <a:headEnd/>
                      <a:tailEnd/>
                    </a:ln>
                  </pic:spPr>
                </pic:pic>
              </a:graphicData>
            </a:graphic>
          </wp:inline>
        </w:drawing>
      </w:r>
    </w:p>
    <w:p w:rsidR="00A11532" w:rsidRPr="005716F6" w:rsidRDefault="00A11532" w:rsidP="00123077">
      <w:pPr>
        <w:widowControl/>
        <w:spacing w:line="360" w:lineRule="auto"/>
        <w:jc w:val="left"/>
        <w:rPr>
          <w:rFonts w:ascii="Times New Roman" w:eastAsia="宋体" w:hAnsi="Times New Roman" w:cs="Times New Roman"/>
          <w:sz w:val="24"/>
          <w:szCs w:val="24"/>
        </w:rPr>
      </w:pPr>
      <w:r w:rsidRPr="005716F6">
        <w:rPr>
          <w:rFonts w:ascii="Times New Roman" w:eastAsia="宋体" w:hAnsi="Times New Roman" w:cs="Times New Roman"/>
          <w:noProof/>
          <w:kern w:val="0"/>
          <w:sz w:val="24"/>
          <w:szCs w:val="24"/>
        </w:rPr>
        <w:t>3.5.9</w:t>
      </w:r>
      <w:r w:rsidR="004D19D0" w:rsidRPr="005716F6">
        <w:rPr>
          <w:rFonts w:ascii="Times New Roman" w:eastAsia="宋体" w:hAnsi="宋体" w:cs="Times New Roman"/>
          <w:sz w:val="24"/>
          <w:szCs w:val="24"/>
        </w:rPr>
        <w:t>当</w:t>
      </w:r>
      <w:proofErr w:type="spellStart"/>
      <w:r w:rsidR="004D19D0" w:rsidRPr="005716F6">
        <w:rPr>
          <w:rFonts w:ascii="Times New Roman" w:eastAsia="宋体" w:hAnsi="Times New Roman" w:cs="Times New Roman"/>
          <w:sz w:val="24"/>
          <w:szCs w:val="24"/>
        </w:rPr>
        <w:t>Lockspray</w:t>
      </w:r>
      <w:proofErr w:type="spellEnd"/>
      <w:r w:rsidR="004D19D0" w:rsidRPr="005716F6">
        <w:rPr>
          <w:rFonts w:ascii="Times New Roman" w:eastAsia="宋体" w:hAnsi="Times New Roman" w:cs="Times New Roman"/>
          <w:sz w:val="24"/>
          <w:szCs w:val="24"/>
        </w:rPr>
        <w:t xml:space="preserve"> source setup</w:t>
      </w:r>
      <w:r w:rsidR="004D19D0" w:rsidRPr="005716F6">
        <w:rPr>
          <w:rFonts w:ascii="Times New Roman" w:eastAsia="宋体" w:hAnsi="宋体" w:cs="Times New Roman"/>
          <w:sz w:val="24"/>
          <w:szCs w:val="24"/>
        </w:rPr>
        <w:t>完成后，自动出报告同时</w:t>
      </w:r>
      <w:r w:rsidR="004D19D0" w:rsidRPr="005716F6">
        <w:rPr>
          <w:rFonts w:ascii="Times New Roman" w:eastAsia="宋体" w:hAnsi="Times New Roman" w:cs="Times New Roman"/>
          <w:sz w:val="24"/>
          <w:szCs w:val="24"/>
        </w:rPr>
        <w:t>MS console</w:t>
      </w:r>
      <w:r w:rsidR="004D19D0" w:rsidRPr="005716F6">
        <w:rPr>
          <w:rFonts w:ascii="Times New Roman" w:eastAsia="宋体" w:hAnsi="宋体" w:cs="Times New Roman"/>
          <w:sz w:val="24"/>
          <w:szCs w:val="24"/>
        </w:rPr>
        <w:t>界面会出现绿勾</w:t>
      </w:r>
      <w:r w:rsidR="004D19D0" w:rsidRPr="005716F6">
        <w:rPr>
          <w:rFonts w:ascii="Times New Roman" w:eastAsia="宋体" w:hAnsi="Times New Roman" w:cs="Times New Roman"/>
          <w:sz w:val="24"/>
          <w:szCs w:val="24"/>
        </w:rPr>
        <w:t>.</w:t>
      </w:r>
    </w:p>
    <w:p w:rsidR="004D19D0" w:rsidRPr="005716F6" w:rsidRDefault="004D19D0" w:rsidP="00A11532">
      <w:pPr>
        <w:widowControl/>
        <w:jc w:val="left"/>
        <w:rPr>
          <w:rFonts w:ascii="Times New Roman" w:eastAsia="宋体" w:hAnsi="Times New Roman" w:cs="Times New Roman"/>
          <w:sz w:val="24"/>
          <w:szCs w:val="24"/>
        </w:rPr>
      </w:pPr>
      <w:r w:rsidRPr="005716F6">
        <w:rPr>
          <w:rFonts w:ascii="Times New Roman" w:eastAsia="宋体" w:hAnsi="Times New Roman" w:cs="Times New Roman"/>
          <w:noProof/>
          <w:sz w:val="24"/>
          <w:szCs w:val="24"/>
        </w:rPr>
        <w:lastRenderedPageBreak/>
        <w:drawing>
          <wp:inline distT="0" distB="0" distL="0" distR="0">
            <wp:extent cx="3821668" cy="3600000"/>
            <wp:effectExtent l="19050" t="0" r="7382" b="0"/>
            <wp:docPr id="6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4" cstate="print"/>
                    <a:srcRect/>
                    <a:stretch>
                      <a:fillRect/>
                    </a:stretch>
                  </pic:blipFill>
                  <pic:spPr bwMode="auto">
                    <a:xfrm>
                      <a:off x="0" y="0"/>
                      <a:ext cx="3821668" cy="3600000"/>
                    </a:xfrm>
                    <a:prstGeom prst="rect">
                      <a:avLst/>
                    </a:prstGeom>
                    <a:noFill/>
                    <a:ln w="9525">
                      <a:noFill/>
                      <a:miter lim="800000"/>
                      <a:headEnd/>
                      <a:tailEnd/>
                    </a:ln>
                  </pic:spPr>
                </pic:pic>
              </a:graphicData>
            </a:graphic>
          </wp:inline>
        </w:drawing>
      </w:r>
    </w:p>
    <w:p w:rsidR="00A11532" w:rsidRPr="005716F6" w:rsidRDefault="004D19D0">
      <w:pPr>
        <w:widowControl/>
        <w:jc w:val="left"/>
        <w:rPr>
          <w:rFonts w:ascii="宋体" w:eastAsia="宋体" w:hAnsi="宋体"/>
          <w:b/>
          <w:sz w:val="28"/>
          <w:szCs w:val="28"/>
        </w:rPr>
      </w:pPr>
      <w:r w:rsidRPr="005716F6">
        <w:rPr>
          <w:rFonts w:ascii="宋体" w:eastAsia="宋体" w:hAnsi="宋体" w:hint="eastAsia"/>
          <w:b/>
          <w:noProof/>
          <w:sz w:val="28"/>
          <w:szCs w:val="28"/>
        </w:rPr>
        <w:drawing>
          <wp:inline distT="0" distB="0" distL="0" distR="0">
            <wp:extent cx="2627630" cy="461010"/>
            <wp:effectExtent l="19050" t="0" r="1270" b="0"/>
            <wp:docPr id="6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5" cstate="print"/>
                    <a:srcRect/>
                    <a:stretch>
                      <a:fillRect/>
                    </a:stretch>
                  </pic:blipFill>
                  <pic:spPr bwMode="auto">
                    <a:xfrm>
                      <a:off x="0" y="0"/>
                      <a:ext cx="2627630" cy="461010"/>
                    </a:xfrm>
                    <a:prstGeom prst="rect">
                      <a:avLst/>
                    </a:prstGeom>
                    <a:noFill/>
                    <a:ln w="9525">
                      <a:noFill/>
                      <a:miter lim="800000"/>
                      <a:headEnd/>
                      <a:tailEnd/>
                    </a:ln>
                  </pic:spPr>
                </pic:pic>
              </a:graphicData>
            </a:graphic>
          </wp:inline>
        </w:drawing>
      </w:r>
    </w:p>
    <w:p w:rsidR="004D19D0" w:rsidRPr="005716F6" w:rsidRDefault="004D19D0" w:rsidP="004D19D0">
      <w:pPr>
        <w:widowControl/>
        <w:jc w:val="center"/>
        <w:rPr>
          <w:rFonts w:ascii="Times New Roman" w:hAnsi="Times New Roman" w:cs="Times New Roman"/>
          <w:b/>
          <w:sz w:val="28"/>
          <w:szCs w:val="28"/>
        </w:rPr>
      </w:pPr>
      <w:r w:rsidRPr="005716F6">
        <w:rPr>
          <w:rFonts w:ascii="Times New Roman" w:eastAsia="宋体" w:hAnsi="Times New Roman" w:cs="Times New Roman"/>
          <w:b/>
          <w:sz w:val="28"/>
          <w:szCs w:val="28"/>
        </w:rPr>
        <w:t>3.6</w:t>
      </w:r>
      <w:r w:rsidRPr="005716F6">
        <w:rPr>
          <w:rFonts w:ascii="Times New Roman" w:eastAsia="宋体" w:hAnsi="Times New Roman" w:cs="Times New Roman" w:hint="eastAsia"/>
          <w:b/>
          <w:sz w:val="28"/>
          <w:szCs w:val="28"/>
        </w:rPr>
        <w:t xml:space="preserve"> </w:t>
      </w:r>
      <w:r w:rsidRPr="005716F6">
        <w:rPr>
          <w:rFonts w:ascii="Times New Roman" w:hAnsi="Times New Roman" w:cs="Times New Roman"/>
          <w:b/>
          <w:sz w:val="28"/>
          <w:szCs w:val="28"/>
        </w:rPr>
        <w:t>Create calibration</w:t>
      </w:r>
    </w:p>
    <w:p w:rsidR="004D19D0" w:rsidRPr="005716F6" w:rsidRDefault="004D19D0" w:rsidP="00123077">
      <w:pPr>
        <w:widowControl/>
        <w:spacing w:line="360" w:lineRule="auto"/>
        <w:ind w:firstLineChars="200" w:firstLine="480"/>
        <w:rPr>
          <w:rFonts w:ascii="Times New Roman" w:eastAsia="宋体" w:hAnsi="Times New Roman" w:cs="Times New Roman"/>
          <w:sz w:val="24"/>
          <w:szCs w:val="24"/>
        </w:rPr>
      </w:pPr>
      <w:r w:rsidRPr="005716F6">
        <w:rPr>
          <w:rFonts w:ascii="Times New Roman" w:eastAsia="宋体" w:hAnsi="宋体" w:cs="Times New Roman"/>
          <w:sz w:val="24"/>
          <w:szCs w:val="24"/>
        </w:rPr>
        <w:t>为保证样品质量数准确测定，软件需要校正质量轴。进样一系列已知质量数参比溶液，软件会比较预期质量数与实测质量数的差别，生成一校正曲线。校正曲线可以用</w:t>
      </w:r>
      <w:proofErr w:type="spellStart"/>
      <w:r w:rsidRPr="005716F6">
        <w:rPr>
          <w:rFonts w:ascii="Times New Roman" w:eastAsia="宋体" w:hAnsi="Times New Roman" w:cs="Times New Roman"/>
          <w:sz w:val="24"/>
          <w:szCs w:val="24"/>
        </w:rPr>
        <w:t>IntelliStart</w:t>
      </w:r>
      <w:proofErr w:type="spellEnd"/>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部分或完全自动生成。</w:t>
      </w:r>
      <w:proofErr w:type="spellStart"/>
      <w:r w:rsidR="00AA49D5" w:rsidRPr="005716F6">
        <w:rPr>
          <w:rFonts w:ascii="Times New Roman" w:eastAsia="宋体" w:hAnsi="Times New Roman" w:cs="Times New Roman"/>
          <w:sz w:val="24"/>
          <w:szCs w:val="24"/>
        </w:rPr>
        <w:t>IntelliStart</w:t>
      </w:r>
      <w:proofErr w:type="spellEnd"/>
      <w:r w:rsidR="00AA49D5" w:rsidRPr="005716F6">
        <w:rPr>
          <w:rFonts w:ascii="Times New Roman" w:eastAsia="宋体" w:hAnsi="宋体" w:cs="Times New Roman"/>
          <w:sz w:val="24"/>
          <w:szCs w:val="24"/>
        </w:rPr>
        <w:t>可以让操作者自动去核对校正曲线的质量。</w:t>
      </w:r>
    </w:p>
    <w:p w:rsidR="00052BEC" w:rsidRPr="005716F6" w:rsidRDefault="00052BEC" w:rsidP="00875261">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3.6.1</w:t>
      </w:r>
      <w:r w:rsidRPr="005716F6">
        <w:rPr>
          <w:rFonts w:ascii="Times New Roman" w:eastAsia="宋体" w:hAnsi="宋体" w:cs="Times New Roman"/>
          <w:sz w:val="24"/>
          <w:szCs w:val="24"/>
        </w:rPr>
        <w:t>将挡板打到</w:t>
      </w:r>
      <w:r w:rsidRPr="005716F6">
        <w:rPr>
          <w:rFonts w:ascii="Times New Roman" w:eastAsia="宋体" w:hAnsi="Times New Roman" w:cs="Times New Roman"/>
          <w:sz w:val="24"/>
          <w:szCs w:val="24"/>
        </w:rPr>
        <w:t>Sample,</w:t>
      </w:r>
      <w:r w:rsidRPr="005716F6">
        <w:rPr>
          <w:rFonts w:ascii="Times New Roman" w:eastAsia="宋体" w:hAnsi="宋体" w:cs="Times New Roman"/>
          <w:sz w:val="24"/>
          <w:szCs w:val="24"/>
        </w:rPr>
        <w:t>将</w:t>
      </w:r>
      <w:proofErr w:type="spellStart"/>
      <w:r w:rsidRPr="005716F6">
        <w:rPr>
          <w:rFonts w:ascii="Times New Roman" w:eastAsia="宋体" w:hAnsi="Times New Roman" w:cs="Times New Roman"/>
          <w:sz w:val="24"/>
          <w:szCs w:val="24"/>
        </w:rPr>
        <w:t>LockSpray</w:t>
      </w:r>
      <w:proofErr w:type="spellEnd"/>
      <w:r w:rsidRPr="005716F6">
        <w:rPr>
          <w:rFonts w:ascii="Times New Roman" w:eastAsia="宋体" w:hAnsi="Times New Roman" w:cs="Times New Roman"/>
          <w:noProof/>
          <w:sz w:val="24"/>
          <w:szCs w:val="24"/>
        </w:rPr>
        <w:drawing>
          <wp:inline distT="0" distB="0" distL="0" distR="0">
            <wp:extent cx="485775" cy="476250"/>
            <wp:effectExtent l="19050" t="0" r="9525" b="0"/>
            <wp:docPr id="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srcRect/>
                    <a:stretch>
                      <a:fillRect/>
                    </a:stretch>
                  </pic:blipFill>
                  <pic:spPr bwMode="auto">
                    <a:xfrm>
                      <a:off x="0" y="0"/>
                      <a:ext cx="485775" cy="476250"/>
                    </a:xfrm>
                    <a:prstGeom prst="rect">
                      <a:avLst/>
                    </a:prstGeom>
                    <a:noFill/>
                    <a:ln w="9525">
                      <a:noFill/>
                      <a:miter lim="800000"/>
                      <a:headEnd/>
                      <a:tailEnd/>
                    </a:ln>
                  </pic:spPr>
                </pic:pic>
              </a:graphicData>
            </a:graphic>
          </wp:inline>
        </w:drawing>
      </w:r>
      <w:r w:rsidRPr="005716F6">
        <w:rPr>
          <w:rFonts w:ascii="Times New Roman" w:eastAsia="宋体" w:hAnsi="Times New Roman" w:cs="Times New Roman"/>
          <w:sz w:val="24"/>
          <w:szCs w:val="24"/>
        </w:rPr>
        <w:t>,</w:t>
      </w:r>
      <w:r w:rsidRPr="005716F6">
        <w:rPr>
          <w:rFonts w:ascii="Times New Roman" w:eastAsia="宋体" w:hAnsi="宋体" w:cs="Times New Roman"/>
          <w:sz w:val="24"/>
          <w:szCs w:val="24"/>
        </w:rPr>
        <w:t>打开</w:t>
      </w:r>
      <w:r w:rsidRPr="005716F6">
        <w:rPr>
          <w:rFonts w:ascii="Times New Roman" w:eastAsia="宋体" w:hAnsi="Times New Roman" w:cs="Times New Roman"/>
          <w:sz w:val="24"/>
          <w:szCs w:val="24"/>
        </w:rPr>
        <w:t>Sample flow</w:t>
      </w:r>
      <w:r w:rsidRPr="005716F6">
        <w:rPr>
          <w:rFonts w:ascii="Times New Roman" w:eastAsia="宋体" w:hAnsi="Times New Roman" w:cs="Times New Roman"/>
          <w:noProof/>
          <w:sz w:val="24"/>
          <w:szCs w:val="24"/>
        </w:rPr>
        <w:drawing>
          <wp:inline distT="0" distB="0" distL="0" distR="0">
            <wp:extent cx="428625" cy="314325"/>
            <wp:effectExtent l="19050" t="0" r="9525" b="0"/>
            <wp:docPr id="4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cstate="print"/>
                    <a:srcRect/>
                    <a:stretch>
                      <a:fillRect/>
                    </a:stretch>
                  </pic:blipFill>
                  <pic:spPr bwMode="auto">
                    <a:xfrm>
                      <a:off x="0" y="0"/>
                      <a:ext cx="428625" cy="314325"/>
                    </a:xfrm>
                    <a:prstGeom prst="rect">
                      <a:avLst/>
                    </a:prstGeom>
                    <a:noFill/>
                    <a:ln w="9525">
                      <a:noFill/>
                      <a:miter lim="800000"/>
                      <a:headEnd/>
                      <a:tailEnd/>
                    </a:ln>
                  </pic:spPr>
                </pic:pic>
              </a:graphicData>
            </a:graphic>
          </wp:inline>
        </w:drawing>
      </w:r>
      <w:r w:rsidRPr="005716F6">
        <w:rPr>
          <w:rFonts w:ascii="Times New Roman" w:eastAsia="宋体" w:hAnsi="宋体" w:cs="Times New Roman"/>
          <w:sz w:val="24"/>
          <w:szCs w:val="24"/>
        </w:rPr>
        <w:t>等峰强度达到</w:t>
      </w:r>
      <w:r w:rsidRPr="005716F6">
        <w:rPr>
          <w:rFonts w:ascii="Times New Roman" w:eastAsia="宋体" w:hAnsi="Times New Roman" w:cs="Times New Roman"/>
          <w:sz w:val="24"/>
          <w:szCs w:val="24"/>
        </w:rPr>
        <w:t xml:space="preserve">e5 </w:t>
      </w:r>
      <w:r w:rsidRPr="005716F6">
        <w:rPr>
          <w:rFonts w:ascii="Times New Roman" w:eastAsia="宋体" w:hAnsi="宋体" w:cs="Times New Roman"/>
          <w:sz w:val="24"/>
          <w:szCs w:val="24"/>
        </w:rPr>
        <w:t>分辨率</w:t>
      </w:r>
      <w:r w:rsidRPr="005716F6">
        <w:rPr>
          <w:rFonts w:ascii="Times New Roman" w:eastAsia="宋体" w:hAnsi="Times New Roman" w:cs="Times New Roman"/>
          <w:sz w:val="24"/>
          <w:szCs w:val="24"/>
        </w:rPr>
        <w:t>Resolution&gt;20000,</w:t>
      </w:r>
      <w:r w:rsidRPr="005716F6">
        <w:rPr>
          <w:rFonts w:ascii="Times New Roman" w:eastAsia="宋体" w:hAnsi="宋体" w:cs="Times New Roman"/>
          <w:sz w:val="24"/>
          <w:szCs w:val="24"/>
        </w:rPr>
        <w:t>则可以开始</w:t>
      </w:r>
      <w:r w:rsidRPr="005716F6">
        <w:rPr>
          <w:rFonts w:ascii="Times New Roman" w:eastAsia="宋体" w:hAnsi="Times New Roman" w:cs="Times New Roman"/>
          <w:sz w:val="24"/>
          <w:szCs w:val="24"/>
        </w:rPr>
        <w:t>Create Calibration</w:t>
      </w:r>
      <w:r w:rsidRPr="005716F6">
        <w:rPr>
          <w:rFonts w:ascii="Times New Roman" w:eastAsia="宋体" w:hAnsi="宋体" w:cs="Times New Roman"/>
          <w:sz w:val="24"/>
          <w:szCs w:val="24"/>
        </w:rPr>
        <w:t>进行校正质量轴</w:t>
      </w:r>
    </w:p>
    <w:p w:rsidR="00052BEC" w:rsidRPr="005716F6" w:rsidRDefault="005D7496" w:rsidP="00052BEC">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noProof/>
          <w:sz w:val="24"/>
          <w:szCs w:val="24"/>
        </w:rPr>
        <w:lastRenderedPageBreak/>
        <w:drawing>
          <wp:inline distT="0" distB="0" distL="0" distR="0">
            <wp:extent cx="2880000" cy="4985221"/>
            <wp:effectExtent l="1905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a:stretch>
                      <a:fillRect/>
                    </a:stretch>
                  </pic:blipFill>
                  <pic:spPr bwMode="auto">
                    <a:xfrm>
                      <a:off x="0" y="0"/>
                      <a:ext cx="2880000" cy="4985221"/>
                    </a:xfrm>
                    <a:prstGeom prst="rect">
                      <a:avLst/>
                    </a:prstGeom>
                    <a:noFill/>
                    <a:ln w="9525">
                      <a:noFill/>
                      <a:miter lim="800000"/>
                      <a:headEnd/>
                      <a:tailEnd/>
                    </a:ln>
                  </pic:spPr>
                </pic:pic>
              </a:graphicData>
            </a:graphic>
          </wp:inline>
        </w:drawing>
      </w:r>
      <w:r w:rsidRPr="005716F6">
        <w:rPr>
          <w:rFonts w:ascii="Times New Roman" w:eastAsia="宋体" w:hAnsi="Times New Roman" w:cs="Times New Roman"/>
          <w:noProof/>
          <w:sz w:val="24"/>
          <w:szCs w:val="24"/>
        </w:rPr>
        <w:drawing>
          <wp:inline distT="0" distB="0" distL="0" distR="0">
            <wp:extent cx="2209319" cy="4986938"/>
            <wp:effectExtent l="19050" t="0" r="481" b="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srcRect/>
                    <a:stretch>
                      <a:fillRect/>
                    </a:stretch>
                  </pic:blipFill>
                  <pic:spPr bwMode="auto">
                    <a:xfrm>
                      <a:off x="0" y="0"/>
                      <a:ext cx="2209319" cy="4986938"/>
                    </a:xfrm>
                    <a:prstGeom prst="rect">
                      <a:avLst/>
                    </a:prstGeom>
                    <a:noFill/>
                    <a:ln w="9525">
                      <a:noFill/>
                      <a:miter lim="800000"/>
                      <a:headEnd/>
                      <a:tailEnd/>
                    </a:ln>
                  </pic:spPr>
                </pic:pic>
              </a:graphicData>
            </a:graphic>
          </wp:inline>
        </w:drawing>
      </w:r>
    </w:p>
    <w:p w:rsidR="008A5FBE" w:rsidRPr="005716F6" w:rsidRDefault="008A5FBE" w:rsidP="00052BEC">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hint="eastAsia"/>
          <w:sz w:val="24"/>
          <w:szCs w:val="24"/>
        </w:rPr>
        <w:t>3.6.2</w:t>
      </w:r>
      <w:r w:rsidRPr="005716F6">
        <w:rPr>
          <w:rFonts w:ascii="Times New Roman" w:eastAsia="宋体" w:hAnsi="宋体" w:cs="Times New Roman"/>
          <w:sz w:val="24"/>
          <w:szCs w:val="24"/>
        </w:rPr>
        <w:t>在</w:t>
      </w:r>
      <w:r w:rsidRPr="005716F6">
        <w:rPr>
          <w:rFonts w:ascii="Times New Roman" w:eastAsia="宋体" w:hAnsi="Times New Roman" w:cs="Times New Roman"/>
          <w:sz w:val="24"/>
          <w:szCs w:val="24"/>
        </w:rPr>
        <w:t>MS Console</w:t>
      </w:r>
      <w:r w:rsidRPr="005716F6">
        <w:rPr>
          <w:rFonts w:ascii="Times New Roman" w:eastAsia="宋体" w:hAnsi="宋体" w:cs="Times New Roman"/>
          <w:sz w:val="24"/>
          <w:szCs w:val="24"/>
        </w:rPr>
        <w:t>界面，左侧位置选中选择</w:t>
      </w:r>
      <w:r w:rsidRPr="005716F6">
        <w:rPr>
          <w:rFonts w:ascii="Times New Roman" w:eastAsia="宋体" w:hAnsi="Times New Roman" w:cs="Times New Roman"/>
          <w:sz w:val="24"/>
          <w:szCs w:val="24"/>
          <w:lang w:val="sq-AL"/>
        </w:rPr>
        <w:t xml:space="preserve">SYNAPT G2-SI </w:t>
      </w:r>
      <w:r w:rsidRPr="005716F6">
        <w:rPr>
          <w:rFonts w:ascii="Times New Roman" w:eastAsia="宋体" w:hAnsi="Times New Roman" w:cs="Times New Roman"/>
          <w:sz w:val="24"/>
          <w:szCs w:val="24"/>
        </w:rPr>
        <w:t>/</w:t>
      </w:r>
      <w:proofErr w:type="spellStart"/>
      <w:r w:rsidRPr="005716F6">
        <w:rPr>
          <w:rFonts w:ascii="Times New Roman" w:eastAsia="宋体" w:hAnsi="Times New Roman" w:cs="Times New Roman"/>
          <w:sz w:val="24"/>
          <w:szCs w:val="24"/>
        </w:rPr>
        <w:t>Intellistart</w:t>
      </w:r>
      <w:proofErr w:type="spellEnd"/>
      <w:r w:rsidRPr="005716F6">
        <w:rPr>
          <w:rFonts w:ascii="Times New Roman" w:eastAsia="宋体" w:hAnsi="宋体" w:cs="Times New Roman"/>
          <w:sz w:val="24"/>
          <w:szCs w:val="24"/>
        </w:rPr>
        <w:t>，在右侧窗口菜单中勾选</w:t>
      </w:r>
      <w:r w:rsidR="00666520" w:rsidRPr="005716F6">
        <w:rPr>
          <w:rFonts w:ascii="Times New Roman" w:eastAsia="宋体" w:hAnsi="Times New Roman" w:cs="Times New Roman" w:hint="eastAsia"/>
          <w:sz w:val="24"/>
          <w:szCs w:val="24"/>
        </w:rPr>
        <w:t>Create Calibration</w:t>
      </w:r>
      <w:r w:rsidRPr="005716F6">
        <w:rPr>
          <w:rFonts w:ascii="Times New Roman" w:eastAsia="宋体" w:hAnsi="宋体" w:cs="Times New Roman"/>
          <w:sz w:val="24"/>
          <w:szCs w:val="24"/>
        </w:rPr>
        <w:t>。然后点击</w:t>
      </w:r>
      <w:r w:rsidRPr="005716F6">
        <w:rPr>
          <w:rFonts w:ascii="Times New Roman" w:eastAsia="宋体" w:hAnsi="Times New Roman" w:cs="Times New Roman"/>
          <w:sz w:val="24"/>
          <w:szCs w:val="24"/>
        </w:rPr>
        <w:t>Start.</w:t>
      </w:r>
    </w:p>
    <w:p w:rsidR="00666520" w:rsidRPr="005716F6" w:rsidRDefault="00666520" w:rsidP="00052BEC">
      <w:pPr>
        <w:widowControl/>
        <w:spacing w:line="360" w:lineRule="auto"/>
        <w:rPr>
          <w:rFonts w:ascii="Times New Roman" w:eastAsia="宋体" w:hAnsi="Times New Roman" w:cs="Times New Roman"/>
          <w:sz w:val="24"/>
          <w:szCs w:val="24"/>
        </w:rPr>
      </w:pPr>
    </w:p>
    <w:p w:rsidR="008A5FBE" w:rsidRPr="005716F6" w:rsidRDefault="008A5FBE" w:rsidP="00052BEC">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noProof/>
          <w:sz w:val="24"/>
          <w:szCs w:val="24"/>
        </w:rPr>
        <w:lastRenderedPageBreak/>
        <w:drawing>
          <wp:inline distT="0" distB="0" distL="0" distR="0">
            <wp:extent cx="2681766" cy="3600000"/>
            <wp:effectExtent l="19050" t="0" r="4284" b="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2681766" cy="3600000"/>
                    </a:xfrm>
                    <a:prstGeom prst="rect">
                      <a:avLst/>
                    </a:prstGeom>
                    <a:noFill/>
                    <a:ln w="9525">
                      <a:noFill/>
                      <a:miter lim="800000"/>
                      <a:headEnd/>
                      <a:tailEnd/>
                    </a:ln>
                  </pic:spPr>
                </pic:pic>
              </a:graphicData>
            </a:graphic>
          </wp:inline>
        </w:drawing>
      </w:r>
      <w:r w:rsidRPr="005716F6">
        <w:rPr>
          <w:rFonts w:ascii="Times New Roman" w:eastAsia="宋体" w:hAnsi="Times New Roman" w:cs="Times New Roman"/>
          <w:noProof/>
          <w:sz w:val="24"/>
          <w:szCs w:val="24"/>
        </w:rPr>
        <w:drawing>
          <wp:inline distT="0" distB="0" distL="0" distR="0">
            <wp:extent cx="2297416" cy="3600000"/>
            <wp:effectExtent l="19050" t="0" r="7634" b="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a:stretch>
                      <a:fillRect/>
                    </a:stretch>
                  </pic:blipFill>
                  <pic:spPr bwMode="auto">
                    <a:xfrm>
                      <a:off x="0" y="0"/>
                      <a:ext cx="2297416" cy="3600000"/>
                    </a:xfrm>
                    <a:prstGeom prst="rect">
                      <a:avLst/>
                    </a:prstGeom>
                    <a:noFill/>
                    <a:ln w="9525">
                      <a:noFill/>
                      <a:miter lim="800000"/>
                      <a:headEnd/>
                      <a:tailEnd/>
                    </a:ln>
                  </pic:spPr>
                </pic:pic>
              </a:graphicData>
            </a:graphic>
          </wp:inline>
        </w:drawing>
      </w:r>
    </w:p>
    <w:p w:rsidR="00666520" w:rsidRPr="005716F6" w:rsidRDefault="00666520" w:rsidP="00052BEC">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hint="eastAsia"/>
          <w:sz w:val="24"/>
          <w:szCs w:val="24"/>
        </w:rPr>
        <w:t>3.6.3</w:t>
      </w:r>
      <w:r w:rsidRPr="005716F6">
        <w:rPr>
          <w:rFonts w:ascii="Times New Roman" w:eastAsia="宋体" w:hAnsi="宋体" w:cs="Times New Roman"/>
          <w:sz w:val="24"/>
          <w:szCs w:val="24"/>
        </w:rPr>
        <w:t>在弹出的向导界面点击</w:t>
      </w:r>
      <w:r w:rsidRPr="005716F6">
        <w:rPr>
          <w:rFonts w:ascii="Times New Roman" w:eastAsia="宋体" w:hAnsi="Times New Roman" w:cs="Times New Roman"/>
          <w:sz w:val="24"/>
          <w:szCs w:val="24"/>
        </w:rPr>
        <w:t xml:space="preserve">Next </w:t>
      </w:r>
      <w:r w:rsidRPr="005716F6">
        <w:rPr>
          <w:rFonts w:ascii="Times New Roman" w:eastAsia="宋体" w:hAnsi="宋体" w:cs="Times New Roman"/>
          <w:sz w:val="24"/>
          <w:szCs w:val="24"/>
        </w:rPr>
        <w:t>以进入建立校正曲线。</w:t>
      </w:r>
    </w:p>
    <w:p w:rsidR="00666520" w:rsidRPr="005716F6" w:rsidRDefault="00666520" w:rsidP="00052BEC">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hint="eastAsia"/>
          <w:noProof/>
          <w:sz w:val="24"/>
          <w:szCs w:val="24"/>
        </w:rPr>
        <w:drawing>
          <wp:inline distT="0" distB="0" distL="0" distR="0">
            <wp:extent cx="3101504" cy="3600000"/>
            <wp:effectExtent l="19050" t="0" r="3646" b="0"/>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srcRect/>
                    <a:stretch>
                      <a:fillRect/>
                    </a:stretch>
                  </pic:blipFill>
                  <pic:spPr bwMode="auto">
                    <a:xfrm>
                      <a:off x="0" y="0"/>
                      <a:ext cx="3101504" cy="3600000"/>
                    </a:xfrm>
                    <a:prstGeom prst="rect">
                      <a:avLst/>
                    </a:prstGeom>
                    <a:noFill/>
                    <a:ln w="9525">
                      <a:noFill/>
                      <a:miter lim="800000"/>
                      <a:headEnd/>
                      <a:tailEnd/>
                    </a:ln>
                  </pic:spPr>
                </pic:pic>
              </a:graphicData>
            </a:graphic>
          </wp:inline>
        </w:drawing>
      </w:r>
    </w:p>
    <w:p w:rsidR="00666520" w:rsidRPr="005716F6" w:rsidRDefault="00666520" w:rsidP="00052BEC">
      <w:pPr>
        <w:widowControl/>
        <w:spacing w:line="360" w:lineRule="auto"/>
        <w:rPr>
          <w:rFonts w:ascii="宋体" w:eastAsia="宋体" w:hAnsi="宋体" w:cs="Times New Roman"/>
          <w:sz w:val="24"/>
          <w:szCs w:val="24"/>
        </w:rPr>
      </w:pPr>
      <w:r w:rsidRPr="005716F6">
        <w:rPr>
          <w:rFonts w:ascii="Times New Roman" w:eastAsia="宋体" w:hAnsi="Times New Roman" w:cs="Times New Roman" w:hint="eastAsia"/>
          <w:sz w:val="24"/>
          <w:szCs w:val="24"/>
        </w:rPr>
        <w:t>3.6.4</w:t>
      </w:r>
      <w:r w:rsidR="0020138A" w:rsidRPr="005716F6">
        <w:rPr>
          <w:rFonts w:ascii="宋体" w:eastAsia="宋体" w:hAnsi="宋体"/>
          <w:sz w:val="24"/>
          <w:szCs w:val="24"/>
        </w:rPr>
        <w:t>从下拉菜单里选择校正文件，注意橙色三角形表示校正文件已经定义过，但还没有被校正。然后</w:t>
      </w:r>
      <w:r w:rsidR="0020138A" w:rsidRPr="005716F6">
        <w:rPr>
          <w:rFonts w:ascii="Times New Roman" w:eastAsia="宋体" w:hAnsi="宋体" w:cs="Times New Roman"/>
          <w:sz w:val="24"/>
          <w:szCs w:val="24"/>
        </w:rPr>
        <w:t>点击</w:t>
      </w:r>
      <w:r w:rsidR="0020138A" w:rsidRPr="005716F6">
        <w:rPr>
          <w:rFonts w:ascii="Times New Roman" w:eastAsia="宋体" w:hAnsi="Times New Roman" w:cs="Times New Roman"/>
          <w:sz w:val="24"/>
          <w:szCs w:val="24"/>
        </w:rPr>
        <w:t>Next</w:t>
      </w:r>
      <w:r w:rsidR="0020138A" w:rsidRPr="005716F6">
        <w:rPr>
          <w:rFonts w:ascii="Times New Roman" w:eastAsia="宋体" w:hAnsi="Times New Roman" w:cs="Times New Roman" w:hint="eastAsia"/>
          <w:sz w:val="24"/>
          <w:szCs w:val="24"/>
        </w:rPr>
        <w:t>。</w:t>
      </w:r>
    </w:p>
    <w:p w:rsidR="0020138A" w:rsidRPr="005716F6" w:rsidRDefault="0020138A" w:rsidP="00052BEC">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noProof/>
          <w:sz w:val="24"/>
          <w:szCs w:val="24"/>
        </w:rPr>
        <w:lastRenderedPageBreak/>
        <w:drawing>
          <wp:inline distT="0" distB="0" distL="0" distR="0">
            <wp:extent cx="3055442" cy="3600000"/>
            <wp:effectExtent l="19050" t="0" r="0" b="0"/>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a:stretch>
                      <a:fillRect/>
                    </a:stretch>
                  </pic:blipFill>
                  <pic:spPr bwMode="auto">
                    <a:xfrm>
                      <a:off x="0" y="0"/>
                      <a:ext cx="3055442" cy="3600000"/>
                    </a:xfrm>
                    <a:prstGeom prst="rect">
                      <a:avLst/>
                    </a:prstGeom>
                    <a:noFill/>
                    <a:ln w="9525">
                      <a:noFill/>
                      <a:miter lim="800000"/>
                      <a:headEnd/>
                      <a:tailEnd/>
                    </a:ln>
                  </pic:spPr>
                </pic:pic>
              </a:graphicData>
            </a:graphic>
          </wp:inline>
        </w:drawing>
      </w:r>
    </w:p>
    <w:p w:rsidR="00252D1D" w:rsidRPr="005716F6" w:rsidRDefault="00252D1D" w:rsidP="00252D1D">
      <w:pPr>
        <w:rPr>
          <w:rFonts w:ascii="Times New Roman" w:eastAsia="宋体" w:hAnsi="Times New Roman" w:cs="Times New Roman"/>
          <w:sz w:val="24"/>
          <w:szCs w:val="24"/>
        </w:rPr>
      </w:pPr>
      <w:r w:rsidRPr="005716F6">
        <w:rPr>
          <w:rFonts w:ascii="Times New Roman" w:eastAsia="宋体" w:hAnsi="Times New Roman" w:cs="Times New Roman" w:hint="eastAsia"/>
          <w:sz w:val="24"/>
          <w:szCs w:val="24"/>
        </w:rPr>
        <w:t>Note:</w:t>
      </w:r>
      <w:r w:rsidRPr="005716F6">
        <w:rPr>
          <w:rFonts w:ascii="Times New Roman" w:eastAsia="宋体" w:hAnsi="Times New Roman" w:cs="Times New Roman"/>
          <w:sz w:val="24"/>
          <w:szCs w:val="24"/>
        </w:rPr>
        <w:t xml:space="preserve"> Calibration</w:t>
      </w:r>
      <w:r w:rsidRPr="005716F6">
        <w:rPr>
          <w:rFonts w:ascii="Times New Roman" w:eastAsia="宋体" w:hAnsi="Times New Roman" w:cs="Times New Roman" w:hint="eastAsia"/>
          <w:sz w:val="24"/>
          <w:szCs w:val="24"/>
        </w:rPr>
        <w:t xml:space="preserve">  Profile editor</w:t>
      </w:r>
    </w:p>
    <w:p w:rsidR="00252D1D" w:rsidRPr="005716F6" w:rsidRDefault="00252D1D" w:rsidP="00252D1D">
      <w:pPr>
        <w:rPr>
          <w:rFonts w:ascii="Times New Roman" w:eastAsia="宋体" w:hAnsi="Times New Roman" w:cs="Times New Roman"/>
          <w:sz w:val="24"/>
          <w:szCs w:val="24"/>
        </w:rPr>
      </w:pPr>
      <w:r w:rsidRPr="005716F6">
        <w:rPr>
          <w:rFonts w:ascii="Times New Roman" w:eastAsia="宋体" w:hAnsi="Times New Roman" w:cs="Times New Roman" w:hint="eastAsia"/>
          <w:noProof/>
          <w:sz w:val="24"/>
          <w:szCs w:val="24"/>
        </w:rPr>
        <w:lastRenderedPageBreak/>
        <w:drawing>
          <wp:inline distT="0" distB="0" distL="0" distR="0">
            <wp:extent cx="5271135" cy="5885815"/>
            <wp:effectExtent l="19050" t="0" r="5715" b="0"/>
            <wp:docPr id="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srcRect/>
                    <a:stretch>
                      <a:fillRect/>
                    </a:stretch>
                  </pic:blipFill>
                  <pic:spPr bwMode="auto">
                    <a:xfrm>
                      <a:off x="0" y="0"/>
                      <a:ext cx="5271135" cy="5885815"/>
                    </a:xfrm>
                    <a:prstGeom prst="rect">
                      <a:avLst/>
                    </a:prstGeom>
                    <a:noFill/>
                    <a:ln w="9525">
                      <a:noFill/>
                      <a:miter lim="800000"/>
                      <a:headEnd/>
                      <a:tailEnd/>
                    </a:ln>
                  </pic:spPr>
                </pic:pic>
              </a:graphicData>
            </a:graphic>
          </wp:inline>
        </w:drawing>
      </w:r>
    </w:p>
    <w:p w:rsidR="0020138A" w:rsidRPr="005716F6" w:rsidRDefault="0020138A" w:rsidP="00052BEC">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hint="eastAsia"/>
          <w:sz w:val="24"/>
          <w:szCs w:val="24"/>
        </w:rPr>
        <w:t>3.6.5</w:t>
      </w:r>
      <w:r w:rsidRPr="005716F6">
        <w:rPr>
          <w:rFonts w:ascii="Times New Roman" w:eastAsia="宋体" w:hAnsi="宋体" w:cs="Times New Roman"/>
          <w:sz w:val="24"/>
          <w:szCs w:val="24"/>
        </w:rPr>
        <w:t>选择</w:t>
      </w:r>
      <w:r w:rsidRPr="005716F6">
        <w:rPr>
          <w:rFonts w:ascii="Times New Roman" w:eastAsia="宋体" w:hAnsi="Times New Roman" w:cs="Times New Roman"/>
          <w:sz w:val="24"/>
          <w:szCs w:val="24"/>
        </w:rPr>
        <w:t xml:space="preserve">Mode, </w:t>
      </w:r>
      <w:r w:rsidRPr="005716F6">
        <w:rPr>
          <w:rFonts w:ascii="Times New Roman" w:eastAsia="宋体" w:hAnsi="宋体" w:cs="Times New Roman"/>
          <w:sz w:val="24"/>
          <w:szCs w:val="24"/>
        </w:rPr>
        <w:t>并勾选</w:t>
      </w:r>
      <w:r w:rsidRPr="005716F6">
        <w:rPr>
          <w:rFonts w:ascii="Times New Roman" w:eastAsia="宋体" w:hAnsi="Times New Roman" w:cs="Times New Roman"/>
          <w:sz w:val="24"/>
          <w:szCs w:val="24"/>
        </w:rPr>
        <w:t xml:space="preserve">Display Report </w:t>
      </w:r>
      <w:r w:rsidRPr="005716F6">
        <w:rPr>
          <w:rFonts w:ascii="Times New Roman" w:eastAsia="宋体" w:hAnsi="宋体" w:cs="Times New Roman"/>
          <w:sz w:val="24"/>
          <w:szCs w:val="24"/>
        </w:rPr>
        <w:t>和</w:t>
      </w:r>
      <w:r w:rsidRPr="005716F6">
        <w:rPr>
          <w:rFonts w:ascii="Times New Roman" w:eastAsia="宋体" w:hAnsi="Times New Roman" w:cs="Times New Roman"/>
          <w:sz w:val="24"/>
          <w:szCs w:val="24"/>
        </w:rPr>
        <w:t xml:space="preserve"> Make the Calibration </w:t>
      </w:r>
      <w:proofErr w:type="spellStart"/>
      <w:r w:rsidRPr="005716F6">
        <w:rPr>
          <w:rFonts w:ascii="Times New Roman" w:eastAsia="宋体" w:hAnsi="Times New Roman" w:cs="Times New Roman"/>
          <w:sz w:val="24"/>
          <w:szCs w:val="24"/>
        </w:rPr>
        <w:t>ProfileActive</w:t>
      </w:r>
      <w:proofErr w:type="spellEnd"/>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复选框点击</w:t>
      </w:r>
      <w:r w:rsidRPr="005716F6">
        <w:rPr>
          <w:rFonts w:ascii="Times New Roman" w:eastAsia="宋体" w:hAnsi="Times New Roman" w:cs="Times New Roman"/>
          <w:sz w:val="24"/>
          <w:szCs w:val="24"/>
        </w:rPr>
        <w:t>Next</w:t>
      </w:r>
      <w:r w:rsidRPr="005716F6">
        <w:rPr>
          <w:rFonts w:ascii="Times New Roman" w:eastAsia="宋体" w:hAnsi="宋体" w:cs="Times New Roman"/>
          <w:sz w:val="24"/>
          <w:szCs w:val="24"/>
        </w:rPr>
        <w:t>。</w:t>
      </w:r>
    </w:p>
    <w:p w:rsidR="0020138A" w:rsidRPr="005716F6" w:rsidRDefault="0020138A" w:rsidP="00052BEC">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noProof/>
          <w:sz w:val="24"/>
          <w:szCs w:val="24"/>
        </w:rPr>
        <w:lastRenderedPageBreak/>
        <w:drawing>
          <wp:inline distT="0" distB="0" distL="0" distR="0">
            <wp:extent cx="3059229" cy="3600000"/>
            <wp:effectExtent l="19050" t="0" r="7821" b="0"/>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srcRect/>
                    <a:stretch>
                      <a:fillRect/>
                    </a:stretch>
                  </pic:blipFill>
                  <pic:spPr bwMode="auto">
                    <a:xfrm>
                      <a:off x="0" y="0"/>
                      <a:ext cx="3059229" cy="3600000"/>
                    </a:xfrm>
                    <a:prstGeom prst="rect">
                      <a:avLst/>
                    </a:prstGeom>
                    <a:noFill/>
                    <a:ln w="9525">
                      <a:noFill/>
                      <a:miter lim="800000"/>
                      <a:headEnd/>
                      <a:tailEnd/>
                    </a:ln>
                  </pic:spPr>
                </pic:pic>
              </a:graphicData>
            </a:graphic>
          </wp:inline>
        </w:drawing>
      </w:r>
    </w:p>
    <w:p w:rsidR="0020138A" w:rsidRPr="005716F6" w:rsidRDefault="0020138A" w:rsidP="00052BEC">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hint="eastAsia"/>
          <w:sz w:val="24"/>
          <w:szCs w:val="24"/>
        </w:rPr>
        <w:t>3.6.6</w:t>
      </w:r>
      <w:r w:rsidR="003D5409" w:rsidRPr="005716F6">
        <w:rPr>
          <w:rFonts w:ascii="Times New Roman" w:eastAsia="宋体" w:hAnsi="宋体" w:cs="Times New Roman"/>
          <w:sz w:val="24"/>
          <w:szCs w:val="24"/>
        </w:rPr>
        <w:t>点击</w:t>
      </w:r>
      <w:r w:rsidR="003D5409" w:rsidRPr="005716F6">
        <w:rPr>
          <w:rFonts w:ascii="Times New Roman" w:eastAsia="宋体" w:hAnsi="Times New Roman" w:cs="Times New Roman"/>
          <w:sz w:val="24"/>
          <w:szCs w:val="24"/>
        </w:rPr>
        <w:t>Next</w:t>
      </w:r>
    </w:p>
    <w:p w:rsidR="003D5409" w:rsidRPr="005716F6" w:rsidRDefault="003D5409" w:rsidP="00052BEC">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noProof/>
          <w:sz w:val="24"/>
          <w:szCs w:val="24"/>
        </w:rPr>
        <w:drawing>
          <wp:inline distT="0" distB="0" distL="0" distR="0">
            <wp:extent cx="3066829" cy="3600000"/>
            <wp:effectExtent l="19050" t="0" r="221" b="0"/>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srcRect/>
                    <a:stretch>
                      <a:fillRect/>
                    </a:stretch>
                  </pic:blipFill>
                  <pic:spPr bwMode="auto">
                    <a:xfrm>
                      <a:off x="0" y="0"/>
                      <a:ext cx="3066829" cy="3600000"/>
                    </a:xfrm>
                    <a:prstGeom prst="rect">
                      <a:avLst/>
                    </a:prstGeom>
                    <a:noFill/>
                    <a:ln w="9525">
                      <a:noFill/>
                      <a:miter lim="800000"/>
                      <a:headEnd/>
                      <a:tailEnd/>
                    </a:ln>
                  </pic:spPr>
                </pic:pic>
              </a:graphicData>
            </a:graphic>
          </wp:inline>
        </w:drawing>
      </w:r>
    </w:p>
    <w:p w:rsidR="003D5409" w:rsidRPr="005716F6" w:rsidRDefault="003D5409" w:rsidP="00052BEC">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hint="eastAsia"/>
          <w:sz w:val="24"/>
          <w:szCs w:val="24"/>
        </w:rPr>
        <w:t>3.6.7</w:t>
      </w:r>
      <w:r w:rsidRPr="005716F6">
        <w:rPr>
          <w:rFonts w:ascii="Times New Roman" w:eastAsia="宋体" w:hAnsi="Times New Roman" w:cs="Times New Roman" w:hint="eastAsia"/>
          <w:sz w:val="24"/>
          <w:szCs w:val="24"/>
        </w:rPr>
        <w:t>选择</w:t>
      </w:r>
      <w:r w:rsidRPr="005716F6">
        <w:rPr>
          <w:rFonts w:ascii="Times New Roman" w:eastAsia="宋体" w:hAnsi="Times New Roman" w:cs="Times New Roman" w:hint="eastAsia"/>
          <w:sz w:val="24"/>
          <w:szCs w:val="24"/>
        </w:rPr>
        <w:t>Tune Page,</w:t>
      </w:r>
      <w:r w:rsidRPr="005716F6">
        <w:rPr>
          <w:rFonts w:ascii="Times New Roman" w:eastAsia="宋体" w:hAnsi="Times New Roman" w:cs="Times New Roman" w:hint="eastAsia"/>
          <w:sz w:val="24"/>
          <w:szCs w:val="24"/>
        </w:rPr>
        <w:t>点击</w:t>
      </w:r>
      <w:r w:rsidRPr="005716F6">
        <w:rPr>
          <w:rFonts w:ascii="Times New Roman" w:eastAsia="宋体" w:hAnsi="Times New Roman" w:cs="Times New Roman"/>
          <w:sz w:val="24"/>
          <w:szCs w:val="24"/>
        </w:rPr>
        <w:t>Next</w:t>
      </w:r>
      <w:r w:rsidRPr="005716F6">
        <w:rPr>
          <w:rFonts w:ascii="Times New Roman" w:eastAsia="宋体" w:hAnsi="Times New Roman" w:cs="Times New Roman" w:hint="eastAsia"/>
          <w:sz w:val="24"/>
          <w:szCs w:val="24"/>
        </w:rPr>
        <w:t>。</w:t>
      </w:r>
    </w:p>
    <w:p w:rsidR="003D5409" w:rsidRPr="005716F6" w:rsidRDefault="003D5409" w:rsidP="00052BEC">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noProof/>
          <w:sz w:val="24"/>
          <w:szCs w:val="24"/>
        </w:rPr>
        <w:lastRenderedPageBreak/>
        <w:drawing>
          <wp:inline distT="0" distB="0" distL="0" distR="0">
            <wp:extent cx="3051666" cy="3600000"/>
            <wp:effectExtent l="19050" t="0" r="0" b="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srcRect/>
                    <a:stretch>
                      <a:fillRect/>
                    </a:stretch>
                  </pic:blipFill>
                  <pic:spPr bwMode="auto">
                    <a:xfrm>
                      <a:off x="0" y="0"/>
                      <a:ext cx="3051666" cy="3600000"/>
                    </a:xfrm>
                    <a:prstGeom prst="rect">
                      <a:avLst/>
                    </a:prstGeom>
                    <a:noFill/>
                    <a:ln w="9525">
                      <a:noFill/>
                      <a:miter lim="800000"/>
                      <a:headEnd/>
                      <a:tailEnd/>
                    </a:ln>
                  </pic:spPr>
                </pic:pic>
              </a:graphicData>
            </a:graphic>
          </wp:inline>
        </w:drawing>
      </w:r>
    </w:p>
    <w:p w:rsidR="003D5409" w:rsidRPr="005716F6" w:rsidRDefault="003D5409" w:rsidP="00052BEC">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hint="eastAsia"/>
          <w:sz w:val="24"/>
          <w:szCs w:val="24"/>
        </w:rPr>
        <w:t>3.6.8</w:t>
      </w:r>
      <w:r w:rsidRPr="005716F6">
        <w:rPr>
          <w:rFonts w:ascii="Times New Roman" w:eastAsia="宋体" w:hAnsi="宋体" w:cs="Times New Roman"/>
          <w:sz w:val="24"/>
          <w:szCs w:val="24"/>
        </w:rPr>
        <w:t>保证甲酸钠</w:t>
      </w:r>
      <w:r w:rsidRPr="005716F6">
        <w:rPr>
          <w:rFonts w:ascii="Times New Roman" w:eastAsia="宋体" w:hAnsi="Times New Roman" w:cs="Times New Roman"/>
          <w:sz w:val="24"/>
          <w:szCs w:val="24"/>
        </w:rPr>
        <w:t xml:space="preserve">Sodium </w:t>
      </w:r>
      <w:proofErr w:type="spellStart"/>
      <w:r w:rsidRPr="005716F6">
        <w:rPr>
          <w:rFonts w:ascii="Times New Roman" w:eastAsia="宋体" w:hAnsi="Times New Roman" w:cs="Times New Roman"/>
          <w:sz w:val="24"/>
          <w:szCs w:val="24"/>
        </w:rPr>
        <w:t>Formate</w:t>
      </w:r>
      <w:proofErr w:type="spellEnd"/>
      <w:r w:rsidRPr="005716F6">
        <w:rPr>
          <w:rFonts w:ascii="Times New Roman" w:eastAsia="宋体" w:hAnsi="宋体" w:cs="Times New Roman"/>
          <w:sz w:val="24"/>
          <w:szCs w:val="24"/>
        </w:rPr>
        <w:t>样品在</w:t>
      </w:r>
      <w:r w:rsidRPr="005716F6">
        <w:rPr>
          <w:rFonts w:ascii="Times New Roman" w:eastAsia="宋体" w:hAnsi="Times New Roman" w:cs="Times New Roman"/>
          <w:sz w:val="24"/>
          <w:szCs w:val="24"/>
        </w:rPr>
        <w:t>C</w:t>
      </w:r>
      <w:r w:rsidRPr="005716F6">
        <w:rPr>
          <w:rFonts w:ascii="Times New Roman" w:eastAsia="宋体" w:hAnsi="宋体" w:cs="Times New Roman"/>
          <w:sz w:val="24"/>
          <w:szCs w:val="24"/>
        </w:rPr>
        <w:t>瓶里，然后点击</w:t>
      </w:r>
      <w:r w:rsidRPr="005716F6">
        <w:rPr>
          <w:rFonts w:ascii="Times New Roman" w:eastAsia="宋体" w:hAnsi="Times New Roman" w:cs="Times New Roman"/>
          <w:sz w:val="24"/>
          <w:szCs w:val="24"/>
        </w:rPr>
        <w:t>Start.</w:t>
      </w:r>
    </w:p>
    <w:p w:rsidR="003D5409" w:rsidRPr="005716F6" w:rsidRDefault="003D5409" w:rsidP="00052BEC">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noProof/>
          <w:sz w:val="24"/>
          <w:szCs w:val="24"/>
        </w:rPr>
        <w:drawing>
          <wp:inline distT="0" distB="0" distL="0" distR="0">
            <wp:extent cx="3051666" cy="3600000"/>
            <wp:effectExtent l="19050" t="0" r="0" b="0"/>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srcRect/>
                    <a:stretch>
                      <a:fillRect/>
                    </a:stretch>
                  </pic:blipFill>
                  <pic:spPr bwMode="auto">
                    <a:xfrm>
                      <a:off x="0" y="0"/>
                      <a:ext cx="3051666" cy="3600000"/>
                    </a:xfrm>
                    <a:prstGeom prst="rect">
                      <a:avLst/>
                    </a:prstGeom>
                    <a:noFill/>
                    <a:ln w="9525">
                      <a:noFill/>
                      <a:miter lim="800000"/>
                      <a:headEnd/>
                      <a:tailEnd/>
                    </a:ln>
                  </pic:spPr>
                </pic:pic>
              </a:graphicData>
            </a:graphic>
          </wp:inline>
        </w:drawing>
      </w:r>
    </w:p>
    <w:p w:rsidR="0023370D" w:rsidRPr="005716F6" w:rsidRDefault="003D5409" w:rsidP="0023370D">
      <w:pPr>
        <w:widowControl/>
        <w:jc w:val="left"/>
        <w:rPr>
          <w:rFonts w:ascii="Times New Roman" w:eastAsia="宋体" w:hAnsi="宋体" w:cs="Times New Roman"/>
          <w:sz w:val="24"/>
          <w:szCs w:val="24"/>
        </w:rPr>
      </w:pPr>
      <w:r w:rsidRPr="005716F6">
        <w:rPr>
          <w:rFonts w:ascii="Times New Roman" w:eastAsia="宋体" w:hAnsi="Times New Roman" w:cs="Times New Roman" w:hint="eastAsia"/>
          <w:sz w:val="24"/>
          <w:szCs w:val="24"/>
        </w:rPr>
        <w:t>3.6.9</w:t>
      </w:r>
      <w:r w:rsidR="0023370D" w:rsidRPr="005716F6">
        <w:rPr>
          <w:rFonts w:ascii="Times New Roman" w:eastAsia="宋体" w:hAnsi="宋体" w:cs="Times New Roman"/>
          <w:sz w:val="24"/>
          <w:szCs w:val="24"/>
        </w:rPr>
        <w:t>当</w:t>
      </w:r>
      <w:r w:rsidR="0023370D" w:rsidRPr="005716F6">
        <w:rPr>
          <w:rFonts w:ascii="Times New Roman" w:eastAsia="宋体" w:hAnsi="Times New Roman" w:cs="Times New Roman" w:hint="eastAsia"/>
          <w:sz w:val="24"/>
          <w:szCs w:val="24"/>
        </w:rPr>
        <w:t>Create Calibration</w:t>
      </w:r>
      <w:r w:rsidR="0023370D" w:rsidRPr="005716F6">
        <w:rPr>
          <w:rFonts w:ascii="Times New Roman" w:eastAsia="宋体" w:hAnsi="宋体" w:cs="Times New Roman"/>
          <w:sz w:val="24"/>
          <w:szCs w:val="24"/>
        </w:rPr>
        <w:t>完成后，自动出报告同时</w:t>
      </w:r>
      <w:r w:rsidR="0023370D" w:rsidRPr="005716F6">
        <w:rPr>
          <w:rFonts w:ascii="Times New Roman" w:eastAsia="宋体" w:hAnsi="Times New Roman" w:cs="Times New Roman"/>
          <w:sz w:val="24"/>
          <w:szCs w:val="24"/>
        </w:rPr>
        <w:t>MS console</w:t>
      </w:r>
      <w:r w:rsidR="0023370D" w:rsidRPr="005716F6">
        <w:rPr>
          <w:rFonts w:ascii="Times New Roman" w:eastAsia="宋体" w:hAnsi="宋体" w:cs="Times New Roman"/>
          <w:sz w:val="24"/>
          <w:szCs w:val="24"/>
        </w:rPr>
        <w:t>界面会出现绿勾</w:t>
      </w:r>
      <w:r w:rsidR="0023370D" w:rsidRPr="005716F6">
        <w:rPr>
          <w:rFonts w:ascii="Times New Roman" w:eastAsia="宋体" w:hAnsi="宋体" w:cs="Times New Roman" w:hint="eastAsia"/>
          <w:sz w:val="24"/>
          <w:szCs w:val="24"/>
        </w:rPr>
        <w:t>.</w:t>
      </w:r>
    </w:p>
    <w:p w:rsidR="003D5409" w:rsidRPr="005716F6" w:rsidRDefault="0023370D" w:rsidP="00052BEC">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noProof/>
          <w:sz w:val="24"/>
          <w:szCs w:val="24"/>
        </w:rPr>
        <w:lastRenderedPageBreak/>
        <w:drawing>
          <wp:inline distT="0" distB="0" distL="0" distR="0">
            <wp:extent cx="2369287" cy="3600000"/>
            <wp:effectExtent l="19050" t="0" r="0" b="0"/>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srcRect/>
                    <a:stretch>
                      <a:fillRect/>
                    </a:stretch>
                  </pic:blipFill>
                  <pic:spPr bwMode="auto">
                    <a:xfrm>
                      <a:off x="0" y="0"/>
                      <a:ext cx="2369287" cy="3600000"/>
                    </a:xfrm>
                    <a:prstGeom prst="rect">
                      <a:avLst/>
                    </a:prstGeom>
                    <a:noFill/>
                    <a:ln w="9525">
                      <a:noFill/>
                      <a:miter lim="800000"/>
                      <a:headEnd/>
                      <a:tailEnd/>
                    </a:ln>
                  </pic:spPr>
                </pic:pic>
              </a:graphicData>
            </a:graphic>
          </wp:inline>
        </w:drawing>
      </w:r>
      <w:r w:rsidRPr="005716F6">
        <w:rPr>
          <w:rFonts w:ascii="Times New Roman" w:eastAsia="宋体" w:hAnsi="Times New Roman" w:cs="Times New Roman"/>
          <w:noProof/>
          <w:sz w:val="24"/>
          <w:szCs w:val="24"/>
        </w:rPr>
        <w:drawing>
          <wp:inline distT="0" distB="0" distL="0" distR="0">
            <wp:extent cx="2525065" cy="3601184"/>
            <wp:effectExtent l="19050" t="0" r="8585" b="0"/>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srcRect/>
                    <a:stretch>
                      <a:fillRect/>
                    </a:stretch>
                  </pic:blipFill>
                  <pic:spPr bwMode="auto">
                    <a:xfrm>
                      <a:off x="0" y="0"/>
                      <a:ext cx="2526043" cy="3602579"/>
                    </a:xfrm>
                    <a:prstGeom prst="rect">
                      <a:avLst/>
                    </a:prstGeom>
                    <a:noFill/>
                    <a:ln w="9525">
                      <a:noFill/>
                      <a:miter lim="800000"/>
                      <a:headEnd/>
                      <a:tailEnd/>
                    </a:ln>
                  </pic:spPr>
                </pic:pic>
              </a:graphicData>
            </a:graphic>
          </wp:inline>
        </w:drawing>
      </w:r>
    </w:p>
    <w:p w:rsidR="00CA50E4" w:rsidRPr="005716F6" w:rsidRDefault="00CA50E4" w:rsidP="00CA50E4">
      <w:pPr>
        <w:widowControl/>
        <w:spacing w:line="360" w:lineRule="auto"/>
        <w:jc w:val="center"/>
        <w:rPr>
          <w:rFonts w:ascii="Times New Roman" w:eastAsia="宋体" w:hAnsi="宋体" w:cs="Times New Roman"/>
          <w:b/>
          <w:sz w:val="28"/>
          <w:szCs w:val="28"/>
        </w:rPr>
      </w:pPr>
      <w:r w:rsidRPr="005716F6">
        <w:rPr>
          <w:rFonts w:ascii="Times New Roman" w:eastAsia="宋体" w:hAnsi="Times New Roman" w:cs="Times New Roman"/>
          <w:b/>
          <w:sz w:val="28"/>
          <w:szCs w:val="28"/>
        </w:rPr>
        <w:t>3.7 UPLC</w:t>
      </w:r>
      <w:r w:rsidRPr="005716F6">
        <w:rPr>
          <w:rFonts w:ascii="Times New Roman" w:eastAsia="宋体" w:hAnsi="宋体" w:cs="Times New Roman"/>
          <w:b/>
          <w:sz w:val="28"/>
          <w:szCs w:val="28"/>
        </w:rPr>
        <w:t>的准备</w:t>
      </w:r>
    </w:p>
    <w:p w:rsidR="00CA50E4" w:rsidRPr="005716F6" w:rsidRDefault="005E64EB" w:rsidP="00807206">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hint="eastAsia"/>
          <w:sz w:val="24"/>
          <w:szCs w:val="24"/>
        </w:rPr>
        <w:t>3.7.1</w:t>
      </w:r>
      <w:r w:rsidRPr="005716F6">
        <w:rPr>
          <w:rFonts w:ascii="Times New Roman" w:eastAsia="宋体" w:hAnsi="Times New Roman" w:cs="Times New Roman" w:hint="eastAsia"/>
          <w:sz w:val="24"/>
          <w:szCs w:val="24"/>
        </w:rPr>
        <w:t>准备溶液</w:t>
      </w:r>
    </w:p>
    <w:p w:rsidR="005E64EB" w:rsidRPr="005716F6" w:rsidRDefault="005E64EB" w:rsidP="00807206">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A1</w:t>
      </w:r>
      <w:r w:rsidRPr="005716F6">
        <w:rPr>
          <w:rFonts w:ascii="Times New Roman" w:eastAsia="宋体" w:hAnsi="宋体" w:cs="Times New Roman"/>
          <w:sz w:val="24"/>
          <w:szCs w:val="24"/>
        </w:rPr>
        <w:t>：水；</w:t>
      </w:r>
      <w:r w:rsidRPr="005716F6">
        <w:rPr>
          <w:rFonts w:ascii="Times New Roman" w:eastAsia="宋体" w:hAnsi="Times New Roman" w:cs="Times New Roman"/>
          <w:sz w:val="24"/>
          <w:szCs w:val="24"/>
        </w:rPr>
        <w:t>A2</w:t>
      </w:r>
      <w:r w:rsidRPr="005716F6">
        <w:rPr>
          <w:rFonts w:ascii="Times New Roman" w:eastAsia="宋体" w:hAnsi="宋体" w:cs="Times New Roman"/>
          <w:sz w:val="24"/>
          <w:szCs w:val="24"/>
        </w:rPr>
        <w:t>：甲酸水；</w:t>
      </w:r>
      <w:r w:rsidRPr="005716F6">
        <w:rPr>
          <w:rFonts w:ascii="Times New Roman" w:eastAsia="宋体" w:hAnsi="Times New Roman" w:cs="Times New Roman"/>
          <w:sz w:val="24"/>
          <w:szCs w:val="24"/>
        </w:rPr>
        <w:t>B1</w:t>
      </w:r>
      <w:r w:rsidRPr="005716F6">
        <w:rPr>
          <w:rFonts w:ascii="Times New Roman" w:eastAsia="宋体" w:hAnsi="宋体" w:cs="Times New Roman"/>
          <w:sz w:val="24"/>
          <w:szCs w:val="24"/>
        </w:rPr>
        <w:t>：乙腈或甲醇</w:t>
      </w:r>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强洗溶液</w:t>
      </w:r>
      <w:r w:rsidRPr="005716F6">
        <w:rPr>
          <w:rFonts w:ascii="Times New Roman" w:eastAsia="宋体" w:hAnsi="Times New Roman" w:cs="Times New Roman"/>
          <w:sz w:val="24"/>
          <w:szCs w:val="24"/>
        </w:rPr>
        <w:t>90</w:t>
      </w:r>
      <w:r w:rsidRPr="005716F6">
        <w:rPr>
          <w:rFonts w:ascii="Times New Roman" w:eastAsia="宋体" w:hAnsi="宋体" w:cs="Times New Roman"/>
          <w:sz w:val="24"/>
          <w:szCs w:val="24"/>
        </w:rPr>
        <w:t>：</w:t>
      </w:r>
      <w:r w:rsidRPr="005716F6">
        <w:rPr>
          <w:rFonts w:ascii="Times New Roman" w:eastAsia="宋体" w:hAnsi="Times New Roman" w:cs="Times New Roman"/>
          <w:sz w:val="24"/>
          <w:szCs w:val="24"/>
        </w:rPr>
        <w:t>10</w:t>
      </w:r>
      <w:r w:rsidRPr="005716F6">
        <w:rPr>
          <w:rFonts w:ascii="Times New Roman" w:eastAsia="宋体" w:hAnsi="宋体" w:cs="Times New Roman"/>
          <w:sz w:val="24"/>
          <w:szCs w:val="24"/>
        </w:rPr>
        <w:t>乙腈：水</w:t>
      </w:r>
      <w:r w:rsidRPr="005716F6">
        <w:rPr>
          <w:rFonts w:ascii="Times New Roman" w:eastAsia="宋体" w:hAnsi="Times New Roman" w:cs="Times New Roman"/>
          <w:sz w:val="24"/>
          <w:szCs w:val="24"/>
        </w:rPr>
        <w:t>(B2</w:t>
      </w:r>
      <w:r w:rsidRPr="005716F6">
        <w:rPr>
          <w:rFonts w:ascii="Times New Roman" w:eastAsia="宋体" w:hAnsi="宋体" w:cs="Times New Roman"/>
          <w:sz w:val="24"/>
          <w:szCs w:val="24"/>
        </w:rPr>
        <w:t>和</w:t>
      </w:r>
      <w:r w:rsidRPr="005716F6">
        <w:rPr>
          <w:rFonts w:ascii="Times New Roman" w:eastAsia="宋体" w:hAnsi="Times New Roman" w:cs="Times New Roman"/>
          <w:sz w:val="24"/>
          <w:szCs w:val="24"/>
        </w:rPr>
        <w:t>wash</w:t>
      </w:r>
      <w:r w:rsidRPr="005716F6">
        <w:rPr>
          <w:rFonts w:ascii="Times New Roman" w:eastAsia="宋体" w:hAnsi="宋体" w:cs="Times New Roman"/>
          <w:sz w:val="24"/>
          <w:szCs w:val="24"/>
        </w:rPr>
        <w:t>放在强洗溶液中</w:t>
      </w:r>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弱洗溶液</w:t>
      </w:r>
      <w:r w:rsidRPr="005716F6">
        <w:rPr>
          <w:rFonts w:ascii="Times New Roman" w:eastAsia="宋体" w:hAnsi="Times New Roman" w:cs="Times New Roman"/>
          <w:sz w:val="24"/>
          <w:szCs w:val="24"/>
        </w:rPr>
        <w:t>10:90</w:t>
      </w:r>
      <w:r w:rsidRPr="005716F6">
        <w:rPr>
          <w:rFonts w:ascii="Times New Roman" w:eastAsia="宋体" w:hAnsi="宋体" w:cs="Times New Roman"/>
          <w:sz w:val="24"/>
          <w:szCs w:val="24"/>
        </w:rPr>
        <w:t>乙腈：水</w:t>
      </w:r>
      <w:r w:rsidRPr="005716F6">
        <w:rPr>
          <w:rFonts w:ascii="Times New Roman" w:eastAsia="宋体" w:hAnsi="Times New Roman" w:cs="Times New Roman"/>
          <w:sz w:val="24"/>
          <w:szCs w:val="24"/>
        </w:rPr>
        <w:t>(purge</w:t>
      </w:r>
      <w:r w:rsidRPr="005716F6">
        <w:rPr>
          <w:rFonts w:ascii="Times New Roman" w:eastAsia="宋体" w:hAnsi="宋体" w:cs="Times New Roman"/>
          <w:sz w:val="24"/>
          <w:szCs w:val="24"/>
        </w:rPr>
        <w:t>和</w:t>
      </w:r>
      <w:r w:rsidRPr="005716F6">
        <w:rPr>
          <w:rFonts w:ascii="Times New Roman" w:eastAsia="宋体" w:hAnsi="Times New Roman" w:cs="Times New Roman"/>
          <w:sz w:val="24"/>
          <w:szCs w:val="24"/>
        </w:rPr>
        <w:t>seal wash</w:t>
      </w:r>
      <w:r w:rsidRPr="005716F6">
        <w:rPr>
          <w:rFonts w:ascii="Times New Roman" w:eastAsia="宋体" w:hAnsi="宋体" w:cs="Times New Roman"/>
          <w:sz w:val="24"/>
          <w:szCs w:val="24"/>
        </w:rPr>
        <w:t>放在弱洗溶液中</w:t>
      </w:r>
      <w:r w:rsidRPr="005716F6">
        <w:rPr>
          <w:rFonts w:ascii="Times New Roman" w:eastAsia="宋体" w:hAnsi="Times New Roman" w:cs="Times New Roman"/>
          <w:sz w:val="24"/>
          <w:szCs w:val="24"/>
        </w:rPr>
        <w:t>)</w:t>
      </w:r>
      <w:r w:rsidR="002742C3" w:rsidRPr="005716F6">
        <w:rPr>
          <w:rFonts w:ascii="Times New Roman" w:eastAsia="宋体" w:hAnsi="Times New Roman" w:cs="Times New Roman" w:hint="eastAsia"/>
          <w:sz w:val="24"/>
          <w:szCs w:val="24"/>
        </w:rPr>
        <w:t>。</w:t>
      </w:r>
    </w:p>
    <w:p w:rsidR="002742C3" w:rsidRPr="005716F6" w:rsidRDefault="002742C3" w:rsidP="00807206">
      <w:pPr>
        <w:widowControl/>
        <w:spacing w:line="360" w:lineRule="auto"/>
        <w:rPr>
          <w:rFonts w:ascii="Times New Roman" w:hAnsi="Times New Roman" w:cs="Times New Roman"/>
          <w:sz w:val="24"/>
          <w:szCs w:val="24"/>
        </w:rPr>
      </w:pPr>
      <w:r w:rsidRPr="005716F6">
        <w:rPr>
          <w:rFonts w:ascii="Times New Roman" w:eastAsia="宋体" w:hAnsi="Times New Roman" w:cs="Times New Roman"/>
          <w:sz w:val="24"/>
          <w:szCs w:val="24"/>
        </w:rPr>
        <w:t>3.7.2</w:t>
      </w:r>
      <w:r w:rsidRPr="005716F6">
        <w:rPr>
          <w:rFonts w:ascii="宋体" w:eastAsia="宋体" w:hAnsi="宋体" w:cs="Times New Roman"/>
          <w:sz w:val="24"/>
          <w:szCs w:val="24"/>
        </w:rPr>
        <w:t>灌注流动相</w:t>
      </w:r>
      <w:r w:rsidRPr="005716F6">
        <w:rPr>
          <w:rFonts w:ascii="Times New Roman" w:hAnsi="Times New Roman" w:cs="Times New Roman"/>
          <w:sz w:val="24"/>
          <w:szCs w:val="24"/>
        </w:rPr>
        <w:t>Prime solvent</w:t>
      </w:r>
    </w:p>
    <w:p w:rsidR="002742C3" w:rsidRPr="005716F6" w:rsidRDefault="002742C3" w:rsidP="00807206">
      <w:pPr>
        <w:spacing w:line="360" w:lineRule="auto"/>
        <w:rPr>
          <w:rFonts w:ascii="Times New Roman" w:eastAsia="宋体" w:hAnsi="宋体" w:cs="Times New Roman"/>
          <w:sz w:val="24"/>
          <w:szCs w:val="24"/>
        </w:rPr>
      </w:pPr>
      <w:r w:rsidRPr="005716F6">
        <w:rPr>
          <w:rFonts w:ascii="Times New Roman" w:eastAsia="宋体" w:hAnsi="宋体" w:cs="Times New Roman"/>
          <w:sz w:val="24"/>
          <w:szCs w:val="24"/>
        </w:rPr>
        <w:t>进入</w:t>
      </w:r>
      <w:r w:rsidRPr="005716F6">
        <w:rPr>
          <w:rFonts w:ascii="Times New Roman" w:eastAsia="宋体" w:hAnsi="Times New Roman" w:cs="Times New Roman"/>
          <w:sz w:val="24"/>
          <w:szCs w:val="24"/>
        </w:rPr>
        <w:t xml:space="preserve">MS Console —&gt; Binary Solvent Manager, </w:t>
      </w:r>
      <w:r w:rsidRPr="005716F6">
        <w:rPr>
          <w:rFonts w:ascii="Times New Roman" w:eastAsia="宋体" w:hAnsi="宋体" w:cs="Times New Roman"/>
          <w:sz w:val="24"/>
          <w:szCs w:val="24"/>
        </w:rPr>
        <w:t>在</w:t>
      </w:r>
      <w:r w:rsidRPr="005716F6">
        <w:rPr>
          <w:rFonts w:ascii="Times New Roman" w:eastAsia="宋体" w:hAnsi="Times New Roman" w:cs="Times New Roman"/>
          <w:sz w:val="24"/>
          <w:szCs w:val="24"/>
        </w:rPr>
        <w:t>Control —&gt; Prime A/B solvents…</w:t>
      </w:r>
      <w:r w:rsidRPr="005716F6">
        <w:rPr>
          <w:rFonts w:ascii="Times New Roman" w:eastAsia="宋体" w:hAnsi="宋体" w:cs="Times New Roman"/>
          <w:sz w:val="24"/>
          <w:szCs w:val="24"/>
        </w:rPr>
        <w:t>下选择要</w:t>
      </w:r>
      <w:r w:rsidRPr="005716F6">
        <w:rPr>
          <w:rFonts w:ascii="Times New Roman" w:eastAsia="宋体" w:hAnsi="Times New Roman" w:cs="Times New Roman"/>
          <w:sz w:val="24"/>
          <w:szCs w:val="24"/>
        </w:rPr>
        <w:t>prime</w:t>
      </w:r>
      <w:r w:rsidRPr="005716F6">
        <w:rPr>
          <w:rFonts w:ascii="Times New Roman" w:eastAsia="宋体" w:hAnsi="宋体" w:cs="Times New Roman"/>
          <w:sz w:val="24"/>
          <w:szCs w:val="24"/>
        </w:rPr>
        <w:t>的管路。</w:t>
      </w:r>
      <w:r w:rsidRPr="005716F6">
        <w:rPr>
          <w:rFonts w:ascii="Times New Roman" w:eastAsia="宋体" w:hAnsi="Times New Roman" w:cs="Times New Roman"/>
          <w:sz w:val="24"/>
          <w:szCs w:val="24"/>
        </w:rPr>
        <w:t>A1</w:t>
      </w:r>
      <w:r w:rsidRPr="005716F6">
        <w:rPr>
          <w:rFonts w:ascii="Times New Roman" w:eastAsia="宋体" w:hAnsi="宋体" w:cs="Times New Roman"/>
          <w:sz w:val="24"/>
          <w:szCs w:val="24"/>
        </w:rPr>
        <w:t>、</w:t>
      </w:r>
      <w:r w:rsidRPr="005716F6">
        <w:rPr>
          <w:rFonts w:ascii="Times New Roman" w:eastAsia="宋体" w:hAnsi="Times New Roman" w:cs="Times New Roman"/>
          <w:sz w:val="24"/>
          <w:szCs w:val="24"/>
        </w:rPr>
        <w:t>A2</w:t>
      </w:r>
      <w:r w:rsidRPr="005716F6">
        <w:rPr>
          <w:rFonts w:ascii="Times New Roman" w:eastAsia="宋体" w:hAnsi="宋体" w:cs="Times New Roman"/>
          <w:sz w:val="24"/>
          <w:szCs w:val="24"/>
        </w:rPr>
        <w:t>、</w:t>
      </w:r>
      <w:r w:rsidRPr="005716F6">
        <w:rPr>
          <w:rFonts w:ascii="Times New Roman" w:eastAsia="宋体" w:hAnsi="Times New Roman" w:cs="Times New Roman"/>
          <w:sz w:val="24"/>
          <w:szCs w:val="24"/>
        </w:rPr>
        <w:t xml:space="preserve"> B1 </w:t>
      </w:r>
      <w:r w:rsidRPr="005716F6">
        <w:rPr>
          <w:rFonts w:ascii="Times New Roman" w:eastAsia="宋体" w:hAnsi="宋体" w:cs="Times New Roman"/>
          <w:sz w:val="24"/>
          <w:szCs w:val="24"/>
        </w:rPr>
        <w:t>、</w:t>
      </w:r>
      <w:r w:rsidRPr="005716F6">
        <w:rPr>
          <w:rFonts w:ascii="Times New Roman" w:eastAsia="宋体" w:hAnsi="Times New Roman" w:cs="Times New Roman"/>
          <w:sz w:val="24"/>
          <w:szCs w:val="24"/>
        </w:rPr>
        <w:t>B2</w:t>
      </w:r>
      <w:r w:rsidRPr="005716F6">
        <w:rPr>
          <w:rFonts w:ascii="Times New Roman" w:eastAsia="宋体" w:hAnsi="宋体" w:cs="Times New Roman"/>
          <w:sz w:val="24"/>
          <w:szCs w:val="24"/>
        </w:rPr>
        <w:t>各</w:t>
      </w:r>
      <w:r w:rsidRPr="005716F6">
        <w:rPr>
          <w:rFonts w:ascii="Times New Roman" w:eastAsia="宋体" w:hAnsi="Times New Roman" w:cs="Times New Roman"/>
          <w:sz w:val="24"/>
          <w:szCs w:val="24"/>
        </w:rPr>
        <w:t>4</w:t>
      </w:r>
      <w:r w:rsidRPr="005716F6">
        <w:rPr>
          <w:rFonts w:ascii="Times New Roman" w:eastAsia="宋体" w:hAnsi="宋体" w:cs="Times New Roman"/>
          <w:sz w:val="24"/>
          <w:szCs w:val="24"/>
        </w:rPr>
        <w:t>分钟</w:t>
      </w:r>
      <w:r w:rsidRPr="005716F6">
        <w:rPr>
          <w:rFonts w:ascii="Times New Roman" w:eastAsia="宋体" w:hAnsi="宋体" w:cs="Times New Roman" w:hint="eastAsia"/>
          <w:sz w:val="24"/>
          <w:szCs w:val="24"/>
        </w:rPr>
        <w:t>。</w:t>
      </w:r>
    </w:p>
    <w:p w:rsidR="002742C3" w:rsidRPr="005716F6" w:rsidRDefault="002742C3" w:rsidP="002742C3">
      <w:pPr>
        <w:spacing w:line="360" w:lineRule="auto"/>
        <w:rPr>
          <w:rFonts w:ascii="Times New Roman" w:eastAsia="宋体" w:hAnsi="Times New Roman" w:cs="Times New Roman"/>
          <w:sz w:val="24"/>
          <w:szCs w:val="24"/>
        </w:rPr>
      </w:pPr>
      <w:r w:rsidRPr="005716F6">
        <w:rPr>
          <w:rFonts w:ascii="Times New Roman" w:eastAsia="宋体" w:hAnsi="Times New Roman" w:cs="Times New Roman" w:hint="eastAsia"/>
          <w:noProof/>
          <w:sz w:val="24"/>
          <w:szCs w:val="24"/>
        </w:rPr>
        <w:drawing>
          <wp:inline distT="0" distB="0" distL="0" distR="0">
            <wp:extent cx="5267325" cy="2247900"/>
            <wp:effectExtent l="19050" t="0" r="9525" b="0"/>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srcRect/>
                    <a:stretch>
                      <a:fillRect/>
                    </a:stretch>
                  </pic:blipFill>
                  <pic:spPr bwMode="auto">
                    <a:xfrm>
                      <a:off x="0" y="0"/>
                      <a:ext cx="5267325" cy="2247900"/>
                    </a:xfrm>
                    <a:prstGeom prst="rect">
                      <a:avLst/>
                    </a:prstGeom>
                    <a:noFill/>
                    <a:ln w="9525">
                      <a:noFill/>
                      <a:miter lim="800000"/>
                      <a:headEnd/>
                      <a:tailEnd/>
                    </a:ln>
                  </pic:spPr>
                </pic:pic>
              </a:graphicData>
            </a:graphic>
          </wp:inline>
        </w:drawing>
      </w:r>
    </w:p>
    <w:p w:rsidR="00BC0A34" w:rsidRPr="005716F6" w:rsidRDefault="00BC0A34" w:rsidP="002742C3">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3.7.3</w:t>
      </w:r>
      <w:r w:rsidRPr="005716F6">
        <w:rPr>
          <w:rFonts w:ascii="Times New Roman" w:eastAsia="宋体" w:hAnsi="宋体" w:cs="Times New Roman"/>
          <w:sz w:val="24"/>
          <w:szCs w:val="24"/>
        </w:rPr>
        <w:t>灌注</w:t>
      </w:r>
      <w:r w:rsidRPr="005716F6">
        <w:rPr>
          <w:rFonts w:ascii="Times New Roman" w:eastAsia="宋体" w:hAnsi="Times New Roman" w:cs="Times New Roman"/>
          <w:sz w:val="24"/>
          <w:szCs w:val="24"/>
        </w:rPr>
        <w:t xml:space="preserve"> seal wash</w:t>
      </w:r>
      <w:r w:rsidRPr="005716F6">
        <w:rPr>
          <w:rFonts w:ascii="Times New Roman" w:eastAsia="宋体" w:hAnsi="宋体" w:cs="Times New Roman"/>
          <w:sz w:val="24"/>
          <w:szCs w:val="24"/>
        </w:rPr>
        <w:t>。</w:t>
      </w:r>
    </w:p>
    <w:p w:rsidR="00BC0A34" w:rsidRPr="005716F6" w:rsidRDefault="00BC0A34" w:rsidP="00123077">
      <w:pPr>
        <w:spacing w:line="360" w:lineRule="auto"/>
        <w:ind w:firstLineChars="200" w:firstLine="480"/>
        <w:rPr>
          <w:rFonts w:ascii="Times New Roman" w:eastAsia="宋体" w:hAnsi="Times New Roman" w:cs="Times New Roman"/>
          <w:sz w:val="24"/>
          <w:szCs w:val="24"/>
        </w:rPr>
      </w:pPr>
      <w:r w:rsidRPr="005716F6">
        <w:rPr>
          <w:rFonts w:ascii="Times New Roman" w:eastAsia="宋体" w:hAnsi="宋体" w:cs="Times New Roman"/>
          <w:sz w:val="24"/>
          <w:szCs w:val="24"/>
        </w:rPr>
        <w:lastRenderedPageBreak/>
        <w:t>在泵长时间未用（几个小时或更长时间）、用过缓冲液流动相以及泵流路中溶液走干的情况下，还需要灌注密封圈（</w:t>
      </w:r>
      <w:r w:rsidRPr="005716F6">
        <w:rPr>
          <w:rFonts w:ascii="Times New Roman" w:eastAsia="宋体" w:hAnsi="Times New Roman" w:cs="Times New Roman"/>
          <w:sz w:val="24"/>
          <w:szCs w:val="24"/>
        </w:rPr>
        <w:t>Prime Seal wash</w:t>
      </w:r>
      <w:r w:rsidRPr="005716F6">
        <w:rPr>
          <w:rFonts w:ascii="Times New Roman" w:eastAsia="宋体" w:hAnsi="宋体" w:cs="Times New Roman"/>
          <w:sz w:val="24"/>
          <w:szCs w:val="24"/>
        </w:rPr>
        <w:t>）</w:t>
      </w:r>
      <w:r w:rsidRPr="005716F6">
        <w:rPr>
          <w:rFonts w:ascii="Times New Roman" w:eastAsia="宋体" w:hAnsi="Times New Roman" w:cs="Times New Roman"/>
          <w:sz w:val="24"/>
          <w:szCs w:val="24"/>
        </w:rPr>
        <w:t>Seal wash</w:t>
      </w:r>
      <w:r w:rsidRPr="005716F6">
        <w:rPr>
          <w:rFonts w:ascii="Times New Roman" w:eastAsia="宋体" w:hAnsi="宋体" w:cs="Times New Roman"/>
          <w:sz w:val="24"/>
          <w:szCs w:val="24"/>
        </w:rPr>
        <w:t>溶液一般为</w:t>
      </w:r>
      <w:r w:rsidRPr="005716F6">
        <w:rPr>
          <w:rFonts w:ascii="Times New Roman" w:eastAsia="宋体" w:hAnsi="Times New Roman" w:cs="Times New Roman"/>
          <w:sz w:val="24"/>
          <w:szCs w:val="24"/>
        </w:rPr>
        <w:t>10%</w:t>
      </w:r>
      <w:r w:rsidRPr="005716F6">
        <w:rPr>
          <w:rFonts w:ascii="Times New Roman" w:eastAsia="宋体" w:hAnsi="宋体" w:cs="Times New Roman"/>
          <w:sz w:val="24"/>
          <w:szCs w:val="24"/>
        </w:rPr>
        <w:t>的有机相，不含任何缓冲盐。选择左栏</w:t>
      </w:r>
      <w:r w:rsidRPr="005716F6">
        <w:rPr>
          <w:rFonts w:ascii="Times New Roman" w:eastAsia="宋体" w:hAnsi="Times New Roman" w:cs="Times New Roman"/>
          <w:sz w:val="24"/>
          <w:szCs w:val="24"/>
        </w:rPr>
        <w:t xml:space="preserve">Binary Solvent Manager </w:t>
      </w:r>
      <w:r w:rsidRPr="005716F6">
        <w:rPr>
          <w:rFonts w:ascii="Times New Roman" w:eastAsia="宋体" w:hAnsi="宋体" w:cs="Times New Roman"/>
          <w:sz w:val="24"/>
          <w:szCs w:val="24"/>
        </w:rPr>
        <w:t>，在右侧窗口中选择菜单</w:t>
      </w:r>
      <w:r w:rsidRPr="005716F6">
        <w:rPr>
          <w:rFonts w:ascii="Times New Roman" w:eastAsia="宋体" w:hAnsi="Times New Roman" w:cs="Times New Roman"/>
          <w:sz w:val="24"/>
          <w:szCs w:val="24"/>
        </w:rPr>
        <w:t>Control &gt; Prime seal wash</w:t>
      </w:r>
      <w:r w:rsidRPr="005716F6">
        <w:rPr>
          <w:rFonts w:ascii="Times New Roman" w:eastAsia="宋体" w:hAnsi="宋体" w:cs="Times New Roman"/>
          <w:sz w:val="24"/>
          <w:szCs w:val="24"/>
        </w:rPr>
        <w:t>，单击</w:t>
      </w:r>
      <w:r w:rsidRPr="005716F6">
        <w:rPr>
          <w:rFonts w:ascii="Times New Roman" w:eastAsia="宋体" w:hAnsi="Times New Roman" w:cs="Times New Roman"/>
          <w:sz w:val="24"/>
          <w:szCs w:val="24"/>
        </w:rPr>
        <w:t>Yes</w:t>
      </w:r>
      <w:r w:rsidRPr="005716F6">
        <w:rPr>
          <w:rFonts w:ascii="Times New Roman" w:eastAsia="宋体" w:hAnsi="宋体" w:cs="Times New Roman"/>
          <w:sz w:val="24"/>
          <w:szCs w:val="24"/>
        </w:rPr>
        <w:t>，开始灌注</w:t>
      </w:r>
      <w:r w:rsidRPr="005716F6">
        <w:rPr>
          <w:rFonts w:ascii="Times New Roman" w:eastAsia="宋体" w:hAnsi="Times New Roman" w:cs="Times New Roman"/>
          <w:sz w:val="24"/>
          <w:szCs w:val="24"/>
        </w:rPr>
        <w:t>,seal wash</w:t>
      </w:r>
      <w:r w:rsidRPr="005716F6">
        <w:rPr>
          <w:rFonts w:ascii="Times New Roman" w:eastAsia="宋体" w:hAnsi="宋体" w:cs="Times New Roman"/>
          <w:sz w:val="24"/>
          <w:szCs w:val="24"/>
        </w:rPr>
        <w:t>的灌注不能设时间，需手动停止：</w:t>
      </w:r>
      <w:r w:rsidRPr="005716F6">
        <w:rPr>
          <w:rFonts w:ascii="Times New Roman" w:eastAsia="宋体" w:hAnsi="Times New Roman" w:cs="Times New Roman"/>
          <w:sz w:val="24"/>
          <w:szCs w:val="24"/>
        </w:rPr>
        <w:t>Control &gt; Prime seal wash</w:t>
      </w:r>
      <w:r w:rsidRPr="005716F6">
        <w:rPr>
          <w:rFonts w:ascii="Times New Roman" w:eastAsia="宋体" w:hAnsi="宋体" w:cs="Times New Roman"/>
          <w:sz w:val="24"/>
          <w:szCs w:val="24"/>
        </w:rPr>
        <w:t>。</w:t>
      </w:r>
    </w:p>
    <w:p w:rsidR="002271B1" w:rsidRPr="005716F6" w:rsidRDefault="00882AC8" w:rsidP="002271B1">
      <w:pPr>
        <w:spacing w:line="360" w:lineRule="auto"/>
        <w:rPr>
          <w:rFonts w:ascii="Times New Roman" w:eastAsia="宋体" w:hAnsi="宋体" w:cs="Times New Roman"/>
          <w:sz w:val="24"/>
          <w:szCs w:val="24"/>
        </w:rPr>
      </w:pPr>
      <w:r w:rsidRPr="005716F6">
        <w:rPr>
          <w:rFonts w:ascii="Times New Roman" w:eastAsia="宋体" w:hAnsi="宋体" w:cs="Times New Roman" w:hint="eastAsia"/>
          <w:noProof/>
          <w:sz w:val="24"/>
          <w:szCs w:val="24"/>
        </w:rPr>
        <w:drawing>
          <wp:inline distT="0" distB="0" distL="0" distR="0">
            <wp:extent cx="2880000" cy="1626387"/>
            <wp:effectExtent l="19050" t="0" r="0" b="0"/>
            <wp:docPr id="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srcRect/>
                    <a:stretch>
                      <a:fillRect/>
                    </a:stretch>
                  </pic:blipFill>
                  <pic:spPr bwMode="auto">
                    <a:xfrm>
                      <a:off x="0" y="0"/>
                      <a:ext cx="2880000" cy="1626387"/>
                    </a:xfrm>
                    <a:prstGeom prst="rect">
                      <a:avLst/>
                    </a:prstGeom>
                    <a:noFill/>
                    <a:ln w="9525">
                      <a:noFill/>
                      <a:miter lim="800000"/>
                      <a:headEnd/>
                      <a:tailEnd/>
                    </a:ln>
                  </pic:spPr>
                </pic:pic>
              </a:graphicData>
            </a:graphic>
          </wp:inline>
        </w:drawing>
      </w:r>
      <w:r w:rsidRPr="005716F6">
        <w:rPr>
          <w:rFonts w:ascii="Times New Roman" w:eastAsia="宋体" w:hAnsi="宋体" w:cs="Times New Roman" w:hint="eastAsia"/>
          <w:noProof/>
          <w:sz w:val="24"/>
          <w:szCs w:val="24"/>
        </w:rPr>
        <w:drawing>
          <wp:inline distT="0" distB="0" distL="0" distR="0">
            <wp:extent cx="2270792" cy="1626869"/>
            <wp:effectExtent l="19050" t="0" r="0" b="0"/>
            <wp:docPr id="5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cstate="print"/>
                    <a:srcRect/>
                    <a:stretch>
                      <a:fillRect/>
                    </a:stretch>
                  </pic:blipFill>
                  <pic:spPr bwMode="auto">
                    <a:xfrm>
                      <a:off x="0" y="0"/>
                      <a:ext cx="2270792" cy="1626869"/>
                    </a:xfrm>
                    <a:prstGeom prst="rect">
                      <a:avLst/>
                    </a:prstGeom>
                    <a:noFill/>
                    <a:ln w="9525">
                      <a:noFill/>
                      <a:miter lim="800000"/>
                      <a:headEnd/>
                      <a:tailEnd/>
                    </a:ln>
                  </pic:spPr>
                </pic:pic>
              </a:graphicData>
            </a:graphic>
          </wp:inline>
        </w:drawing>
      </w:r>
    </w:p>
    <w:p w:rsidR="00BC0A34" w:rsidRPr="005716F6" w:rsidRDefault="00BC0A34" w:rsidP="002742C3">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3.7.4</w:t>
      </w:r>
      <w:r w:rsidRPr="005716F6">
        <w:rPr>
          <w:rFonts w:ascii="Times New Roman" w:eastAsia="宋体" w:hAnsi="宋体" w:cs="Times New Roman"/>
          <w:sz w:val="24"/>
          <w:szCs w:val="24"/>
        </w:rPr>
        <w:t>灌注自动进样器</w:t>
      </w:r>
    </w:p>
    <w:p w:rsidR="00875261" w:rsidRPr="005716F6" w:rsidRDefault="00875261" w:rsidP="00123077">
      <w:pPr>
        <w:spacing w:line="360" w:lineRule="auto"/>
        <w:ind w:firstLineChars="200" w:firstLine="480"/>
        <w:rPr>
          <w:rFonts w:ascii="Times New Roman" w:eastAsia="宋体" w:hAnsi="Times New Roman" w:cs="Times New Roman"/>
          <w:sz w:val="24"/>
          <w:szCs w:val="24"/>
        </w:rPr>
      </w:pPr>
      <w:r w:rsidRPr="005716F6">
        <w:rPr>
          <w:rFonts w:ascii="Times New Roman" w:eastAsia="宋体" w:hAnsi="宋体" w:cs="Times New Roman"/>
          <w:sz w:val="24"/>
          <w:szCs w:val="24"/>
        </w:rPr>
        <w:t>（更换了新的强洗弱洗溶液或</w:t>
      </w:r>
      <w:r w:rsidRPr="005716F6">
        <w:rPr>
          <w:rFonts w:ascii="Times New Roman" w:eastAsia="宋体" w:hAnsi="Times New Roman" w:cs="Times New Roman"/>
          <w:sz w:val="24"/>
          <w:szCs w:val="24"/>
        </w:rPr>
        <w:t>sample syringe</w:t>
      </w:r>
      <w:r w:rsidRPr="005716F6">
        <w:rPr>
          <w:rFonts w:ascii="Times New Roman" w:eastAsia="宋体" w:hAnsi="宋体" w:cs="Times New Roman"/>
          <w:sz w:val="24"/>
          <w:szCs w:val="24"/>
        </w:rPr>
        <w:t>有气泡等情况下）还需灌注</w:t>
      </w:r>
      <w:r w:rsidRPr="005716F6">
        <w:rPr>
          <w:rFonts w:ascii="Times New Roman" w:eastAsia="宋体" w:hAnsi="Times New Roman" w:cs="Times New Roman"/>
          <w:sz w:val="24"/>
          <w:szCs w:val="24"/>
        </w:rPr>
        <w:t>sample manager</w:t>
      </w:r>
      <w:r w:rsidRPr="005716F6">
        <w:rPr>
          <w:rFonts w:ascii="Times New Roman" w:eastAsia="宋体" w:hAnsi="宋体" w:cs="Times New Roman"/>
          <w:sz w:val="24"/>
          <w:szCs w:val="24"/>
        </w:rPr>
        <w:t>流路（</w:t>
      </w:r>
      <w:r w:rsidR="00123077" w:rsidRPr="005716F6">
        <w:rPr>
          <w:rFonts w:ascii="Times New Roman" w:eastAsia="宋体" w:hAnsi="Times New Roman" w:cs="Times New Roman"/>
          <w:sz w:val="24"/>
          <w:szCs w:val="24"/>
        </w:rPr>
        <w:t>MS Console —&gt;Sample Manager / Control —&gt;</w:t>
      </w:r>
      <w:r w:rsidRPr="005716F6">
        <w:rPr>
          <w:rFonts w:ascii="Times New Roman" w:eastAsia="宋体" w:hAnsi="Times New Roman" w:cs="Times New Roman"/>
          <w:sz w:val="24"/>
          <w:szCs w:val="24"/>
        </w:rPr>
        <w:t>Prime syringe</w:t>
      </w:r>
      <w:r w:rsidRPr="005716F6">
        <w:rPr>
          <w:rFonts w:ascii="Times New Roman" w:eastAsia="宋体" w:hAnsi="宋体" w:cs="Times New Roman"/>
          <w:sz w:val="24"/>
          <w:szCs w:val="24"/>
        </w:rPr>
        <w:t>）；如更换溶剂，建议做</w:t>
      </w:r>
      <w:r w:rsidRPr="005716F6">
        <w:rPr>
          <w:rFonts w:ascii="Times New Roman" w:eastAsia="宋体" w:hAnsi="Times New Roman" w:cs="Times New Roman"/>
          <w:sz w:val="24"/>
          <w:szCs w:val="24"/>
        </w:rPr>
        <w:t>5</w:t>
      </w:r>
      <w:r w:rsidRPr="005716F6">
        <w:rPr>
          <w:rFonts w:ascii="Times New Roman" w:eastAsia="宋体" w:hAnsi="宋体" w:cs="Times New Roman"/>
          <w:sz w:val="24"/>
          <w:szCs w:val="24"/>
        </w:rPr>
        <w:t>个</w:t>
      </w:r>
      <w:r w:rsidRPr="005716F6">
        <w:rPr>
          <w:rFonts w:ascii="Times New Roman" w:eastAsia="宋体" w:hAnsi="Times New Roman" w:cs="Times New Roman"/>
          <w:sz w:val="24"/>
          <w:szCs w:val="24"/>
        </w:rPr>
        <w:t>cycles</w:t>
      </w:r>
      <w:r w:rsidRPr="005716F6">
        <w:rPr>
          <w:rFonts w:ascii="Times New Roman" w:eastAsia="宋体" w:hAnsi="宋体" w:cs="Times New Roman"/>
          <w:sz w:val="24"/>
          <w:szCs w:val="24"/>
        </w:rPr>
        <w:t>。</w:t>
      </w:r>
    </w:p>
    <w:p w:rsidR="00875261" w:rsidRPr="005716F6" w:rsidRDefault="00875261" w:rsidP="00875261">
      <w:pPr>
        <w:spacing w:line="360" w:lineRule="auto"/>
        <w:rPr>
          <w:rFonts w:ascii="宋体" w:eastAsia="宋体" w:hAnsi="宋体"/>
          <w:sz w:val="24"/>
          <w:szCs w:val="24"/>
        </w:rPr>
      </w:pPr>
      <w:r w:rsidRPr="005716F6">
        <w:rPr>
          <w:rFonts w:ascii="宋体" w:eastAsia="宋体" w:hAnsi="宋体" w:hint="eastAsia"/>
          <w:noProof/>
          <w:sz w:val="24"/>
          <w:szCs w:val="24"/>
        </w:rPr>
        <w:drawing>
          <wp:inline distT="0" distB="0" distL="0" distR="0">
            <wp:extent cx="5267325" cy="2390775"/>
            <wp:effectExtent l="19050" t="0" r="9525" b="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srcRect/>
                    <a:stretch>
                      <a:fillRect/>
                    </a:stretch>
                  </pic:blipFill>
                  <pic:spPr bwMode="auto">
                    <a:xfrm>
                      <a:off x="0" y="0"/>
                      <a:ext cx="5267325" cy="2390775"/>
                    </a:xfrm>
                    <a:prstGeom prst="rect">
                      <a:avLst/>
                    </a:prstGeom>
                    <a:noFill/>
                    <a:ln w="9525">
                      <a:noFill/>
                      <a:miter lim="800000"/>
                      <a:headEnd/>
                      <a:tailEnd/>
                    </a:ln>
                  </pic:spPr>
                </pic:pic>
              </a:graphicData>
            </a:graphic>
          </wp:inline>
        </w:drawing>
      </w:r>
    </w:p>
    <w:p w:rsidR="00875261" w:rsidRPr="005716F6" w:rsidRDefault="00875261" w:rsidP="00875261">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3.7.4</w:t>
      </w:r>
      <w:r w:rsidRPr="005716F6">
        <w:rPr>
          <w:rFonts w:ascii="Times New Roman" w:eastAsia="宋体" w:hAnsi="宋体" w:cs="Times New Roman"/>
          <w:sz w:val="24"/>
          <w:szCs w:val="24"/>
        </w:rPr>
        <w:t>设定流速平衡系统</w:t>
      </w:r>
    </w:p>
    <w:p w:rsidR="00875261" w:rsidRPr="005716F6" w:rsidRDefault="00875261" w:rsidP="00875261">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在</w:t>
      </w:r>
      <w:proofErr w:type="spellStart"/>
      <w:r w:rsidRPr="005716F6">
        <w:rPr>
          <w:rFonts w:ascii="Times New Roman" w:eastAsia="宋体" w:hAnsi="Times New Roman" w:cs="Times New Roman"/>
          <w:sz w:val="24"/>
          <w:szCs w:val="24"/>
        </w:rPr>
        <w:t>Masslynx</w:t>
      </w:r>
      <w:proofErr w:type="spellEnd"/>
      <w:r w:rsidRPr="005716F6">
        <w:rPr>
          <w:rFonts w:ascii="Times New Roman" w:eastAsia="宋体" w:hAnsi="Times New Roman" w:cs="Times New Roman"/>
          <w:sz w:val="24"/>
          <w:szCs w:val="24"/>
        </w:rPr>
        <w:t>主界面，单击</w:t>
      </w:r>
      <w:r w:rsidRPr="005716F6">
        <w:rPr>
          <w:rFonts w:ascii="Times New Roman" w:eastAsia="宋体" w:hAnsi="Times New Roman" w:cs="Times New Roman"/>
          <w:sz w:val="24"/>
          <w:szCs w:val="24"/>
        </w:rPr>
        <w:t xml:space="preserve">Inlet Method </w:t>
      </w:r>
      <w:r w:rsidRPr="005716F6">
        <w:rPr>
          <w:rFonts w:ascii="Times New Roman" w:eastAsia="宋体" w:hAnsi="Times New Roman" w:cs="Times New Roman"/>
          <w:sz w:val="24"/>
          <w:szCs w:val="24"/>
        </w:rPr>
        <w:t>图标，打开液相方法编辑窗口</w:t>
      </w:r>
      <w:r w:rsidR="00807206" w:rsidRPr="005716F6">
        <w:rPr>
          <w:rFonts w:ascii="Times New Roman" w:eastAsia="宋体" w:hAnsi="Times New Roman" w:cs="Times New Roman"/>
          <w:sz w:val="24"/>
          <w:szCs w:val="24"/>
        </w:rPr>
        <w:t>。</w:t>
      </w:r>
    </w:p>
    <w:p w:rsidR="00875261" w:rsidRPr="005716F6" w:rsidRDefault="00F36837" w:rsidP="00875261">
      <w:pPr>
        <w:spacing w:line="360" w:lineRule="auto"/>
        <w:rPr>
          <w:rFonts w:ascii="宋体" w:eastAsia="宋体" w:hAnsi="宋体"/>
          <w:sz w:val="24"/>
          <w:szCs w:val="24"/>
        </w:rPr>
      </w:pPr>
      <w:r w:rsidRPr="005716F6">
        <w:rPr>
          <w:rFonts w:ascii="宋体" w:eastAsia="宋体" w:hAnsi="宋体"/>
          <w:noProof/>
          <w:sz w:val="24"/>
          <w:szCs w:val="24"/>
        </w:rPr>
        <w:lastRenderedPageBreak/>
        <w:drawing>
          <wp:inline distT="0" distB="0" distL="0" distR="0">
            <wp:extent cx="5263515" cy="3303905"/>
            <wp:effectExtent l="19050" t="0" r="0" b="0"/>
            <wp:docPr id="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srcRect/>
                    <a:stretch>
                      <a:fillRect/>
                    </a:stretch>
                  </pic:blipFill>
                  <pic:spPr bwMode="auto">
                    <a:xfrm>
                      <a:off x="0" y="0"/>
                      <a:ext cx="5263515" cy="3303905"/>
                    </a:xfrm>
                    <a:prstGeom prst="rect">
                      <a:avLst/>
                    </a:prstGeom>
                    <a:noFill/>
                    <a:ln w="9525">
                      <a:noFill/>
                      <a:miter lim="800000"/>
                      <a:headEnd/>
                      <a:tailEnd/>
                    </a:ln>
                  </pic:spPr>
                </pic:pic>
              </a:graphicData>
            </a:graphic>
          </wp:inline>
        </w:drawing>
      </w:r>
    </w:p>
    <w:p w:rsidR="00F36837" w:rsidRPr="005716F6" w:rsidRDefault="00F36837" w:rsidP="00875261">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单击</w:t>
      </w:r>
      <w:r w:rsidRPr="005716F6">
        <w:rPr>
          <w:rFonts w:ascii="Times New Roman" w:eastAsia="宋体" w:hAnsi="Times New Roman" w:cs="Times New Roman"/>
          <w:sz w:val="24"/>
          <w:szCs w:val="24"/>
        </w:rPr>
        <w:t xml:space="preserve">status &gt; ACQUITY Additional Status </w:t>
      </w:r>
      <w:r w:rsidRPr="005716F6">
        <w:rPr>
          <w:rFonts w:ascii="Times New Roman" w:eastAsia="宋体" w:hAnsi="Times New Roman" w:cs="Times New Roman"/>
          <w:sz w:val="24"/>
          <w:szCs w:val="24"/>
        </w:rPr>
        <w:t>，进入液相控制台。单击</w:t>
      </w:r>
      <w:r w:rsidRPr="005716F6">
        <w:rPr>
          <w:rFonts w:ascii="Times New Roman" w:eastAsia="宋体" w:hAnsi="Times New Roman" w:cs="Times New Roman"/>
          <w:sz w:val="24"/>
          <w:szCs w:val="24"/>
        </w:rPr>
        <w:t xml:space="preserve"> A1 </w:t>
      </w:r>
      <w:r w:rsidRPr="005716F6">
        <w:rPr>
          <w:rFonts w:ascii="Times New Roman" w:eastAsia="宋体" w:hAnsi="Times New Roman" w:cs="Times New Roman"/>
          <w:sz w:val="24"/>
          <w:szCs w:val="24"/>
        </w:rPr>
        <w:t>或</w:t>
      </w:r>
      <w:r w:rsidRPr="005716F6">
        <w:rPr>
          <w:rFonts w:ascii="Times New Roman" w:eastAsia="宋体" w:hAnsi="Times New Roman" w:cs="Times New Roman"/>
          <w:sz w:val="24"/>
          <w:szCs w:val="24"/>
        </w:rPr>
        <w:t xml:space="preserve"> B</w:t>
      </w:r>
      <w:r w:rsidR="000D3217" w:rsidRPr="005716F6">
        <w:rPr>
          <w:rFonts w:ascii="Times New Roman" w:eastAsia="宋体" w:hAnsi="Times New Roman" w:cs="Times New Roman"/>
          <w:sz w:val="24"/>
          <w:szCs w:val="24"/>
        </w:rPr>
        <w:t>1</w:t>
      </w:r>
      <w:r w:rsidRPr="005716F6">
        <w:rPr>
          <w:rFonts w:ascii="Times New Roman" w:eastAsia="宋体" w:hAnsi="Times New Roman" w:cs="Times New Roman"/>
          <w:sz w:val="24"/>
          <w:szCs w:val="24"/>
        </w:rPr>
        <w:t>或流速的位置，出现流速、比例设定对话框</w:t>
      </w:r>
      <w:r w:rsidR="000D3217" w:rsidRPr="005716F6">
        <w:rPr>
          <w:rFonts w:ascii="Times New Roman" w:eastAsia="宋体" w:hAnsi="Times New Roman" w:cs="Times New Roman"/>
          <w:sz w:val="24"/>
          <w:szCs w:val="24"/>
        </w:rPr>
        <w:t>设定液相流速与比例，单击</w:t>
      </w:r>
      <w:r w:rsidR="000D3217" w:rsidRPr="005716F6">
        <w:rPr>
          <w:rFonts w:ascii="Times New Roman" w:eastAsia="宋体" w:hAnsi="Times New Roman" w:cs="Times New Roman"/>
          <w:noProof/>
          <w:sz w:val="24"/>
          <w:szCs w:val="24"/>
        </w:rPr>
        <w:drawing>
          <wp:inline distT="0" distB="0" distL="0" distR="0">
            <wp:extent cx="269240" cy="269240"/>
            <wp:effectExtent l="19050" t="0" r="0" b="0"/>
            <wp:docPr id="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srcRect/>
                    <a:stretch>
                      <a:fillRect/>
                    </a:stretch>
                  </pic:blipFill>
                  <pic:spPr bwMode="auto">
                    <a:xfrm>
                      <a:off x="0" y="0"/>
                      <a:ext cx="269240" cy="269240"/>
                    </a:xfrm>
                    <a:prstGeom prst="rect">
                      <a:avLst/>
                    </a:prstGeom>
                    <a:noFill/>
                    <a:ln w="9525">
                      <a:noFill/>
                      <a:miter lim="800000"/>
                      <a:headEnd/>
                      <a:tailEnd/>
                    </a:ln>
                  </pic:spPr>
                </pic:pic>
              </a:graphicData>
            </a:graphic>
          </wp:inline>
        </w:drawing>
      </w:r>
      <w:r w:rsidR="000D3217" w:rsidRPr="005716F6">
        <w:rPr>
          <w:rFonts w:ascii="Times New Roman" w:eastAsia="宋体" w:hAnsi="Times New Roman" w:cs="Times New Roman"/>
          <w:sz w:val="24"/>
          <w:szCs w:val="24"/>
        </w:rPr>
        <w:t xml:space="preserve"> </w:t>
      </w:r>
      <w:r w:rsidR="00CA3F31" w:rsidRPr="005716F6">
        <w:rPr>
          <w:rFonts w:ascii="Times New Roman" w:eastAsia="宋体" w:hAnsi="Times New Roman" w:cs="Times New Roman"/>
          <w:sz w:val="24"/>
          <w:szCs w:val="24"/>
        </w:rPr>
        <w:t>。</w:t>
      </w:r>
    </w:p>
    <w:p w:rsidR="000D3217" w:rsidRPr="005716F6" w:rsidRDefault="000D3217" w:rsidP="00875261">
      <w:pPr>
        <w:spacing w:line="360" w:lineRule="auto"/>
        <w:rPr>
          <w:rFonts w:ascii="宋体" w:eastAsia="宋体" w:hAnsi="宋体"/>
          <w:sz w:val="24"/>
          <w:szCs w:val="24"/>
        </w:rPr>
      </w:pPr>
      <w:r w:rsidRPr="005716F6">
        <w:rPr>
          <w:rFonts w:ascii="宋体" w:eastAsia="宋体" w:hAnsi="宋体"/>
          <w:noProof/>
          <w:sz w:val="24"/>
          <w:szCs w:val="24"/>
        </w:rPr>
        <w:drawing>
          <wp:inline distT="0" distB="0" distL="0" distR="0">
            <wp:extent cx="5271135" cy="3742055"/>
            <wp:effectExtent l="19050" t="0" r="5715" b="0"/>
            <wp:docPr id="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srcRect/>
                    <a:stretch>
                      <a:fillRect/>
                    </a:stretch>
                  </pic:blipFill>
                  <pic:spPr bwMode="auto">
                    <a:xfrm>
                      <a:off x="0" y="0"/>
                      <a:ext cx="5271135" cy="3742055"/>
                    </a:xfrm>
                    <a:prstGeom prst="rect">
                      <a:avLst/>
                    </a:prstGeom>
                    <a:noFill/>
                    <a:ln w="9525">
                      <a:noFill/>
                      <a:miter lim="800000"/>
                      <a:headEnd/>
                      <a:tailEnd/>
                    </a:ln>
                  </pic:spPr>
                </pic:pic>
              </a:graphicData>
            </a:graphic>
          </wp:inline>
        </w:drawing>
      </w:r>
    </w:p>
    <w:p w:rsidR="00C2283B" w:rsidRPr="005716F6" w:rsidRDefault="00807206" w:rsidP="00C2283B">
      <w:pPr>
        <w:spacing w:line="360" w:lineRule="auto"/>
        <w:jc w:val="center"/>
        <w:rPr>
          <w:rFonts w:ascii="Times New Roman" w:eastAsia="宋体" w:hAnsi="Times New Roman" w:cs="Times New Roman"/>
          <w:b/>
          <w:sz w:val="28"/>
          <w:szCs w:val="28"/>
        </w:rPr>
      </w:pPr>
      <w:r w:rsidRPr="005716F6">
        <w:rPr>
          <w:rFonts w:ascii="Times New Roman" w:eastAsia="宋体" w:hAnsi="Times New Roman" w:cs="Times New Roman"/>
          <w:b/>
          <w:sz w:val="28"/>
          <w:szCs w:val="28"/>
        </w:rPr>
        <w:t>3.8</w:t>
      </w:r>
      <w:r w:rsidR="00C2283B" w:rsidRPr="005716F6">
        <w:rPr>
          <w:rFonts w:ascii="Times New Roman" w:eastAsia="宋体" w:hAnsi="宋体" w:cs="Times New Roman"/>
          <w:b/>
          <w:sz w:val="28"/>
          <w:szCs w:val="28"/>
        </w:rPr>
        <w:t>建立液相方法</w:t>
      </w:r>
    </w:p>
    <w:p w:rsidR="00C2283B" w:rsidRPr="005716F6" w:rsidRDefault="00EB1E88" w:rsidP="00C2283B">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3.8.1</w:t>
      </w:r>
      <w:r w:rsidR="00C2283B" w:rsidRPr="005716F6">
        <w:rPr>
          <w:rFonts w:ascii="Times New Roman" w:eastAsia="宋体" w:hAnsi="宋体" w:cs="Times New Roman"/>
          <w:sz w:val="24"/>
          <w:szCs w:val="24"/>
        </w:rPr>
        <w:t>在</w:t>
      </w:r>
      <w:proofErr w:type="spellStart"/>
      <w:r w:rsidR="00C2283B" w:rsidRPr="005716F6">
        <w:rPr>
          <w:rFonts w:ascii="Times New Roman" w:eastAsia="宋体" w:hAnsi="Times New Roman" w:cs="Times New Roman"/>
          <w:sz w:val="24"/>
          <w:szCs w:val="24"/>
        </w:rPr>
        <w:t>Masslynx</w:t>
      </w:r>
      <w:proofErr w:type="spellEnd"/>
      <w:r w:rsidR="00C2283B" w:rsidRPr="005716F6">
        <w:rPr>
          <w:rFonts w:ascii="Times New Roman" w:eastAsia="宋体" w:hAnsi="宋体" w:cs="Times New Roman"/>
          <w:sz w:val="24"/>
          <w:szCs w:val="24"/>
        </w:rPr>
        <w:t>主界面，单击</w:t>
      </w:r>
      <w:r w:rsidR="00C2283B" w:rsidRPr="005716F6">
        <w:rPr>
          <w:rFonts w:ascii="Times New Roman" w:eastAsia="宋体" w:hAnsi="Times New Roman" w:cs="Times New Roman"/>
          <w:sz w:val="24"/>
          <w:szCs w:val="24"/>
        </w:rPr>
        <w:t xml:space="preserve">Inlet Method </w:t>
      </w:r>
      <w:r w:rsidR="00C2283B" w:rsidRPr="005716F6">
        <w:rPr>
          <w:rFonts w:ascii="Times New Roman" w:eastAsia="宋体" w:hAnsi="宋体" w:cs="Times New Roman"/>
          <w:sz w:val="24"/>
          <w:szCs w:val="24"/>
        </w:rPr>
        <w:t>图标，打开液相方法编辑窗口</w:t>
      </w:r>
      <w:r w:rsidR="002271B1" w:rsidRPr="005716F6">
        <w:rPr>
          <w:rFonts w:ascii="Times New Roman" w:eastAsia="宋体" w:hAnsi="宋体" w:cs="Times New Roman"/>
          <w:sz w:val="24"/>
          <w:szCs w:val="24"/>
        </w:rPr>
        <w:t>编辑泵相关方法，主要有梯度组成、运行时间等。</w:t>
      </w:r>
    </w:p>
    <w:p w:rsidR="00875261" w:rsidRPr="005716F6" w:rsidRDefault="00C2283B" w:rsidP="002742C3">
      <w:pPr>
        <w:spacing w:line="360" w:lineRule="auto"/>
        <w:rPr>
          <w:rFonts w:ascii="宋体" w:eastAsia="宋体" w:hAnsi="宋体"/>
          <w:sz w:val="24"/>
          <w:szCs w:val="24"/>
        </w:rPr>
      </w:pPr>
      <w:r w:rsidRPr="005716F6">
        <w:rPr>
          <w:rFonts w:ascii="宋体" w:eastAsia="宋体" w:hAnsi="宋体" w:hint="eastAsia"/>
          <w:noProof/>
          <w:sz w:val="24"/>
          <w:szCs w:val="24"/>
        </w:rPr>
        <w:lastRenderedPageBreak/>
        <w:drawing>
          <wp:inline distT="0" distB="0" distL="0" distR="0">
            <wp:extent cx="5271135" cy="3219450"/>
            <wp:effectExtent l="19050" t="0" r="5715" b="0"/>
            <wp:docPr id="4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srcRect/>
                    <a:stretch>
                      <a:fillRect/>
                    </a:stretch>
                  </pic:blipFill>
                  <pic:spPr bwMode="auto">
                    <a:xfrm>
                      <a:off x="0" y="0"/>
                      <a:ext cx="5271135" cy="3219450"/>
                    </a:xfrm>
                    <a:prstGeom prst="rect">
                      <a:avLst/>
                    </a:prstGeom>
                    <a:noFill/>
                    <a:ln w="9525">
                      <a:noFill/>
                      <a:miter lim="800000"/>
                      <a:headEnd/>
                      <a:tailEnd/>
                    </a:ln>
                  </pic:spPr>
                </pic:pic>
              </a:graphicData>
            </a:graphic>
          </wp:inline>
        </w:drawing>
      </w:r>
    </w:p>
    <w:p w:rsidR="00E323FF" w:rsidRPr="005716F6" w:rsidRDefault="00EB1E88" w:rsidP="002742C3">
      <w:pPr>
        <w:spacing w:line="360" w:lineRule="auto"/>
        <w:rPr>
          <w:rFonts w:ascii="Times New Roman" w:eastAsia="宋体" w:hAnsi="Times New Roman" w:cs="Times New Roman"/>
          <w:b/>
          <w:i/>
          <w:sz w:val="25"/>
        </w:rPr>
      </w:pPr>
      <w:r w:rsidRPr="005716F6">
        <w:rPr>
          <w:rFonts w:ascii="Times New Roman" w:eastAsia="宋体" w:hAnsi="Times New Roman" w:cs="Times New Roman"/>
          <w:sz w:val="24"/>
          <w:szCs w:val="24"/>
        </w:rPr>
        <w:t>3.8.2</w:t>
      </w:r>
      <w:r w:rsidR="00E323FF" w:rsidRPr="005716F6">
        <w:rPr>
          <w:rFonts w:ascii="Times New Roman" w:eastAsia="宋体" w:hAnsi="宋体" w:cs="Times New Roman"/>
          <w:sz w:val="24"/>
          <w:szCs w:val="24"/>
        </w:rPr>
        <w:t>单击</w:t>
      </w:r>
      <w:proofErr w:type="spellStart"/>
      <w:r w:rsidR="00E323FF" w:rsidRPr="005716F6">
        <w:rPr>
          <w:rFonts w:ascii="Times New Roman" w:eastAsia="宋体" w:hAnsi="Times New Roman" w:cs="Times New Roman"/>
          <w:sz w:val="24"/>
          <w:szCs w:val="24"/>
        </w:rPr>
        <w:t>Autosampler</w:t>
      </w:r>
      <w:proofErr w:type="spellEnd"/>
      <w:r w:rsidR="00E323FF" w:rsidRPr="005716F6">
        <w:rPr>
          <w:rFonts w:ascii="Times New Roman" w:eastAsia="宋体" w:hAnsi="Times New Roman" w:cs="Times New Roman"/>
          <w:sz w:val="24"/>
          <w:szCs w:val="24"/>
        </w:rPr>
        <w:t xml:space="preserve"> </w:t>
      </w:r>
      <w:r w:rsidR="00E323FF" w:rsidRPr="005716F6">
        <w:rPr>
          <w:rFonts w:ascii="Times New Roman" w:eastAsia="宋体" w:hAnsi="宋体" w:cs="Times New Roman"/>
          <w:sz w:val="24"/>
          <w:szCs w:val="24"/>
        </w:rPr>
        <w:t>图标</w:t>
      </w:r>
      <w:r w:rsidR="00E323FF" w:rsidRPr="005716F6">
        <w:rPr>
          <w:rFonts w:ascii="Times New Roman" w:eastAsia="宋体" w:hAnsi="Times New Roman" w:cs="Times New Roman"/>
          <w:sz w:val="24"/>
          <w:szCs w:val="24"/>
        </w:rPr>
        <w:t xml:space="preserve"> </w:t>
      </w:r>
      <w:r w:rsidR="00E323FF" w:rsidRPr="005716F6">
        <w:rPr>
          <w:rFonts w:ascii="Times New Roman" w:eastAsia="宋体" w:hAnsi="宋体" w:cs="Times New Roman"/>
          <w:sz w:val="24"/>
          <w:szCs w:val="24"/>
        </w:rPr>
        <w:t>打开自动进样器编辑窗口，</w:t>
      </w:r>
      <w:r w:rsidR="002271B1" w:rsidRPr="005716F6">
        <w:rPr>
          <w:rFonts w:ascii="Times New Roman" w:eastAsia="宋体" w:hAnsi="宋体" w:cs="Times New Roman"/>
          <w:sz w:val="24"/>
          <w:szCs w:val="24"/>
        </w:rPr>
        <w:t>编辑</w:t>
      </w:r>
      <w:r w:rsidR="002271B1" w:rsidRPr="005716F6">
        <w:rPr>
          <w:rFonts w:ascii="Times New Roman" w:eastAsia="宋体" w:hAnsi="Times New Roman" w:cs="Times New Roman"/>
          <w:sz w:val="24"/>
          <w:szCs w:val="24"/>
        </w:rPr>
        <w:t>sample manager</w:t>
      </w:r>
      <w:r w:rsidR="002271B1" w:rsidRPr="005716F6">
        <w:rPr>
          <w:rFonts w:ascii="Times New Roman" w:eastAsia="宋体" w:hAnsi="宋体" w:cs="Times New Roman"/>
          <w:sz w:val="24"/>
          <w:szCs w:val="24"/>
        </w:rPr>
        <w:t>及</w:t>
      </w:r>
      <w:r w:rsidR="002271B1" w:rsidRPr="005716F6">
        <w:rPr>
          <w:rFonts w:ascii="Times New Roman" w:eastAsia="宋体" w:hAnsi="Times New Roman" w:cs="Times New Roman"/>
          <w:sz w:val="24"/>
          <w:szCs w:val="24"/>
        </w:rPr>
        <w:t>column</w:t>
      </w:r>
      <w:r w:rsidR="002271B1" w:rsidRPr="005716F6">
        <w:rPr>
          <w:rFonts w:ascii="Times New Roman" w:eastAsia="宋体" w:hAnsi="宋体" w:cs="Times New Roman"/>
          <w:sz w:val="24"/>
          <w:szCs w:val="24"/>
        </w:rPr>
        <w:t>相关方法，主要有强洗弱洗、柱温及样品室温度</w:t>
      </w:r>
      <w:r w:rsidR="002271B1" w:rsidRPr="005716F6">
        <w:rPr>
          <w:rFonts w:ascii="Times New Roman" w:eastAsia="宋体" w:hAnsi="Times New Roman" w:cs="Times New Roman"/>
          <w:sz w:val="24"/>
          <w:szCs w:val="24"/>
        </w:rPr>
        <w:t>(</w:t>
      </w:r>
      <w:r w:rsidR="00E323FF" w:rsidRPr="005716F6">
        <w:rPr>
          <w:rFonts w:ascii="Times New Roman" w:eastAsia="宋体" w:hAnsi="宋体" w:cs="Times New Roman"/>
          <w:sz w:val="24"/>
          <w:szCs w:val="24"/>
        </w:rPr>
        <w:t>设定方法如下图所示</w:t>
      </w:r>
      <w:r w:rsidR="002271B1" w:rsidRPr="005716F6">
        <w:rPr>
          <w:rFonts w:ascii="Times New Roman" w:eastAsia="宋体" w:hAnsi="Times New Roman" w:cs="Times New Roman"/>
          <w:sz w:val="24"/>
          <w:szCs w:val="24"/>
        </w:rPr>
        <w:t>)</w:t>
      </w:r>
      <w:r w:rsidR="00E323FF" w:rsidRPr="005716F6">
        <w:rPr>
          <w:rFonts w:ascii="Times New Roman" w:eastAsia="宋体" w:hAnsi="宋体" w:cs="Times New Roman"/>
          <w:sz w:val="24"/>
          <w:szCs w:val="24"/>
        </w:rPr>
        <w:t>。</w:t>
      </w:r>
      <w:r w:rsidR="002271B1" w:rsidRPr="005716F6">
        <w:rPr>
          <w:rFonts w:ascii="Times New Roman" w:eastAsia="宋体" w:hAnsi="宋体" w:cs="Times New Roman"/>
          <w:sz w:val="24"/>
          <w:szCs w:val="24"/>
        </w:rPr>
        <w:t>样品室温度如样品非特殊要求，建议不要长期设置在</w:t>
      </w:r>
      <w:r w:rsidR="002271B1" w:rsidRPr="005716F6">
        <w:rPr>
          <w:rFonts w:ascii="Times New Roman" w:eastAsia="宋体" w:hAnsi="Times New Roman" w:cs="Times New Roman"/>
          <w:sz w:val="24"/>
          <w:szCs w:val="24"/>
        </w:rPr>
        <w:t>10</w:t>
      </w:r>
      <w:r w:rsidR="002271B1" w:rsidRPr="005716F6">
        <w:rPr>
          <w:rFonts w:ascii="Times New Roman" w:eastAsia="宋体" w:hAnsi="宋体" w:cs="Times New Roman"/>
          <w:sz w:val="24"/>
          <w:szCs w:val="24"/>
        </w:rPr>
        <w:t>℃以下。</w:t>
      </w:r>
    </w:p>
    <w:p w:rsidR="00E323FF" w:rsidRPr="005716F6" w:rsidRDefault="002271B1" w:rsidP="002742C3">
      <w:pPr>
        <w:spacing w:line="360" w:lineRule="auto"/>
        <w:rPr>
          <w:rFonts w:ascii="宋体" w:eastAsia="宋体" w:hAnsi="宋体"/>
          <w:sz w:val="24"/>
          <w:szCs w:val="24"/>
        </w:rPr>
      </w:pPr>
      <w:r w:rsidRPr="005716F6">
        <w:rPr>
          <w:rFonts w:ascii="宋体" w:eastAsia="宋体" w:hAnsi="宋体" w:hint="eastAsia"/>
          <w:noProof/>
          <w:sz w:val="24"/>
          <w:szCs w:val="24"/>
        </w:rPr>
        <w:drawing>
          <wp:inline distT="0" distB="0" distL="0" distR="0">
            <wp:extent cx="5271135" cy="3611245"/>
            <wp:effectExtent l="19050" t="0" r="5715" b="0"/>
            <wp:docPr id="4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cstate="print"/>
                    <a:srcRect/>
                    <a:stretch>
                      <a:fillRect/>
                    </a:stretch>
                  </pic:blipFill>
                  <pic:spPr bwMode="auto">
                    <a:xfrm>
                      <a:off x="0" y="0"/>
                      <a:ext cx="5271135" cy="3611245"/>
                    </a:xfrm>
                    <a:prstGeom prst="rect">
                      <a:avLst/>
                    </a:prstGeom>
                    <a:noFill/>
                    <a:ln w="9525">
                      <a:noFill/>
                      <a:miter lim="800000"/>
                      <a:headEnd/>
                      <a:tailEnd/>
                    </a:ln>
                  </pic:spPr>
                </pic:pic>
              </a:graphicData>
            </a:graphic>
          </wp:inline>
        </w:drawing>
      </w:r>
    </w:p>
    <w:p w:rsidR="00BC0A34" w:rsidRPr="005716F6" w:rsidRDefault="00EB1E88" w:rsidP="002742C3">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3.8.3</w:t>
      </w:r>
      <w:r w:rsidR="00CA3F31" w:rsidRPr="005716F6">
        <w:rPr>
          <w:rFonts w:ascii="Times New Roman" w:eastAsia="宋体" w:hAnsi="宋体" w:cs="Times New Roman"/>
          <w:sz w:val="24"/>
          <w:szCs w:val="24"/>
        </w:rPr>
        <w:t>选择</w:t>
      </w:r>
      <w:r w:rsidR="00CA3F31" w:rsidRPr="005716F6">
        <w:rPr>
          <w:rFonts w:ascii="Times New Roman" w:eastAsia="宋体" w:hAnsi="Times New Roman" w:cs="Times New Roman"/>
          <w:sz w:val="24"/>
          <w:szCs w:val="24"/>
        </w:rPr>
        <w:t xml:space="preserve"> File &gt; Save As </w:t>
      </w:r>
      <w:r w:rsidR="00CA3F31" w:rsidRPr="005716F6">
        <w:rPr>
          <w:rFonts w:ascii="Times New Roman" w:eastAsia="宋体" w:hAnsi="宋体" w:cs="Times New Roman"/>
          <w:sz w:val="24"/>
          <w:szCs w:val="24"/>
        </w:rPr>
        <w:t>保存方法</w:t>
      </w:r>
      <w:r w:rsidR="00CA3F31" w:rsidRPr="005716F6">
        <w:rPr>
          <w:rFonts w:ascii="Times New Roman" w:eastAsia="宋体" w:hAnsi="Times New Roman" w:cs="Times New Roman"/>
          <w:sz w:val="24"/>
          <w:szCs w:val="24"/>
        </w:rPr>
        <w:t xml:space="preserve">. </w:t>
      </w:r>
      <w:r w:rsidR="00CA3F31" w:rsidRPr="005716F6">
        <w:rPr>
          <w:rFonts w:ascii="Times New Roman" w:eastAsia="宋体" w:hAnsi="宋体" w:cs="Times New Roman"/>
          <w:sz w:val="24"/>
          <w:szCs w:val="24"/>
        </w:rPr>
        <w:t>并单击</w:t>
      </w:r>
      <w:r w:rsidR="00CA3F31" w:rsidRPr="005716F6">
        <w:rPr>
          <w:rFonts w:ascii="Times New Roman" w:eastAsia="宋体" w:hAnsi="Times New Roman" w:cs="Times New Roman"/>
          <w:sz w:val="24"/>
          <w:szCs w:val="24"/>
        </w:rPr>
        <w:t>Load Method</w:t>
      </w:r>
      <w:r w:rsidR="00ED45D7" w:rsidRPr="005716F6">
        <w:rPr>
          <w:rFonts w:ascii="Times New Roman" w:eastAsia="宋体" w:hAnsi="宋体" w:cs="Times New Roman"/>
          <w:sz w:val="24"/>
          <w:szCs w:val="24"/>
        </w:rPr>
        <w:t>将液相方法配置给仪器，以平衡系统</w:t>
      </w:r>
      <w:r w:rsidR="00CA3F31" w:rsidRPr="005716F6">
        <w:rPr>
          <w:rFonts w:ascii="Times New Roman" w:eastAsia="宋体" w:hAnsi="宋体" w:cs="Times New Roman"/>
          <w:sz w:val="24"/>
          <w:szCs w:val="24"/>
        </w:rPr>
        <w:t>。</w:t>
      </w:r>
    </w:p>
    <w:p w:rsidR="002742C3" w:rsidRPr="005716F6" w:rsidRDefault="00CA3F31" w:rsidP="00CA50E4">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noProof/>
          <w:sz w:val="24"/>
          <w:szCs w:val="24"/>
        </w:rPr>
        <w:lastRenderedPageBreak/>
        <w:drawing>
          <wp:inline distT="0" distB="0" distL="0" distR="0">
            <wp:extent cx="5271135" cy="3565525"/>
            <wp:effectExtent l="19050" t="0" r="5715" b="0"/>
            <wp:docPr id="5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cstate="print"/>
                    <a:srcRect/>
                    <a:stretch>
                      <a:fillRect/>
                    </a:stretch>
                  </pic:blipFill>
                  <pic:spPr bwMode="auto">
                    <a:xfrm>
                      <a:off x="0" y="0"/>
                      <a:ext cx="5271135" cy="3565525"/>
                    </a:xfrm>
                    <a:prstGeom prst="rect">
                      <a:avLst/>
                    </a:prstGeom>
                    <a:noFill/>
                    <a:ln w="9525">
                      <a:noFill/>
                      <a:miter lim="800000"/>
                      <a:headEnd/>
                      <a:tailEnd/>
                    </a:ln>
                  </pic:spPr>
                </pic:pic>
              </a:graphicData>
            </a:graphic>
          </wp:inline>
        </w:drawing>
      </w:r>
    </w:p>
    <w:p w:rsidR="00CA3F31" w:rsidRPr="005716F6" w:rsidRDefault="00CA3F31" w:rsidP="00CA3F31">
      <w:pPr>
        <w:spacing w:line="360" w:lineRule="auto"/>
        <w:jc w:val="center"/>
        <w:rPr>
          <w:rFonts w:ascii="Times New Roman" w:eastAsia="宋体" w:hAnsi="Times New Roman" w:cs="Times New Roman"/>
          <w:b/>
          <w:sz w:val="28"/>
          <w:szCs w:val="28"/>
        </w:rPr>
      </w:pPr>
      <w:r w:rsidRPr="005716F6">
        <w:rPr>
          <w:rFonts w:ascii="Times New Roman" w:eastAsia="宋体" w:hAnsi="Times New Roman" w:cs="Times New Roman"/>
          <w:b/>
          <w:sz w:val="28"/>
          <w:szCs w:val="28"/>
        </w:rPr>
        <w:t>3.9</w:t>
      </w:r>
      <w:r w:rsidRPr="005716F6">
        <w:rPr>
          <w:rFonts w:ascii="Times New Roman" w:eastAsia="宋体" w:hAnsi="宋体" w:cs="Times New Roman"/>
          <w:b/>
          <w:sz w:val="28"/>
          <w:szCs w:val="28"/>
        </w:rPr>
        <w:t>建立质谱方法</w:t>
      </w:r>
    </w:p>
    <w:p w:rsidR="00ED45D7" w:rsidRPr="005716F6" w:rsidRDefault="00B7697D" w:rsidP="00ED45D7">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3.9.1</w:t>
      </w:r>
      <w:r w:rsidR="00071406" w:rsidRPr="005716F6">
        <w:rPr>
          <w:rFonts w:ascii="Times New Roman" w:eastAsia="宋体" w:hAnsi="宋体" w:cs="Times New Roman"/>
          <w:sz w:val="24"/>
          <w:szCs w:val="24"/>
        </w:rPr>
        <w:t>在</w:t>
      </w:r>
      <w:proofErr w:type="spellStart"/>
      <w:r w:rsidR="00071406" w:rsidRPr="005716F6">
        <w:rPr>
          <w:rFonts w:ascii="Times New Roman" w:eastAsia="宋体" w:hAnsi="Times New Roman" w:cs="Times New Roman"/>
          <w:sz w:val="24"/>
          <w:szCs w:val="24"/>
        </w:rPr>
        <w:t>MassLynx</w:t>
      </w:r>
      <w:proofErr w:type="spellEnd"/>
      <w:r w:rsidR="00071406" w:rsidRPr="005716F6">
        <w:rPr>
          <w:rFonts w:ascii="Times New Roman" w:eastAsia="宋体" w:hAnsi="Times New Roman" w:cs="Times New Roman"/>
          <w:sz w:val="24"/>
          <w:szCs w:val="24"/>
        </w:rPr>
        <w:t xml:space="preserve"> </w:t>
      </w:r>
      <w:r w:rsidR="00071406" w:rsidRPr="005716F6">
        <w:rPr>
          <w:rFonts w:ascii="Times New Roman" w:eastAsia="宋体" w:hAnsi="宋体" w:cs="Times New Roman"/>
          <w:sz w:val="24"/>
          <w:szCs w:val="24"/>
        </w:rPr>
        <w:t>主界面左侧快捷工具栏</w:t>
      </w:r>
      <w:r w:rsidR="00071406" w:rsidRPr="005716F6">
        <w:rPr>
          <w:rFonts w:ascii="Times New Roman" w:eastAsia="宋体" w:hAnsi="Times New Roman" w:cs="Times New Roman"/>
          <w:sz w:val="24"/>
          <w:szCs w:val="24"/>
        </w:rPr>
        <w:t xml:space="preserve">, </w:t>
      </w:r>
      <w:r w:rsidR="00071406" w:rsidRPr="005716F6">
        <w:rPr>
          <w:rFonts w:ascii="Times New Roman" w:eastAsia="宋体" w:hAnsi="宋体" w:cs="Times New Roman"/>
          <w:sz w:val="24"/>
          <w:szCs w:val="24"/>
        </w:rPr>
        <w:t>点击</w:t>
      </w:r>
      <w:r w:rsidR="00071406" w:rsidRPr="005716F6">
        <w:rPr>
          <w:rFonts w:ascii="Times New Roman" w:eastAsia="宋体" w:hAnsi="Times New Roman" w:cs="Times New Roman"/>
          <w:sz w:val="24"/>
          <w:szCs w:val="24"/>
        </w:rPr>
        <w:t>MS Method</w:t>
      </w:r>
      <w:r w:rsidRPr="005716F6">
        <w:rPr>
          <w:rFonts w:ascii="Times New Roman" w:eastAsia="宋体" w:hAnsi="宋体" w:cs="Times New Roman"/>
          <w:sz w:val="24"/>
          <w:szCs w:val="24"/>
        </w:rPr>
        <w:t>。</w:t>
      </w:r>
    </w:p>
    <w:p w:rsidR="000220AD" w:rsidRPr="005716F6" w:rsidRDefault="000220AD" w:rsidP="00ED45D7">
      <w:pPr>
        <w:spacing w:line="360" w:lineRule="auto"/>
        <w:rPr>
          <w:rFonts w:ascii="Times New Roman" w:eastAsia="宋体" w:hAnsi="Times New Roman" w:cs="Times New Roman"/>
          <w:sz w:val="24"/>
          <w:szCs w:val="24"/>
        </w:rPr>
      </w:pPr>
      <w:r w:rsidRPr="005716F6">
        <w:rPr>
          <w:rFonts w:ascii="Times New Roman" w:eastAsia="宋体" w:hAnsi="Times New Roman" w:cs="Times New Roman" w:hint="eastAsia"/>
          <w:noProof/>
          <w:sz w:val="24"/>
          <w:szCs w:val="24"/>
        </w:rPr>
        <w:drawing>
          <wp:inline distT="0" distB="0" distL="0" distR="0">
            <wp:extent cx="5271135" cy="3411855"/>
            <wp:effectExtent l="19050" t="0" r="5715" b="0"/>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srcRect/>
                    <a:stretch>
                      <a:fillRect/>
                    </a:stretch>
                  </pic:blipFill>
                  <pic:spPr bwMode="auto">
                    <a:xfrm>
                      <a:off x="0" y="0"/>
                      <a:ext cx="5271135" cy="3411855"/>
                    </a:xfrm>
                    <a:prstGeom prst="rect">
                      <a:avLst/>
                    </a:prstGeom>
                    <a:noFill/>
                    <a:ln w="9525">
                      <a:noFill/>
                      <a:miter lim="800000"/>
                      <a:headEnd/>
                      <a:tailEnd/>
                    </a:ln>
                  </pic:spPr>
                </pic:pic>
              </a:graphicData>
            </a:graphic>
          </wp:inline>
        </w:drawing>
      </w:r>
    </w:p>
    <w:p w:rsidR="00B7697D" w:rsidRPr="005716F6" w:rsidRDefault="000220AD" w:rsidP="00ED45D7">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3.9.2</w:t>
      </w:r>
      <w:r w:rsidRPr="005716F6">
        <w:rPr>
          <w:rFonts w:ascii="Times New Roman" w:eastAsia="宋体" w:hAnsi="宋体" w:cs="Times New Roman"/>
          <w:sz w:val="24"/>
          <w:szCs w:val="24"/>
        </w:rPr>
        <w:t>选择</w:t>
      </w:r>
      <w:r w:rsidRPr="005716F6">
        <w:rPr>
          <w:rFonts w:ascii="Times New Roman" w:eastAsia="宋体" w:hAnsi="Times New Roman" w:cs="Times New Roman"/>
          <w:sz w:val="24"/>
          <w:szCs w:val="24"/>
        </w:rPr>
        <w:t>File&gt;New,</w:t>
      </w:r>
      <w:r w:rsidRPr="005716F6">
        <w:rPr>
          <w:rFonts w:ascii="Times New Roman" w:eastAsia="宋体" w:hAnsi="宋体" w:cs="Times New Roman"/>
          <w:sz w:val="24"/>
          <w:szCs w:val="24"/>
        </w:rPr>
        <w:t>建立</w:t>
      </w:r>
      <w:r w:rsidRPr="005716F6">
        <w:rPr>
          <w:rFonts w:ascii="Times New Roman" w:eastAsia="宋体" w:hAnsi="Times New Roman" w:cs="Times New Roman"/>
          <w:sz w:val="24"/>
          <w:szCs w:val="24"/>
        </w:rPr>
        <w:t>TOF MS</w:t>
      </w:r>
      <w:r w:rsidRPr="005716F6">
        <w:rPr>
          <w:rFonts w:ascii="Times New Roman" w:eastAsia="宋体" w:hAnsi="宋体" w:cs="Times New Roman"/>
          <w:sz w:val="24"/>
          <w:szCs w:val="24"/>
        </w:rPr>
        <w:t>方法参数如下</w:t>
      </w:r>
      <w:r w:rsidR="00EB1E88" w:rsidRPr="005716F6">
        <w:rPr>
          <w:rFonts w:ascii="Times New Roman" w:eastAsia="宋体" w:hAnsi="宋体" w:cs="Times New Roman"/>
          <w:sz w:val="24"/>
          <w:szCs w:val="24"/>
        </w:rPr>
        <w:t>：</w:t>
      </w:r>
    </w:p>
    <w:p w:rsidR="000220AD" w:rsidRPr="005716F6" w:rsidRDefault="000220AD" w:rsidP="00ED45D7">
      <w:pPr>
        <w:spacing w:line="360" w:lineRule="auto"/>
        <w:rPr>
          <w:rFonts w:ascii="Times New Roman" w:eastAsia="宋体" w:hAnsi="宋体" w:cs="Times New Roman"/>
          <w:sz w:val="28"/>
          <w:szCs w:val="28"/>
        </w:rPr>
      </w:pPr>
      <w:r w:rsidRPr="005716F6">
        <w:rPr>
          <w:rFonts w:ascii="Times New Roman" w:eastAsia="宋体" w:hAnsi="宋体" w:cs="Times New Roman" w:hint="eastAsia"/>
          <w:noProof/>
          <w:sz w:val="28"/>
          <w:szCs w:val="28"/>
        </w:rPr>
        <w:lastRenderedPageBreak/>
        <w:drawing>
          <wp:inline distT="0" distB="0" distL="0" distR="0">
            <wp:extent cx="5271135" cy="3987800"/>
            <wp:effectExtent l="19050" t="0" r="5715" b="0"/>
            <wp:docPr id="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srcRect/>
                    <a:stretch>
                      <a:fillRect/>
                    </a:stretch>
                  </pic:blipFill>
                  <pic:spPr bwMode="auto">
                    <a:xfrm>
                      <a:off x="0" y="0"/>
                      <a:ext cx="5271135" cy="3987800"/>
                    </a:xfrm>
                    <a:prstGeom prst="rect">
                      <a:avLst/>
                    </a:prstGeom>
                    <a:noFill/>
                    <a:ln w="9525">
                      <a:noFill/>
                      <a:miter lim="800000"/>
                      <a:headEnd/>
                      <a:tailEnd/>
                    </a:ln>
                  </pic:spPr>
                </pic:pic>
              </a:graphicData>
            </a:graphic>
          </wp:inline>
        </w:drawing>
      </w:r>
    </w:p>
    <w:p w:rsidR="000220AD" w:rsidRPr="005716F6" w:rsidRDefault="000220AD" w:rsidP="00ED45D7">
      <w:pPr>
        <w:spacing w:line="360" w:lineRule="auto"/>
        <w:rPr>
          <w:rFonts w:ascii="Times New Roman" w:eastAsia="宋体" w:hAnsi="宋体" w:cs="Times New Roman"/>
          <w:sz w:val="28"/>
          <w:szCs w:val="28"/>
        </w:rPr>
      </w:pPr>
      <w:r w:rsidRPr="005716F6">
        <w:rPr>
          <w:rFonts w:ascii="Times New Roman" w:eastAsia="宋体" w:hAnsi="宋体" w:cs="Times New Roman" w:hint="eastAsia"/>
          <w:noProof/>
          <w:sz w:val="28"/>
          <w:szCs w:val="28"/>
        </w:rPr>
        <w:lastRenderedPageBreak/>
        <w:drawing>
          <wp:inline distT="0" distB="0" distL="0" distR="0">
            <wp:extent cx="5271135" cy="6807835"/>
            <wp:effectExtent l="19050" t="0" r="5715" b="0"/>
            <wp:docPr id="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srcRect/>
                    <a:stretch>
                      <a:fillRect/>
                    </a:stretch>
                  </pic:blipFill>
                  <pic:spPr bwMode="auto">
                    <a:xfrm>
                      <a:off x="0" y="0"/>
                      <a:ext cx="5271135" cy="6807835"/>
                    </a:xfrm>
                    <a:prstGeom prst="rect">
                      <a:avLst/>
                    </a:prstGeom>
                    <a:noFill/>
                    <a:ln w="9525">
                      <a:noFill/>
                      <a:miter lim="800000"/>
                      <a:headEnd/>
                      <a:tailEnd/>
                    </a:ln>
                  </pic:spPr>
                </pic:pic>
              </a:graphicData>
            </a:graphic>
          </wp:inline>
        </w:drawing>
      </w:r>
    </w:p>
    <w:p w:rsidR="00B7697D" w:rsidRPr="005716F6" w:rsidRDefault="000220AD" w:rsidP="00ED45D7">
      <w:pPr>
        <w:spacing w:line="360" w:lineRule="auto"/>
        <w:rPr>
          <w:rFonts w:ascii="Times New Roman" w:eastAsia="宋体" w:hAnsi="宋体" w:cs="Times New Roman"/>
          <w:sz w:val="28"/>
          <w:szCs w:val="28"/>
        </w:rPr>
      </w:pPr>
      <w:r w:rsidRPr="005716F6">
        <w:rPr>
          <w:rFonts w:ascii="Times New Roman" w:eastAsia="宋体" w:hAnsi="宋体" w:cs="Times New Roman"/>
          <w:noProof/>
          <w:sz w:val="28"/>
          <w:szCs w:val="28"/>
        </w:rPr>
        <w:lastRenderedPageBreak/>
        <w:drawing>
          <wp:inline distT="0" distB="0" distL="0" distR="0">
            <wp:extent cx="5271135" cy="6869430"/>
            <wp:effectExtent l="19050" t="0" r="5715" b="0"/>
            <wp:docPr id="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srcRect/>
                    <a:stretch>
                      <a:fillRect/>
                    </a:stretch>
                  </pic:blipFill>
                  <pic:spPr bwMode="auto">
                    <a:xfrm>
                      <a:off x="0" y="0"/>
                      <a:ext cx="5271135" cy="6869430"/>
                    </a:xfrm>
                    <a:prstGeom prst="rect">
                      <a:avLst/>
                    </a:prstGeom>
                    <a:noFill/>
                    <a:ln w="9525">
                      <a:noFill/>
                      <a:miter lim="800000"/>
                      <a:headEnd/>
                      <a:tailEnd/>
                    </a:ln>
                  </pic:spPr>
                </pic:pic>
              </a:graphicData>
            </a:graphic>
          </wp:inline>
        </w:drawing>
      </w:r>
    </w:p>
    <w:p w:rsidR="000220AD" w:rsidRPr="005716F6" w:rsidRDefault="00327170" w:rsidP="00ED45D7">
      <w:pPr>
        <w:spacing w:line="360" w:lineRule="auto"/>
        <w:rPr>
          <w:rFonts w:ascii="Times New Roman" w:eastAsia="宋体" w:hAnsi="宋体" w:cs="Times New Roman"/>
          <w:sz w:val="28"/>
          <w:szCs w:val="28"/>
        </w:rPr>
      </w:pPr>
      <w:r w:rsidRPr="005716F6">
        <w:rPr>
          <w:rFonts w:ascii="Times New Roman" w:eastAsia="宋体" w:hAnsi="宋体" w:cs="Times New Roman"/>
          <w:noProof/>
          <w:sz w:val="28"/>
          <w:szCs w:val="28"/>
        </w:rPr>
        <w:lastRenderedPageBreak/>
        <w:drawing>
          <wp:inline distT="0" distB="0" distL="0" distR="0">
            <wp:extent cx="5271135" cy="6738620"/>
            <wp:effectExtent l="19050" t="0" r="5715" b="0"/>
            <wp:docPr id="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srcRect/>
                    <a:stretch>
                      <a:fillRect/>
                    </a:stretch>
                  </pic:blipFill>
                  <pic:spPr bwMode="auto">
                    <a:xfrm>
                      <a:off x="0" y="0"/>
                      <a:ext cx="5271135" cy="6738620"/>
                    </a:xfrm>
                    <a:prstGeom prst="rect">
                      <a:avLst/>
                    </a:prstGeom>
                    <a:noFill/>
                    <a:ln w="9525">
                      <a:noFill/>
                      <a:miter lim="800000"/>
                      <a:headEnd/>
                      <a:tailEnd/>
                    </a:ln>
                  </pic:spPr>
                </pic:pic>
              </a:graphicData>
            </a:graphic>
          </wp:inline>
        </w:drawing>
      </w:r>
    </w:p>
    <w:p w:rsidR="00327170" w:rsidRPr="005716F6" w:rsidRDefault="00F00C15" w:rsidP="00ED45D7">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Notes:</w:t>
      </w:r>
      <w:r w:rsidRPr="005716F6">
        <w:rPr>
          <w:rFonts w:ascii="Times New Roman" w:eastAsia="宋体" w:hAnsi="宋体" w:cs="Times New Roman"/>
          <w:sz w:val="24"/>
          <w:szCs w:val="24"/>
        </w:rPr>
        <w:t>对于</w:t>
      </w:r>
      <w:r w:rsidRPr="005716F6">
        <w:rPr>
          <w:rFonts w:ascii="Times New Roman" w:eastAsia="宋体" w:hAnsi="Times New Roman" w:cs="Times New Roman"/>
          <w:sz w:val="24"/>
          <w:szCs w:val="24"/>
        </w:rPr>
        <w:t>SYNAPT G2-Si,</w:t>
      </w:r>
      <w:r w:rsidRPr="005716F6">
        <w:rPr>
          <w:rFonts w:ascii="Times New Roman" w:eastAsia="宋体" w:hAnsi="宋体" w:cs="Times New Roman"/>
          <w:sz w:val="24"/>
          <w:szCs w:val="24"/>
        </w:rPr>
        <w:t>低能通道电压设置选择</w:t>
      </w:r>
      <w:r w:rsidRPr="005716F6">
        <w:rPr>
          <w:rFonts w:ascii="Times New Roman" w:eastAsia="宋体" w:hAnsi="Times New Roman" w:cs="Times New Roman"/>
          <w:sz w:val="24"/>
          <w:szCs w:val="24"/>
        </w:rPr>
        <w:t>off</w:t>
      </w:r>
      <w:r w:rsidRPr="005716F6">
        <w:rPr>
          <w:rFonts w:ascii="Times New Roman" w:eastAsia="宋体" w:hAnsi="宋体" w:cs="Times New Roman"/>
          <w:sz w:val="24"/>
          <w:szCs w:val="24"/>
        </w:rPr>
        <w:t>，仪器使用默认电压</w:t>
      </w:r>
      <w:r w:rsidRPr="005716F6">
        <w:rPr>
          <w:rFonts w:ascii="Times New Roman" w:eastAsia="宋体" w:hAnsi="Times New Roman" w:cs="Times New Roman"/>
          <w:sz w:val="24"/>
          <w:szCs w:val="24"/>
        </w:rPr>
        <w:t>6V</w:t>
      </w:r>
      <w:r w:rsidRPr="005716F6">
        <w:rPr>
          <w:rFonts w:ascii="Times New Roman" w:eastAsia="宋体" w:hAnsi="宋体" w:cs="Times New Roman"/>
          <w:sz w:val="24"/>
          <w:szCs w:val="24"/>
        </w:rPr>
        <w:t>。低能通道的作用是选择离子，</w:t>
      </w:r>
      <w:r w:rsidRPr="005716F6">
        <w:rPr>
          <w:rFonts w:ascii="Times New Roman" w:eastAsia="宋体" w:hAnsi="Times New Roman" w:cs="Times New Roman"/>
          <w:sz w:val="24"/>
          <w:szCs w:val="24"/>
        </w:rPr>
        <w:t>6V</w:t>
      </w:r>
      <w:r w:rsidRPr="005716F6">
        <w:rPr>
          <w:rFonts w:ascii="Times New Roman" w:eastAsia="宋体" w:hAnsi="宋体" w:cs="Times New Roman"/>
          <w:sz w:val="24"/>
          <w:szCs w:val="24"/>
        </w:rPr>
        <w:t>默认电压较低，没有起到选择离子的作用，使离子全部通过</w:t>
      </w:r>
      <w:r w:rsidRPr="005716F6">
        <w:rPr>
          <w:rFonts w:ascii="Times New Roman" w:eastAsia="宋体" w:hAnsi="Times New Roman" w:cs="Times New Roman"/>
          <w:sz w:val="24"/>
          <w:szCs w:val="24"/>
        </w:rPr>
        <w:t>.</w:t>
      </w:r>
    </w:p>
    <w:p w:rsidR="00327170" w:rsidRPr="005716F6" w:rsidRDefault="00327170" w:rsidP="00ED45D7">
      <w:pPr>
        <w:spacing w:line="360" w:lineRule="auto"/>
        <w:rPr>
          <w:rFonts w:ascii="Times New Roman" w:eastAsia="宋体" w:hAnsi="宋体" w:cs="Times New Roman"/>
          <w:sz w:val="28"/>
          <w:szCs w:val="28"/>
        </w:rPr>
      </w:pPr>
      <w:r w:rsidRPr="005716F6">
        <w:rPr>
          <w:rFonts w:ascii="Times New Roman" w:eastAsia="宋体" w:hAnsi="宋体" w:cs="Times New Roman"/>
          <w:noProof/>
          <w:sz w:val="28"/>
          <w:szCs w:val="28"/>
        </w:rPr>
        <w:lastRenderedPageBreak/>
        <w:drawing>
          <wp:inline distT="0" distB="0" distL="0" distR="0">
            <wp:extent cx="5271135" cy="6746875"/>
            <wp:effectExtent l="19050" t="0" r="5715" b="0"/>
            <wp:docPr id="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srcRect/>
                    <a:stretch>
                      <a:fillRect/>
                    </a:stretch>
                  </pic:blipFill>
                  <pic:spPr bwMode="auto">
                    <a:xfrm>
                      <a:off x="0" y="0"/>
                      <a:ext cx="5271135" cy="6746875"/>
                    </a:xfrm>
                    <a:prstGeom prst="rect">
                      <a:avLst/>
                    </a:prstGeom>
                    <a:noFill/>
                    <a:ln w="9525">
                      <a:noFill/>
                      <a:miter lim="800000"/>
                      <a:headEnd/>
                      <a:tailEnd/>
                    </a:ln>
                  </pic:spPr>
                </pic:pic>
              </a:graphicData>
            </a:graphic>
          </wp:inline>
        </w:drawing>
      </w:r>
    </w:p>
    <w:p w:rsidR="00327170" w:rsidRPr="005716F6" w:rsidRDefault="00327170" w:rsidP="00327170">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3.9.3</w:t>
      </w:r>
      <w:r w:rsidRPr="005716F6">
        <w:rPr>
          <w:rFonts w:ascii="Times New Roman" w:eastAsia="宋体" w:hAnsi="宋体" w:cs="Times New Roman"/>
          <w:sz w:val="24"/>
          <w:szCs w:val="24"/>
        </w:rPr>
        <w:t>点击</w:t>
      </w:r>
      <w:proofErr w:type="spellStart"/>
      <w:r w:rsidRPr="005716F6">
        <w:rPr>
          <w:rFonts w:ascii="Times New Roman" w:eastAsia="宋体" w:hAnsi="Times New Roman" w:cs="Times New Roman"/>
          <w:sz w:val="24"/>
          <w:szCs w:val="24"/>
        </w:rPr>
        <w:t>Lockspray</w:t>
      </w:r>
      <w:proofErr w:type="spellEnd"/>
      <w:r w:rsidRPr="005716F6">
        <w:rPr>
          <w:rFonts w:ascii="Times New Roman" w:eastAsia="宋体" w:hAnsi="宋体" w:cs="Times New Roman"/>
          <w:sz w:val="24"/>
          <w:szCs w:val="24"/>
        </w:rPr>
        <w:t>图标，编辑</w:t>
      </w:r>
      <w:proofErr w:type="spellStart"/>
      <w:r w:rsidRPr="005716F6">
        <w:rPr>
          <w:rFonts w:ascii="Times New Roman" w:eastAsia="宋体" w:hAnsi="Times New Roman" w:cs="Times New Roman"/>
          <w:sz w:val="24"/>
          <w:szCs w:val="24"/>
        </w:rPr>
        <w:t>Lockmass</w:t>
      </w:r>
      <w:proofErr w:type="spellEnd"/>
      <w:r w:rsidRPr="005716F6">
        <w:rPr>
          <w:rFonts w:ascii="Times New Roman" w:eastAsia="宋体" w:hAnsi="宋体" w:cs="Times New Roman"/>
          <w:sz w:val="24"/>
          <w:szCs w:val="24"/>
        </w:rPr>
        <w:t>，选择合适的</w:t>
      </w:r>
      <w:proofErr w:type="spellStart"/>
      <w:r w:rsidRPr="005716F6">
        <w:rPr>
          <w:rFonts w:ascii="Times New Roman" w:eastAsia="宋体" w:hAnsi="Times New Roman" w:cs="Times New Roman"/>
          <w:sz w:val="24"/>
          <w:szCs w:val="24"/>
        </w:rPr>
        <w:t>Lockspray</w:t>
      </w:r>
      <w:proofErr w:type="spellEnd"/>
      <w:r w:rsidRPr="005716F6">
        <w:rPr>
          <w:rFonts w:ascii="Times New Roman" w:eastAsia="宋体" w:hAnsi="Times New Roman" w:cs="Times New Roman"/>
          <w:sz w:val="24"/>
          <w:szCs w:val="24"/>
        </w:rPr>
        <w:t xml:space="preserve"> profile file. </w:t>
      </w:r>
      <w:r w:rsidRPr="005716F6">
        <w:rPr>
          <w:rFonts w:ascii="Times New Roman" w:eastAsia="宋体" w:hAnsi="宋体" w:cs="Times New Roman"/>
          <w:sz w:val="24"/>
          <w:szCs w:val="24"/>
        </w:rPr>
        <w:t>若用</w:t>
      </w:r>
      <w:proofErr w:type="spellStart"/>
      <w:r w:rsidR="00194385" w:rsidRPr="005716F6">
        <w:rPr>
          <w:rFonts w:ascii="Times New Roman" w:eastAsia="宋体" w:hAnsi="Times New Roman" w:cs="Times New Roman"/>
          <w:sz w:val="24"/>
          <w:szCs w:val="24"/>
        </w:rPr>
        <w:t>Masslynx</w:t>
      </w:r>
      <w:proofErr w:type="spellEnd"/>
      <w:r w:rsidR="00194385" w:rsidRPr="005716F6">
        <w:rPr>
          <w:rFonts w:ascii="Times New Roman" w:eastAsia="宋体" w:hAnsi="宋体" w:cs="Times New Roman"/>
          <w:sz w:val="24"/>
          <w:szCs w:val="24"/>
        </w:rPr>
        <w:t>分析数据</w:t>
      </w:r>
      <w:r w:rsidRPr="005716F6">
        <w:rPr>
          <w:rFonts w:ascii="Times New Roman" w:eastAsia="宋体" w:hAnsi="宋体" w:cs="Times New Roman"/>
          <w:sz w:val="24"/>
          <w:szCs w:val="24"/>
        </w:rPr>
        <w:t>选择</w:t>
      </w:r>
      <w:r w:rsidR="00194385" w:rsidRPr="005716F6">
        <w:rPr>
          <w:rFonts w:ascii="Times New Roman" w:eastAsia="宋体" w:hAnsi="宋体" w:cs="Times New Roman"/>
          <w:sz w:val="24"/>
          <w:szCs w:val="24"/>
        </w:rPr>
        <w:t>第一项</w:t>
      </w:r>
      <w:r w:rsidRPr="005716F6">
        <w:rPr>
          <w:rFonts w:ascii="Times New Roman" w:eastAsia="宋体" w:hAnsi="Times New Roman" w:cs="Times New Roman"/>
          <w:sz w:val="24"/>
          <w:szCs w:val="24"/>
        </w:rPr>
        <w:t xml:space="preserve">Acquire </w:t>
      </w:r>
      <w:proofErr w:type="spellStart"/>
      <w:r w:rsidRPr="005716F6">
        <w:rPr>
          <w:rFonts w:ascii="Times New Roman" w:eastAsia="宋体" w:hAnsi="Times New Roman" w:cs="Times New Roman"/>
          <w:sz w:val="24"/>
          <w:szCs w:val="24"/>
        </w:rPr>
        <w:t>Lockspary</w:t>
      </w:r>
      <w:proofErr w:type="spellEnd"/>
      <w:r w:rsidRPr="005716F6">
        <w:rPr>
          <w:rFonts w:ascii="Times New Roman" w:eastAsia="宋体" w:hAnsi="Times New Roman" w:cs="Times New Roman"/>
          <w:sz w:val="24"/>
          <w:szCs w:val="24"/>
        </w:rPr>
        <w:t>-Apply correction,</w:t>
      </w:r>
      <w:r w:rsidR="00194385" w:rsidRPr="005716F6">
        <w:rPr>
          <w:rFonts w:ascii="Times New Roman" w:eastAsia="宋体" w:hAnsi="宋体" w:cs="Times New Roman"/>
          <w:sz w:val="24"/>
          <w:szCs w:val="24"/>
        </w:rPr>
        <w:t>若用</w:t>
      </w:r>
      <w:r w:rsidR="00194385" w:rsidRPr="005716F6">
        <w:rPr>
          <w:rFonts w:ascii="Times New Roman" w:eastAsia="宋体" w:hAnsi="Times New Roman" w:cs="Times New Roman"/>
          <w:sz w:val="24"/>
          <w:szCs w:val="24"/>
        </w:rPr>
        <w:t>UNIFI</w:t>
      </w:r>
      <w:r w:rsidR="00194385" w:rsidRPr="005716F6">
        <w:rPr>
          <w:rFonts w:ascii="Times New Roman" w:eastAsia="宋体" w:hAnsi="宋体" w:cs="Times New Roman"/>
          <w:sz w:val="24"/>
          <w:szCs w:val="24"/>
        </w:rPr>
        <w:t>软件分析数据选择第二项</w:t>
      </w:r>
      <w:r w:rsidR="00194385" w:rsidRPr="005716F6">
        <w:rPr>
          <w:rFonts w:ascii="Times New Roman" w:eastAsia="宋体" w:hAnsi="Times New Roman" w:cs="Times New Roman"/>
          <w:sz w:val="24"/>
          <w:szCs w:val="24"/>
        </w:rPr>
        <w:t xml:space="preserve">Acquire </w:t>
      </w:r>
      <w:proofErr w:type="spellStart"/>
      <w:r w:rsidR="00194385" w:rsidRPr="005716F6">
        <w:rPr>
          <w:rFonts w:ascii="Times New Roman" w:eastAsia="宋体" w:hAnsi="Times New Roman" w:cs="Times New Roman"/>
          <w:sz w:val="24"/>
          <w:szCs w:val="24"/>
        </w:rPr>
        <w:t>Lockspary</w:t>
      </w:r>
      <w:proofErr w:type="spellEnd"/>
      <w:r w:rsidR="00194385" w:rsidRPr="005716F6">
        <w:rPr>
          <w:rFonts w:ascii="Times New Roman" w:eastAsia="宋体" w:hAnsi="Times New Roman" w:cs="Times New Roman"/>
          <w:sz w:val="24"/>
          <w:szCs w:val="24"/>
        </w:rPr>
        <w:t>-Do not Apply correction,</w:t>
      </w:r>
      <w:r w:rsidRPr="005716F6">
        <w:rPr>
          <w:rFonts w:ascii="Times New Roman" w:eastAsia="宋体" w:hAnsi="宋体" w:cs="Times New Roman"/>
          <w:sz w:val="24"/>
          <w:szCs w:val="24"/>
        </w:rPr>
        <w:t>从下拉单里选择</w:t>
      </w:r>
      <w:proofErr w:type="spellStart"/>
      <w:r w:rsidRPr="005716F6">
        <w:rPr>
          <w:rFonts w:ascii="Times New Roman" w:eastAsia="宋体" w:hAnsi="Times New Roman" w:cs="Times New Roman"/>
          <w:sz w:val="24"/>
          <w:szCs w:val="24"/>
        </w:rPr>
        <w:t>LockMass</w:t>
      </w:r>
      <w:proofErr w:type="spellEnd"/>
      <w:r w:rsidRPr="005716F6">
        <w:rPr>
          <w:rFonts w:ascii="Times New Roman" w:eastAsia="宋体" w:hAnsi="Times New Roman" w:cs="Times New Roman"/>
          <w:sz w:val="24"/>
          <w:szCs w:val="24"/>
        </w:rPr>
        <w:t xml:space="preserve"> Profile</w:t>
      </w:r>
      <w:r w:rsidR="00E05AC8" w:rsidRPr="005716F6">
        <w:rPr>
          <w:rFonts w:ascii="Times New Roman" w:eastAsia="宋体" w:hAnsi="Times New Roman" w:cs="Times New Roman" w:hint="eastAsia"/>
          <w:sz w:val="24"/>
          <w:szCs w:val="24"/>
        </w:rPr>
        <w:t>。</w:t>
      </w:r>
    </w:p>
    <w:p w:rsidR="00F6582E" w:rsidRPr="005716F6" w:rsidRDefault="00F6582E" w:rsidP="00327170">
      <w:pPr>
        <w:spacing w:line="360" w:lineRule="auto"/>
        <w:rPr>
          <w:rFonts w:ascii="Times New Roman" w:eastAsia="宋体" w:hAnsi="Times New Roman" w:cs="Times New Roman"/>
          <w:sz w:val="24"/>
          <w:szCs w:val="24"/>
        </w:rPr>
      </w:pPr>
      <w:r w:rsidRPr="005716F6">
        <w:rPr>
          <w:rFonts w:ascii="Times New Roman" w:eastAsia="宋体" w:hAnsi="Times New Roman" w:cs="Times New Roman" w:hint="eastAsia"/>
          <w:noProof/>
          <w:sz w:val="24"/>
          <w:szCs w:val="24"/>
        </w:rPr>
        <w:lastRenderedPageBreak/>
        <w:drawing>
          <wp:inline distT="0" distB="0" distL="0" distR="0">
            <wp:extent cx="5263515" cy="4311015"/>
            <wp:effectExtent l="19050" t="0" r="0" b="0"/>
            <wp:docPr id="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print"/>
                    <a:srcRect/>
                    <a:stretch>
                      <a:fillRect/>
                    </a:stretch>
                  </pic:blipFill>
                  <pic:spPr bwMode="auto">
                    <a:xfrm>
                      <a:off x="0" y="0"/>
                      <a:ext cx="5263515" cy="4311015"/>
                    </a:xfrm>
                    <a:prstGeom prst="rect">
                      <a:avLst/>
                    </a:prstGeom>
                    <a:noFill/>
                    <a:ln w="9525">
                      <a:noFill/>
                      <a:miter lim="800000"/>
                      <a:headEnd/>
                      <a:tailEnd/>
                    </a:ln>
                  </pic:spPr>
                </pic:pic>
              </a:graphicData>
            </a:graphic>
          </wp:inline>
        </w:drawing>
      </w:r>
    </w:p>
    <w:p w:rsidR="00F6582E" w:rsidRPr="005716F6" w:rsidRDefault="00F6582E" w:rsidP="00327170">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3.9.4</w:t>
      </w:r>
      <w:r w:rsidRPr="005716F6">
        <w:rPr>
          <w:rFonts w:ascii="Times New Roman" w:eastAsia="宋体" w:hAnsi="宋体" w:cs="Times New Roman"/>
          <w:sz w:val="24"/>
          <w:szCs w:val="24"/>
        </w:rPr>
        <w:t>点击</w:t>
      </w:r>
      <w:r w:rsidRPr="005716F6">
        <w:rPr>
          <w:rFonts w:ascii="Times New Roman" w:eastAsia="宋体" w:hAnsi="Times New Roman" w:cs="Times New Roman"/>
          <w:sz w:val="24"/>
          <w:szCs w:val="24"/>
        </w:rPr>
        <w:t xml:space="preserve"> Method Events</w:t>
      </w:r>
      <w:r w:rsidR="00123077" w:rsidRPr="005716F6">
        <w:rPr>
          <w:rFonts w:ascii="Times New Roman" w:eastAsia="宋体" w:hAnsi="Times New Roman" w:cs="Times New Roman" w:hint="eastAsia"/>
          <w:sz w:val="24"/>
          <w:szCs w:val="24"/>
        </w:rPr>
        <w:t>，</w:t>
      </w:r>
      <w:r w:rsidRPr="005716F6">
        <w:rPr>
          <w:rFonts w:ascii="Times New Roman" w:eastAsia="宋体" w:hAnsi="宋体" w:cs="Times New Roman"/>
          <w:sz w:val="24"/>
          <w:szCs w:val="24"/>
        </w:rPr>
        <w:t>选择</w:t>
      </w:r>
      <w:r w:rsidRPr="005716F6">
        <w:rPr>
          <w:rFonts w:ascii="Times New Roman" w:eastAsia="宋体" w:hAnsi="Times New Roman" w:cs="Times New Roman"/>
          <w:sz w:val="24"/>
          <w:szCs w:val="24"/>
        </w:rPr>
        <w:t xml:space="preserve">Enable </w:t>
      </w:r>
      <w:r w:rsidRPr="005716F6">
        <w:rPr>
          <w:rFonts w:ascii="Times New Roman" w:eastAsia="宋体" w:hAnsi="宋体" w:cs="Times New Roman"/>
          <w:sz w:val="24"/>
          <w:szCs w:val="24"/>
        </w:rPr>
        <w:t>复选框</w:t>
      </w:r>
      <w:r w:rsidR="00EB1E88" w:rsidRPr="005716F6">
        <w:rPr>
          <w:rFonts w:ascii="Times New Roman" w:eastAsia="宋体" w:hAnsi="宋体" w:cs="Times New Roman" w:hint="eastAsia"/>
          <w:sz w:val="24"/>
          <w:szCs w:val="24"/>
        </w:rPr>
        <w:t>。</w:t>
      </w:r>
    </w:p>
    <w:p w:rsidR="00ED45D7" w:rsidRPr="005716F6" w:rsidRDefault="00F6582E" w:rsidP="00ED45D7">
      <w:pPr>
        <w:spacing w:line="360" w:lineRule="auto"/>
        <w:rPr>
          <w:rFonts w:ascii="Times New Roman" w:eastAsia="宋体" w:hAnsi="Times New Roman" w:cs="Times New Roman"/>
          <w:sz w:val="28"/>
          <w:szCs w:val="28"/>
        </w:rPr>
      </w:pPr>
      <w:r w:rsidRPr="005716F6">
        <w:rPr>
          <w:rFonts w:ascii="Times New Roman" w:eastAsia="宋体" w:hAnsi="Times New Roman" w:cs="Times New Roman"/>
          <w:noProof/>
          <w:sz w:val="28"/>
          <w:szCs w:val="28"/>
        </w:rPr>
        <w:lastRenderedPageBreak/>
        <w:drawing>
          <wp:inline distT="0" distB="0" distL="0" distR="0">
            <wp:extent cx="5263515" cy="4257040"/>
            <wp:effectExtent l="19050" t="0" r="0" b="0"/>
            <wp:docPr id="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srcRect/>
                    <a:stretch>
                      <a:fillRect/>
                    </a:stretch>
                  </pic:blipFill>
                  <pic:spPr bwMode="auto">
                    <a:xfrm>
                      <a:off x="0" y="0"/>
                      <a:ext cx="5263515" cy="4257040"/>
                    </a:xfrm>
                    <a:prstGeom prst="rect">
                      <a:avLst/>
                    </a:prstGeom>
                    <a:noFill/>
                    <a:ln w="9525">
                      <a:noFill/>
                      <a:miter lim="800000"/>
                      <a:headEnd/>
                      <a:tailEnd/>
                    </a:ln>
                  </pic:spPr>
                </pic:pic>
              </a:graphicData>
            </a:graphic>
          </wp:inline>
        </w:drawing>
      </w:r>
    </w:p>
    <w:p w:rsidR="00CA3F31" w:rsidRPr="005716F6" w:rsidRDefault="00F6582E" w:rsidP="00CA50E4">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3.9.5</w:t>
      </w:r>
      <w:r w:rsidR="008C4EF0" w:rsidRPr="005716F6">
        <w:rPr>
          <w:rFonts w:ascii="Times New Roman" w:eastAsia="宋体" w:hAnsi="宋体" w:cs="Times New Roman"/>
          <w:sz w:val="24"/>
          <w:szCs w:val="24"/>
        </w:rPr>
        <w:t>保存质谱方法。</w:t>
      </w:r>
    </w:p>
    <w:p w:rsidR="008C4EF0" w:rsidRPr="005716F6" w:rsidRDefault="008C4EF0" w:rsidP="00CA50E4">
      <w:pPr>
        <w:widowControl/>
        <w:spacing w:line="360" w:lineRule="auto"/>
        <w:rPr>
          <w:rFonts w:ascii="Times New Roman" w:eastAsia="宋体" w:hAnsi="Times New Roman" w:cs="Times New Roman"/>
          <w:sz w:val="24"/>
          <w:szCs w:val="24"/>
        </w:rPr>
      </w:pPr>
    </w:p>
    <w:p w:rsidR="002742C3" w:rsidRPr="005716F6" w:rsidRDefault="002742C3" w:rsidP="00CA50E4">
      <w:pPr>
        <w:widowControl/>
        <w:spacing w:line="360" w:lineRule="auto"/>
        <w:rPr>
          <w:rFonts w:ascii="Times New Roman" w:eastAsia="宋体" w:hAnsi="Times New Roman" w:cs="Times New Roman"/>
          <w:sz w:val="24"/>
          <w:szCs w:val="24"/>
        </w:rPr>
      </w:pPr>
    </w:p>
    <w:p w:rsidR="005E64EB" w:rsidRPr="005716F6" w:rsidRDefault="005E64EB" w:rsidP="00CA50E4">
      <w:pPr>
        <w:widowControl/>
        <w:spacing w:line="360" w:lineRule="auto"/>
        <w:rPr>
          <w:rFonts w:ascii="Times New Roman" w:eastAsia="宋体" w:hAnsi="Times New Roman" w:cs="Times New Roman"/>
          <w:sz w:val="24"/>
          <w:szCs w:val="24"/>
        </w:rPr>
      </w:pPr>
    </w:p>
    <w:p w:rsidR="007A292A" w:rsidRPr="005716F6" w:rsidRDefault="00C45F6D" w:rsidP="00EB1E88">
      <w:pPr>
        <w:widowControl/>
        <w:jc w:val="left"/>
        <w:rPr>
          <w:rFonts w:ascii="宋体" w:eastAsia="宋体" w:hAnsi="宋体"/>
          <w:b/>
          <w:sz w:val="28"/>
          <w:szCs w:val="28"/>
        </w:rPr>
      </w:pPr>
      <w:r w:rsidRPr="005716F6">
        <w:rPr>
          <w:rFonts w:ascii="宋体" w:eastAsia="宋体" w:hAnsi="宋体"/>
          <w:b/>
          <w:sz w:val="28"/>
          <w:szCs w:val="28"/>
        </w:rPr>
        <w:br w:type="page"/>
      </w:r>
    </w:p>
    <w:p w:rsidR="007A292A" w:rsidRPr="005716F6" w:rsidRDefault="007A292A" w:rsidP="00EB1E88">
      <w:pPr>
        <w:spacing w:line="360" w:lineRule="auto"/>
        <w:jc w:val="center"/>
        <w:rPr>
          <w:rFonts w:ascii="Times New Roman" w:eastAsia="宋体" w:hAnsi="Times New Roman" w:cs="Times New Roman"/>
          <w:b/>
          <w:sz w:val="28"/>
          <w:szCs w:val="28"/>
        </w:rPr>
      </w:pPr>
      <w:r w:rsidRPr="005716F6">
        <w:rPr>
          <w:rFonts w:ascii="Times New Roman" w:eastAsia="宋体" w:hAnsi="Times New Roman" w:cs="Times New Roman"/>
          <w:b/>
          <w:sz w:val="28"/>
          <w:szCs w:val="28"/>
        </w:rPr>
        <w:lastRenderedPageBreak/>
        <w:t>3.10</w:t>
      </w:r>
      <w:r w:rsidRPr="005716F6">
        <w:rPr>
          <w:rFonts w:ascii="Times New Roman" w:eastAsia="宋体" w:hAnsi="宋体" w:cs="Times New Roman"/>
          <w:b/>
          <w:sz w:val="28"/>
          <w:szCs w:val="28"/>
        </w:rPr>
        <w:t>建立样品序列表</w:t>
      </w:r>
    </w:p>
    <w:p w:rsidR="007A292A" w:rsidRPr="005716F6" w:rsidRDefault="00575EAA" w:rsidP="0018096A">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3.10.1</w:t>
      </w:r>
      <w:r w:rsidRPr="005716F6">
        <w:rPr>
          <w:rFonts w:ascii="Times New Roman" w:eastAsia="宋体" w:hAnsi="宋体" w:cs="Times New Roman"/>
          <w:sz w:val="24"/>
          <w:szCs w:val="24"/>
        </w:rPr>
        <w:t>在</w:t>
      </w:r>
      <w:proofErr w:type="spellStart"/>
      <w:r w:rsidRPr="005716F6">
        <w:rPr>
          <w:rFonts w:ascii="Times New Roman" w:eastAsia="宋体" w:hAnsi="Times New Roman" w:cs="Times New Roman"/>
          <w:sz w:val="24"/>
          <w:szCs w:val="24"/>
        </w:rPr>
        <w:t>Masslynx</w:t>
      </w:r>
      <w:proofErr w:type="spellEnd"/>
      <w:r w:rsidRPr="005716F6">
        <w:rPr>
          <w:rFonts w:ascii="Times New Roman" w:eastAsia="宋体" w:hAnsi="宋体" w:cs="Times New Roman"/>
          <w:sz w:val="24"/>
          <w:szCs w:val="24"/>
        </w:rPr>
        <w:t>主窗口，选择</w:t>
      </w:r>
      <w:r w:rsidRPr="005716F6">
        <w:rPr>
          <w:rFonts w:ascii="Times New Roman" w:eastAsia="宋体" w:hAnsi="Times New Roman" w:cs="Times New Roman"/>
          <w:sz w:val="24"/>
          <w:szCs w:val="24"/>
        </w:rPr>
        <w:t xml:space="preserve"> File &gt; New</w:t>
      </w:r>
      <w:r w:rsidRPr="005716F6">
        <w:rPr>
          <w:rFonts w:ascii="Times New Roman" w:eastAsia="宋体" w:hAnsi="宋体" w:cs="Times New Roman"/>
          <w:sz w:val="24"/>
          <w:szCs w:val="24"/>
        </w:rPr>
        <w:t>建立一个空白的样品表</w:t>
      </w:r>
      <w:r w:rsidRPr="005716F6">
        <w:rPr>
          <w:rFonts w:ascii="Times New Roman" w:eastAsia="宋体" w:hAnsi="Times New Roman" w:cs="Times New Roman"/>
          <w:sz w:val="24"/>
          <w:szCs w:val="24"/>
        </w:rPr>
        <w:t>Sample list</w:t>
      </w:r>
      <w:r w:rsidR="00EB1E88" w:rsidRPr="005716F6">
        <w:rPr>
          <w:rFonts w:ascii="Times New Roman" w:eastAsia="宋体" w:hAnsi="宋体" w:cs="Times New Roman"/>
          <w:sz w:val="24"/>
          <w:szCs w:val="24"/>
        </w:rPr>
        <w:t>。</w:t>
      </w:r>
    </w:p>
    <w:p w:rsidR="00EA222C" w:rsidRPr="005716F6" w:rsidRDefault="001947B9" w:rsidP="0018096A">
      <w:pPr>
        <w:spacing w:line="360" w:lineRule="auto"/>
        <w:rPr>
          <w:rFonts w:ascii="宋体" w:eastAsia="宋体" w:hAnsi="宋体"/>
          <w:b/>
          <w:sz w:val="28"/>
          <w:szCs w:val="28"/>
        </w:rPr>
      </w:pPr>
      <w:r w:rsidRPr="005716F6">
        <w:rPr>
          <w:rFonts w:ascii="宋体" w:eastAsia="宋体" w:hAnsi="宋体"/>
          <w:b/>
          <w:noProof/>
          <w:sz w:val="28"/>
          <w:szCs w:val="28"/>
        </w:rPr>
        <w:drawing>
          <wp:inline distT="0" distB="0" distL="0" distR="0">
            <wp:extent cx="3330587" cy="2880000"/>
            <wp:effectExtent l="19050" t="0" r="3163" b="0"/>
            <wp:docPr id="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srcRect/>
                    <a:stretch>
                      <a:fillRect/>
                    </a:stretch>
                  </pic:blipFill>
                  <pic:spPr bwMode="auto">
                    <a:xfrm>
                      <a:off x="0" y="0"/>
                      <a:ext cx="3330587" cy="2880000"/>
                    </a:xfrm>
                    <a:prstGeom prst="rect">
                      <a:avLst/>
                    </a:prstGeom>
                    <a:noFill/>
                    <a:ln w="9525">
                      <a:noFill/>
                      <a:miter lim="800000"/>
                      <a:headEnd/>
                      <a:tailEnd/>
                    </a:ln>
                  </pic:spPr>
                </pic:pic>
              </a:graphicData>
            </a:graphic>
          </wp:inline>
        </w:drawing>
      </w:r>
    </w:p>
    <w:p w:rsidR="001947B9" w:rsidRPr="005716F6" w:rsidRDefault="000547F8" w:rsidP="0018096A">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3.10.2</w:t>
      </w:r>
      <w:r w:rsidRPr="005716F6">
        <w:rPr>
          <w:rFonts w:ascii="Times New Roman" w:eastAsia="宋体" w:hAnsi="宋体" w:cs="Times New Roman"/>
          <w:sz w:val="24"/>
          <w:szCs w:val="24"/>
        </w:rPr>
        <w:t>可点击右键</w:t>
      </w:r>
      <w:r w:rsidRPr="005716F6">
        <w:rPr>
          <w:rFonts w:ascii="Times New Roman" w:eastAsia="宋体" w:hAnsi="Times New Roman" w:cs="Times New Roman"/>
          <w:sz w:val="24"/>
          <w:szCs w:val="24"/>
        </w:rPr>
        <w:t xml:space="preserve">&gt; Add, </w:t>
      </w:r>
      <w:r w:rsidRPr="005716F6">
        <w:rPr>
          <w:rFonts w:ascii="Times New Roman" w:eastAsia="宋体" w:hAnsi="宋体" w:cs="Times New Roman"/>
          <w:sz w:val="24"/>
          <w:szCs w:val="24"/>
        </w:rPr>
        <w:t>增加样品表的行数。</w:t>
      </w:r>
    </w:p>
    <w:p w:rsidR="000547F8" w:rsidRPr="005716F6" w:rsidRDefault="000547F8" w:rsidP="0018096A">
      <w:pPr>
        <w:spacing w:line="360" w:lineRule="auto"/>
        <w:rPr>
          <w:rFonts w:ascii="宋体" w:eastAsia="宋体" w:hAnsi="宋体"/>
          <w:b/>
          <w:sz w:val="28"/>
          <w:szCs w:val="28"/>
        </w:rPr>
      </w:pPr>
      <w:r w:rsidRPr="005716F6">
        <w:rPr>
          <w:rFonts w:ascii="宋体" w:eastAsia="宋体" w:hAnsi="宋体"/>
          <w:b/>
          <w:noProof/>
          <w:sz w:val="28"/>
          <w:szCs w:val="28"/>
        </w:rPr>
        <w:drawing>
          <wp:inline distT="0" distB="0" distL="0" distR="0">
            <wp:extent cx="3139965" cy="2880000"/>
            <wp:effectExtent l="19050" t="0" r="3285" b="0"/>
            <wp:docPr id="7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srcRect/>
                    <a:stretch>
                      <a:fillRect/>
                    </a:stretch>
                  </pic:blipFill>
                  <pic:spPr bwMode="auto">
                    <a:xfrm>
                      <a:off x="0" y="0"/>
                      <a:ext cx="3139965" cy="2880000"/>
                    </a:xfrm>
                    <a:prstGeom prst="rect">
                      <a:avLst/>
                    </a:prstGeom>
                    <a:noFill/>
                    <a:ln w="9525">
                      <a:noFill/>
                      <a:miter lim="800000"/>
                      <a:headEnd/>
                      <a:tailEnd/>
                    </a:ln>
                  </pic:spPr>
                </pic:pic>
              </a:graphicData>
            </a:graphic>
          </wp:inline>
        </w:drawing>
      </w:r>
    </w:p>
    <w:p w:rsidR="000547F8" w:rsidRPr="005716F6" w:rsidRDefault="000547F8" w:rsidP="0018096A">
      <w:pPr>
        <w:spacing w:line="360" w:lineRule="auto"/>
        <w:rPr>
          <w:rFonts w:ascii="Times New Roman" w:eastAsia="宋体" w:hAnsi="Times New Roman" w:cs="Times New Roman"/>
          <w:b/>
          <w:sz w:val="24"/>
          <w:szCs w:val="24"/>
        </w:rPr>
      </w:pPr>
      <w:r w:rsidRPr="005716F6">
        <w:rPr>
          <w:rFonts w:ascii="Times New Roman" w:eastAsia="宋体" w:hAnsi="Times New Roman" w:cs="Times New Roman"/>
          <w:sz w:val="24"/>
          <w:szCs w:val="24"/>
        </w:rPr>
        <w:t>3.10.3</w:t>
      </w:r>
      <w:r w:rsidRPr="005716F6">
        <w:rPr>
          <w:rFonts w:ascii="Times New Roman" w:eastAsia="宋体" w:hAnsi="宋体" w:cs="Times New Roman"/>
          <w:sz w:val="24"/>
          <w:szCs w:val="24"/>
        </w:rPr>
        <w:t>在空白的金样列表中输入以下信息：文件名</w:t>
      </w:r>
      <w:r w:rsidRPr="005716F6">
        <w:rPr>
          <w:rFonts w:ascii="Times New Roman" w:eastAsia="宋体" w:hAnsi="Times New Roman" w:cs="Times New Roman"/>
          <w:sz w:val="24"/>
          <w:szCs w:val="24"/>
        </w:rPr>
        <w:t>File Name</w:t>
      </w:r>
      <w:r w:rsidRPr="005716F6">
        <w:rPr>
          <w:rFonts w:ascii="Times New Roman" w:eastAsia="宋体" w:hAnsi="宋体" w:cs="Times New Roman"/>
          <w:sz w:val="24"/>
          <w:szCs w:val="24"/>
        </w:rPr>
        <w:t>（英文字母，数字和下划线）、样品信息</w:t>
      </w:r>
      <w:r w:rsidRPr="005716F6">
        <w:rPr>
          <w:rFonts w:ascii="Times New Roman" w:eastAsia="宋体" w:hAnsi="Times New Roman" w:cs="Times New Roman"/>
          <w:sz w:val="24"/>
          <w:szCs w:val="24"/>
        </w:rPr>
        <w:t xml:space="preserve"> File Text</w:t>
      </w:r>
      <w:r w:rsidRPr="005716F6">
        <w:rPr>
          <w:rFonts w:ascii="Times New Roman" w:eastAsia="宋体" w:hAnsi="宋体" w:cs="Times New Roman"/>
          <w:sz w:val="24"/>
          <w:szCs w:val="24"/>
        </w:rPr>
        <w:t>，双击</w:t>
      </w:r>
      <w:r w:rsidRPr="005716F6">
        <w:rPr>
          <w:rFonts w:ascii="Times New Roman" w:eastAsia="宋体" w:hAnsi="Times New Roman" w:cs="Times New Roman"/>
          <w:sz w:val="24"/>
          <w:szCs w:val="24"/>
        </w:rPr>
        <w:t>MS File</w:t>
      </w:r>
      <w:r w:rsidRPr="005716F6">
        <w:rPr>
          <w:rFonts w:ascii="Times New Roman" w:eastAsia="宋体" w:hAnsi="宋体" w:cs="Times New Roman"/>
          <w:sz w:val="24"/>
          <w:szCs w:val="24"/>
        </w:rPr>
        <w:t>选择质谱方法（或右键点击</w:t>
      </w:r>
      <w:r w:rsidRPr="005716F6">
        <w:rPr>
          <w:rFonts w:ascii="Times New Roman" w:eastAsia="宋体" w:hAnsi="Times New Roman" w:cs="Times New Roman"/>
          <w:sz w:val="24"/>
          <w:szCs w:val="24"/>
        </w:rPr>
        <w:t>browse</w:t>
      </w:r>
      <w:r w:rsidRPr="005716F6">
        <w:rPr>
          <w:rFonts w:ascii="Times New Roman" w:eastAsia="宋体" w:hAnsi="宋体" w:cs="Times New Roman"/>
          <w:sz w:val="24"/>
          <w:szCs w:val="24"/>
        </w:rPr>
        <w:t>选择质谱方法），双击</w:t>
      </w:r>
      <w:r w:rsidRPr="005716F6">
        <w:rPr>
          <w:rFonts w:ascii="Times New Roman" w:eastAsia="宋体" w:hAnsi="Times New Roman" w:cs="Times New Roman"/>
          <w:sz w:val="24"/>
          <w:szCs w:val="24"/>
        </w:rPr>
        <w:t>Inlet File</w:t>
      </w:r>
      <w:r w:rsidRPr="005716F6">
        <w:rPr>
          <w:rFonts w:ascii="Times New Roman" w:eastAsia="宋体" w:hAnsi="宋体" w:cs="Times New Roman"/>
          <w:sz w:val="24"/>
          <w:szCs w:val="24"/>
        </w:rPr>
        <w:t>选择液相方法（或右键点击</w:t>
      </w:r>
      <w:r w:rsidRPr="005716F6">
        <w:rPr>
          <w:rFonts w:ascii="Times New Roman" w:eastAsia="宋体" w:hAnsi="Times New Roman" w:cs="Times New Roman"/>
          <w:sz w:val="24"/>
          <w:szCs w:val="24"/>
        </w:rPr>
        <w:t>browse</w:t>
      </w:r>
      <w:r w:rsidRPr="005716F6">
        <w:rPr>
          <w:rFonts w:ascii="Times New Roman" w:eastAsia="宋体" w:hAnsi="宋体" w:cs="Times New Roman"/>
          <w:sz w:val="24"/>
          <w:szCs w:val="24"/>
        </w:rPr>
        <w:t>选择液相方法），在</w:t>
      </w:r>
      <w:r w:rsidRPr="005716F6">
        <w:rPr>
          <w:rFonts w:ascii="Times New Roman" w:eastAsia="宋体" w:hAnsi="Times New Roman" w:cs="Times New Roman"/>
          <w:sz w:val="24"/>
          <w:szCs w:val="24"/>
        </w:rPr>
        <w:t>Bottle</w:t>
      </w:r>
      <w:r w:rsidRPr="005716F6">
        <w:rPr>
          <w:rFonts w:ascii="Times New Roman" w:eastAsia="宋体" w:hAnsi="宋体" w:cs="Times New Roman"/>
          <w:sz w:val="24"/>
          <w:szCs w:val="24"/>
        </w:rPr>
        <w:t>位置中输入样品瓶的</w:t>
      </w:r>
      <w:r w:rsidRPr="005716F6">
        <w:rPr>
          <w:rFonts w:ascii="Times New Roman" w:eastAsia="宋体" w:hAnsi="Times New Roman" w:cs="Times New Roman"/>
          <w:sz w:val="24"/>
          <w:szCs w:val="24"/>
        </w:rPr>
        <w:t xml:space="preserve"> </w:t>
      </w:r>
      <w:r w:rsidRPr="005716F6">
        <w:rPr>
          <w:rFonts w:ascii="Times New Roman" w:eastAsia="宋体" w:hAnsi="宋体" w:cs="Times New Roman"/>
          <w:sz w:val="24"/>
          <w:szCs w:val="24"/>
        </w:rPr>
        <w:t>位置，在</w:t>
      </w:r>
      <w:r w:rsidRPr="005716F6">
        <w:rPr>
          <w:rFonts w:ascii="Times New Roman" w:eastAsia="宋体" w:hAnsi="Times New Roman" w:cs="Times New Roman"/>
          <w:sz w:val="24"/>
          <w:szCs w:val="24"/>
        </w:rPr>
        <w:t xml:space="preserve"> Inject Volume</w:t>
      </w:r>
      <w:r w:rsidRPr="005716F6">
        <w:rPr>
          <w:rFonts w:ascii="Times New Roman" w:eastAsia="宋体" w:hAnsi="宋体" w:cs="Times New Roman"/>
          <w:sz w:val="24"/>
          <w:szCs w:val="24"/>
        </w:rPr>
        <w:t>中输入进样体积。</w:t>
      </w:r>
    </w:p>
    <w:p w:rsidR="000547F8" w:rsidRPr="005716F6" w:rsidRDefault="000547F8" w:rsidP="0018096A">
      <w:pPr>
        <w:spacing w:line="360" w:lineRule="auto"/>
        <w:rPr>
          <w:rFonts w:ascii="宋体" w:eastAsia="宋体" w:hAnsi="宋体"/>
          <w:b/>
          <w:sz w:val="28"/>
          <w:szCs w:val="28"/>
        </w:rPr>
      </w:pPr>
      <w:r w:rsidRPr="005716F6">
        <w:rPr>
          <w:rFonts w:ascii="宋体" w:eastAsia="宋体" w:hAnsi="宋体"/>
          <w:b/>
          <w:noProof/>
          <w:sz w:val="28"/>
          <w:szCs w:val="28"/>
        </w:rPr>
        <w:lastRenderedPageBreak/>
        <w:drawing>
          <wp:inline distT="0" distB="0" distL="0" distR="0">
            <wp:extent cx="5271135" cy="2881630"/>
            <wp:effectExtent l="19050" t="0" r="5715" b="0"/>
            <wp:docPr id="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srcRect/>
                    <a:stretch>
                      <a:fillRect/>
                    </a:stretch>
                  </pic:blipFill>
                  <pic:spPr bwMode="auto">
                    <a:xfrm>
                      <a:off x="0" y="0"/>
                      <a:ext cx="5271135" cy="2881630"/>
                    </a:xfrm>
                    <a:prstGeom prst="rect">
                      <a:avLst/>
                    </a:prstGeom>
                    <a:noFill/>
                    <a:ln w="9525">
                      <a:noFill/>
                      <a:miter lim="800000"/>
                      <a:headEnd/>
                      <a:tailEnd/>
                    </a:ln>
                  </pic:spPr>
                </pic:pic>
              </a:graphicData>
            </a:graphic>
          </wp:inline>
        </w:drawing>
      </w:r>
    </w:p>
    <w:p w:rsidR="006D6590" w:rsidRPr="005716F6" w:rsidRDefault="006D6590" w:rsidP="0018096A">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Note:</w:t>
      </w:r>
      <w:r w:rsidRPr="005716F6">
        <w:rPr>
          <w:rFonts w:ascii="Times New Roman" w:eastAsia="宋体" w:hAnsi="宋体" w:cs="Times New Roman"/>
          <w:sz w:val="24"/>
          <w:szCs w:val="24"/>
        </w:rPr>
        <w:t>选择小瓶位置</w:t>
      </w:r>
    </w:p>
    <w:p w:rsidR="006D6590" w:rsidRPr="005716F6" w:rsidRDefault="006D6590" w:rsidP="0018096A">
      <w:pPr>
        <w:spacing w:line="360" w:lineRule="auto"/>
        <w:rPr>
          <w:rFonts w:ascii="宋体" w:eastAsia="宋体" w:hAnsi="宋体"/>
          <w:b/>
          <w:sz w:val="28"/>
          <w:szCs w:val="28"/>
        </w:rPr>
      </w:pPr>
    </w:p>
    <w:p w:rsidR="006D6590" w:rsidRPr="005716F6" w:rsidRDefault="006D6590" w:rsidP="0018096A">
      <w:pPr>
        <w:spacing w:line="360" w:lineRule="auto"/>
        <w:rPr>
          <w:rFonts w:ascii="宋体" w:eastAsia="宋体" w:hAnsi="宋体"/>
          <w:b/>
          <w:sz w:val="28"/>
          <w:szCs w:val="28"/>
        </w:rPr>
      </w:pPr>
      <w:r w:rsidRPr="005716F6">
        <w:rPr>
          <w:rFonts w:ascii="宋体" w:eastAsia="宋体" w:hAnsi="宋体"/>
          <w:b/>
          <w:noProof/>
          <w:sz w:val="28"/>
          <w:szCs w:val="28"/>
        </w:rPr>
        <w:drawing>
          <wp:inline distT="0" distB="0" distL="0" distR="0">
            <wp:extent cx="2220595" cy="2074545"/>
            <wp:effectExtent l="19050" t="0" r="8255" b="0"/>
            <wp:docPr id="7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srcRect/>
                    <a:stretch>
                      <a:fillRect/>
                    </a:stretch>
                  </pic:blipFill>
                  <pic:spPr bwMode="auto">
                    <a:xfrm>
                      <a:off x="0" y="0"/>
                      <a:ext cx="2220595" cy="2074545"/>
                    </a:xfrm>
                    <a:prstGeom prst="rect">
                      <a:avLst/>
                    </a:prstGeom>
                    <a:noFill/>
                    <a:ln w="9525">
                      <a:noFill/>
                      <a:miter lim="800000"/>
                      <a:headEnd/>
                      <a:tailEnd/>
                    </a:ln>
                  </pic:spPr>
                </pic:pic>
              </a:graphicData>
            </a:graphic>
          </wp:inline>
        </w:drawing>
      </w:r>
      <w:r w:rsidRPr="005716F6">
        <w:rPr>
          <w:rFonts w:ascii="宋体" w:eastAsia="宋体" w:hAnsi="宋体"/>
          <w:b/>
          <w:noProof/>
          <w:sz w:val="28"/>
          <w:szCs w:val="28"/>
        </w:rPr>
        <w:drawing>
          <wp:inline distT="0" distB="0" distL="0" distR="0">
            <wp:extent cx="2466340" cy="4379595"/>
            <wp:effectExtent l="19050" t="0" r="0" b="0"/>
            <wp:docPr id="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cstate="print"/>
                    <a:srcRect/>
                    <a:stretch>
                      <a:fillRect/>
                    </a:stretch>
                  </pic:blipFill>
                  <pic:spPr bwMode="auto">
                    <a:xfrm>
                      <a:off x="0" y="0"/>
                      <a:ext cx="2466340" cy="4379595"/>
                    </a:xfrm>
                    <a:prstGeom prst="rect">
                      <a:avLst/>
                    </a:prstGeom>
                    <a:noFill/>
                    <a:ln w="9525">
                      <a:noFill/>
                      <a:miter lim="800000"/>
                      <a:headEnd/>
                      <a:tailEnd/>
                    </a:ln>
                  </pic:spPr>
                </pic:pic>
              </a:graphicData>
            </a:graphic>
          </wp:inline>
        </w:drawing>
      </w:r>
    </w:p>
    <w:p w:rsidR="00452BA4" w:rsidRPr="005716F6" w:rsidRDefault="00452BA4" w:rsidP="00452BA4">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Note: File name</w:t>
      </w:r>
      <w:r w:rsidRPr="005716F6">
        <w:rPr>
          <w:rFonts w:ascii="Times New Roman" w:eastAsia="宋体" w:hAnsi="宋体" w:cs="Times New Roman"/>
          <w:sz w:val="24"/>
          <w:szCs w:val="24"/>
        </w:rPr>
        <w:t>不能重名，如重名将会覆盖原有的数据。</w:t>
      </w:r>
    </w:p>
    <w:p w:rsidR="00452BA4" w:rsidRPr="005716F6" w:rsidRDefault="00452BA4" w:rsidP="0018096A">
      <w:pPr>
        <w:spacing w:line="360" w:lineRule="auto"/>
        <w:rPr>
          <w:rFonts w:ascii="宋体" w:eastAsia="宋体" w:hAnsi="宋体"/>
          <w:b/>
          <w:sz w:val="28"/>
          <w:szCs w:val="28"/>
        </w:rPr>
      </w:pPr>
    </w:p>
    <w:p w:rsidR="006D6590" w:rsidRPr="005716F6" w:rsidRDefault="005A1013" w:rsidP="0018096A">
      <w:pPr>
        <w:spacing w:line="360" w:lineRule="auto"/>
        <w:rPr>
          <w:rFonts w:ascii="Times New Roman" w:eastAsia="宋体" w:hAnsi="宋体" w:cs="Times New Roman"/>
          <w:sz w:val="24"/>
          <w:szCs w:val="24"/>
        </w:rPr>
      </w:pPr>
      <w:r w:rsidRPr="005716F6">
        <w:rPr>
          <w:rFonts w:ascii="Times New Roman" w:eastAsia="宋体" w:hAnsi="Times New Roman" w:cs="Times New Roman"/>
          <w:sz w:val="24"/>
          <w:szCs w:val="24"/>
        </w:rPr>
        <w:lastRenderedPageBreak/>
        <w:t>3.10.4</w:t>
      </w:r>
      <w:r w:rsidRPr="005716F6">
        <w:rPr>
          <w:rFonts w:ascii="Times New Roman" w:eastAsia="宋体" w:hAnsi="宋体" w:cs="Times New Roman"/>
          <w:sz w:val="24"/>
          <w:szCs w:val="24"/>
        </w:rPr>
        <w:t>编辑完毕，保存样品表：</w:t>
      </w:r>
      <w:r w:rsidRPr="005716F6">
        <w:rPr>
          <w:rFonts w:ascii="Times New Roman" w:eastAsia="宋体" w:hAnsi="Times New Roman" w:cs="Times New Roman"/>
          <w:sz w:val="24"/>
          <w:szCs w:val="24"/>
        </w:rPr>
        <w:t>File &gt; Save As</w:t>
      </w:r>
      <w:r w:rsidRPr="005716F6">
        <w:rPr>
          <w:rFonts w:ascii="Times New Roman" w:eastAsia="宋体" w:hAnsi="宋体" w:cs="Times New Roman"/>
          <w:sz w:val="24"/>
          <w:szCs w:val="24"/>
        </w:rPr>
        <w:t>。</w:t>
      </w:r>
    </w:p>
    <w:p w:rsidR="00EF58C2" w:rsidRPr="005716F6" w:rsidRDefault="00EF58C2" w:rsidP="00EF58C2">
      <w:pPr>
        <w:spacing w:line="360" w:lineRule="auto"/>
        <w:jc w:val="center"/>
        <w:rPr>
          <w:rFonts w:ascii="Times New Roman" w:eastAsia="宋体" w:hAnsi="Times New Roman" w:cs="Times New Roman"/>
          <w:b/>
          <w:sz w:val="28"/>
          <w:szCs w:val="28"/>
        </w:rPr>
      </w:pPr>
      <w:r w:rsidRPr="005716F6">
        <w:rPr>
          <w:rFonts w:ascii="Times New Roman" w:eastAsia="宋体" w:hAnsi="Times New Roman" w:cs="Times New Roman"/>
          <w:b/>
          <w:sz w:val="28"/>
          <w:szCs w:val="28"/>
        </w:rPr>
        <w:t>3.11</w:t>
      </w:r>
      <w:r w:rsidRPr="005716F6">
        <w:rPr>
          <w:rFonts w:ascii="Times New Roman" w:eastAsia="宋体" w:hAnsi="Times New Roman" w:cs="Times New Roman"/>
          <w:b/>
          <w:sz w:val="28"/>
          <w:szCs w:val="28"/>
        </w:rPr>
        <w:t>运行样品</w:t>
      </w:r>
    </w:p>
    <w:p w:rsidR="005A1013" w:rsidRPr="005716F6" w:rsidRDefault="005A1013" w:rsidP="0018096A">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3.11</w:t>
      </w:r>
      <w:r w:rsidRPr="005716F6">
        <w:rPr>
          <w:rFonts w:ascii="Times New Roman" w:eastAsia="宋体" w:hAnsi="宋体" w:cs="Times New Roman"/>
          <w:sz w:val="24"/>
          <w:szCs w:val="24"/>
        </w:rPr>
        <w:t>运行样品：</w:t>
      </w:r>
      <w:r w:rsidR="002730EC" w:rsidRPr="005716F6">
        <w:rPr>
          <w:rFonts w:ascii="Times New Roman" w:eastAsia="宋体" w:hAnsi="宋体" w:cs="Times New Roman"/>
          <w:sz w:val="24"/>
          <w:szCs w:val="24"/>
        </w:rPr>
        <w:t>进入</w:t>
      </w:r>
      <w:r w:rsidR="002730EC" w:rsidRPr="005716F6">
        <w:rPr>
          <w:rFonts w:ascii="Times New Roman" w:eastAsia="宋体" w:hAnsi="Times New Roman" w:cs="Times New Roman"/>
          <w:sz w:val="24"/>
          <w:szCs w:val="24"/>
        </w:rPr>
        <w:t xml:space="preserve"> UPLC </w:t>
      </w:r>
      <w:r w:rsidR="002730EC" w:rsidRPr="005716F6">
        <w:rPr>
          <w:rFonts w:ascii="Times New Roman" w:eastAsia="宋体" w:hAnsi="宋体" w:cs="Times New Roman"/>
          <w:sz w:val="24"/>
          <w:szCs w:val="24"/>
        </w:rPr>
        <w:t>界面，等压差小于</w:t>
      </w:r>
      <w:r w:rsidR="002730EC" w:rsidRPr="005716F6">
        <w:rPr>
          <w:rFonts w:ascii="Times New Roman" w:eastAsia="宋体" w:hAnsi="Times New Roman" w:cs="Times New Roman"/>
          <w:sz w:val="24"/>
          <w:szCs w:val="24"/>
        </w:rPr>
        <w:t xml:space="preserve">30psi </w:t>
      </w:r>
      <w:r w:rsidR="002730EC" w:rsidRPr="005716F6">
        <w:rPr>
          <w:rFonts w:ascii="Times New Roman" w:eastAsia="宋体" w:hAnsi="宋体" w:cs="Times New Roman"/>
          <w:sz w:val="24"/>
          <w:szCs w:val="24"/>
        </w:rPr>
        <w:t>才可以开始进样</w:t>
      </w:r>
      <w:r w:rsidRPr="005716F6">
        <w:rPr>
          <w:rFonts w:ascii="Times New Roman" w:eastAsia="宋体" w:hAnsi="宋体" w:cs="Times New Roman"/>
          <w:sz w:val="24"/>
          <w:szCs w:val="24"/>
        </w:rPr>
        <w:t>选中要采集的样品，单击</w:t>
      </w:r>
      <w:r w:rsidRPr="005716F6">
        <w:rPr>
          <w:rFonts w:ascii="Times New Roman" w:eastAsia="宋体" w:hAnsi="Times New Roman" w:cs="Times New Roman"/>
          <w:sz w:val="24"/>
          <w:szCs w:val="24"/>
        </w:rPr>
        <w:t>Run &gt; Start ,</w:t>
      </w:r>
      <w:r w:rsidRPr="005716F6">
        <w:rPr>
          <w:rFonts w:ascii="Times New Roman" w:eastAsia="宋体" w:hAnsi="宋体" w:cs="Times New Roman"/>
          <w:sz w:val="24"/>
          <w:szCs w:val="24"/>
        </w:rPr>
        <w:t>选择</w:t>
      </w:r>
      <w:r w:rsidRPr="005716F6">
        <w:rPr>
          <w:rFonts w:ascii="Times New Roman" w:eastAsia="宋体" w:hAnsi="Times New Roman" w:cs="Times New Roman"/>
          <w:sz w:val="24"/>
          <w:szCs w:val="24"/>
        </w:rPr>
        <w:t>Acquire Sample Data only,</w:t>
      </w:r>
      <w:r w:rsidRPr="005716F6">
        <w:rPr>
          <w:rFonts w:ascii="Times New Roman" w:eastAsia="宋体" w:hAnsi="宋体" w:cs="Times New Roman"/>
          <w:sz w:val="24"/>
          <w:szCs w:val="24"/>
        </w:rPr>
        <w:t>并单击</w:t>
      </w:r>
      <w:r w:rsidRPr="005716F6">
        <w:rPr>
          <w:rFonts w:ascii="Times New Roman" w:eastAsia="宋体" w:hAnsi="Times New Roman" w:cs="Times New Roman"/>
          <w:sz w:val="24"/>
          <w:szCs w:val="24"/>
        </w:rPr>
        <w:t xml:space="preserve">OK </w:t>
      </w:r>
      <w:r w:rsidRPr="005716F6">
        <w:rPr>
          <w:rFonts w:ascii="Times New Roman" w:eastAsia="宋体" w:hAnsi="宋体" w:cs="Times New Roman"/>
          <w:sz w:val="24"/>
          <w:szCs w:val="24"/>
        </w:rPr>
        <w:t>开始进样并采集。</w:t>
      </w:r>
    </w:p>
    <w:p w:rsidR="005A1013" w:rsidRPr="005716F6" w:rsidRDefault="005A1013" w:rsidP="0018096A">
      <w:pPr>
        <w:spacing w:line="360" w:lineRule="auto"/>
        <w:rPr>
          <w:rFonts w:ascii="宋体" w:eastAsia="宋体" w:hAnsi="宋体"/>
          <w:b/>
          <w:sz w:val="28"/>
          <w:szCs w:val="28"/>
        </w:rPr>
      </w:pPr>
      <w:r w:rsidRPr="005716F6">
        <w:rPr>
          <w:rFonts w:ascii="宋体" w:eastAsia="宋体" w:hAnsi="宋体"/>
          <w:b/>
          <w:noProof/>
          <w:sz w:val="28"/>
          <w:szCs w:val="28"/>
        </w:rPr>
        <w:drawing>
          <wp:inline distT="0" distB="0" distL="0" distR="0">
            <wp:extent cx="5271135" cy="5055870"/>
            <wp:effectExtent l="19050" t="0" r="5715" b="0"/>
            <wp:docPr id="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cstate="print"/>
                    <a:srcRect/>
                    <a:stretch>
                      <a:fillRect/>
                    </a:stretch>
                  </pic:blipFill>
                  <pic:spPr bwMode="auto">
                    <a:xfrm>
                      <a:off x="0" y="0"/>
                      <a:ext cx="5271135" cy="5055870"/>
                    </a:xfrm>
                    <a:prstGeom prst="rect">
                      <a:avLst/>
                    </a:prstGeom>
                    <a:noFill/>
                    <a:ln w="9525">
                      <a:noFill/>
                      <a:miter lim="800000"/>
                      <a:headEnd/>
                      <a:tailEnd/>
                    </a:ln>
                  </pic:spPr>
                </pic:pic>
              </a:graphicData>
            </a:graphic>
          </wp:inline>
        </w:drawing>
      </w:r>
    </w:p>
    <w:p w:rsidR="00C45F6D" w:rsidRPr="005716F6" w:rsidRDefault="00633FE2" w:rsidP="00633FE2">
      <w:pPr>
        <w:widowControl/>
        <w:jc w:val="center"/>
        <w:rPr>
          <w:rFonts w:ascii="Times New Roman" w:eastAsia="宋体" w:hAnsi="Times New Roman" w:cs="Times New Roman"/>
          <w:b/>
          <w:sz w:val="28"/>
          <w:szCs w:val="28"/>
        </w:rPr>
      </w:pPr>
      <w:r w:rsidRPr="005716F6">
        <w:rPr>
          <w:rFonts w:ascii="Times New Roman" w:eastAsia="宋体" w:hAnsi="Times New Roman" w:cs="Times New Roman"/>
          <w:b/>
          <w:sz w:val="28"/>
          <w:szCs w:val="28"/>
        </w:rPr>
        <w:t>3.12</w:t>
      </w:r>
      <w:r w:rsidRPr="005716F6">
        <w:rPr>
          <w:rFonts w:ascii="Times New Roman" w:eastAsia="宋体" w:hAnsi="宋体" w:cs="Times New Roman"/>
          <w:b/>
          <w:sz w:val="28"/>
          <w:szCs w:val="28"/>
        </w:rPr>
        <w:t>数据的简单处理</w:t>
      </w:r>
    </w:p>
    <w:p w:rsidR="00A82856" w:rsidRPr="005716F6" w:rsidRDefault="00A82856" w:rsidP="00633FE2">
      <w:pPr>
        <w:widowControl/>
        <w:rPr>
          <w:rFonts w:ascii="Times New Roman" w:eastAsia="宋体" w:hAnsi="Times New Roman" w:cs="Times New Roman"/>
          <w:sz w:val="24"/>
          <w:szCs w:val="24"/>
        </w:rPr>
      </w:pPr>
      <w:r w:rsidRPr="005716F6">
        <w:rPr>
          <w:rFonts w:ascii="Times New Roman" w:eastAsia="宋体" w:hAnsi="Times New Roman" w:cs="Times New Roman"/>
          <w:sz w:val="24"/>
          <w:szCs w:val="24"/>
        </w:rPr>
        <w:t>3.12.1</w:t>
      </w:r>
      <w:r w:rsidRPr="005716F6">
        <w:rPr>
          <w:rFonts w:ascii="Times New Roman" w:eastAsia="宋体" w:hAnsi="宋体" w:cs="Times New Roman"/>
          <w:sz w:val="24"/>
          <w:szCs w:val="24"/>
        </w:rPr>
        <w:t>在</w:t>
      </w:r>
      <w:proofErr w:type="spellStart"/>
      <w:r w:rsidRPr="005716F6">
        <w:rPr>
          <w:rFonts w:ascii="Times New Roman" w:eastAsia="宋体" w:hAnsi="Times New Roman" w:cs="Times New Roman"/>
          <w:sz w:val="24"/>
          <w:szCs w:val="24"/>
        </w:rPr>
        <w:t>Masslynx</w:t>
      </w:r>
      <w:proofErr w:type="spellEnd"/>
      <w:r w:rsidRPr="005716F6">
        <w:rPr>
          <w:rFonts w:ascii="Times New Roman" w:eastAsia="宋体" w:hAnsi="宋体" w:cs="Times New Roman"/>
          <w:sz w:val="24"/>
          <w:szCs w:val="24"/>
        </w:rPr>
        <w:t>软件界面，点击</w:t>
      </w:r>
      <w:r w:rsidRPr="005716F6">
        <w:rPr>
          <w:rFonts w:ascii="Times New Roman" w:eastAsia="宋体" w:hAnsi="Times New Roman" w:cs="Times New Roman"/>
          <w:sz w:val="24"/>
          <w:szCs w:val="24"/>
        </w:rPr>
        <w:t>Chromatogram,</w:t>
      </w:r>
      <w:r w:rsidRPr="005716F6">
        <w:rPr>
          <w:rFonts w:ascii="Times New Roman" w:eastAsia="宋体" w:hAnsi="宋体" w:cs="Times New Roman"/>
          <w:sz w:val="24"/>
          <w:szCs w:val="24"/>
        </w:rPr>
        <w:t>进入色谱图数据浏览窗口。</w:t>
      </w:r>
    </w:p>
    <w:p w:rsidR="00A82856" w:rsidRPr="005716F6" w:rsidRDefault="00A82856" w:rsidP="00633FE2">
      <w:pPr>
        <w:widowControl/>
        <w:rPr>
          <w:rFonts w:ascii="Times New Roman" w:eastAsia="宋体" w:hAnsi="Times New Roman" w:cs="Times New Roman"/>
          <w:b/>
          <w:sz w:val="28"/>
          <w:szCs w:val="28"/>
        </w:rPr>
      </w:pPr>
      <w:r w:rsidRPr="005716F6">
        <w:rPr>
          <w:rFonts w:ascii="Times New Roman" w:eastAsia="宋体" w:hAnsi="Times New Roman" w:cs="Times New Roman"/>
          <w:b/>
          <w:noProof/>
          <w:sz w:val="28"/>
          <w:szCs w:val="28"/>
        </w:rPr>
        <w:lastRenderedPageBreak/>
        <w:drawing>
          <wp:inline distT="0" distB="0" distL="0" distR="0">
            <wp:extent cx="5271135" cy="2228215"/>
            <wp:effectExtent l="19050" t="0" r="5715" b="0"/>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srcRect/>
                    <a:stretch>
                      <a:fillRect/>
                    </a:stretch>
                  </pic:blipFill>
                  <pic:spPr bwMode="auto">
                    <a:xfrm>
                      <a:off x="0" y="0"/>
                      <a:ext cx="5271135" cy="2228215"/>
                    </a:xfrm>
                    <a:prstGeom prst="rect">
                      <a:avLst/>
                    </a:prstGeom>
                    <a:noFill/>
                    <a:ln w="9525">
                      <a:noFill/>
                      <a:miter lim="800000"/>
                      <a:headEnd/>
                      <a:tailEnd/>
                    </a:ln>
                  </pic:spPr>
                </pic:pic>
              </a:graphicData>
            </a:graphic>
          </wp:inline>
        </w:drawing>
      </w:r>
    </w:p>
    <w:p w:rsidR="00D47560" w:rsidRPr="005716F6" w:rsidRDefault="00D47560" w:rsidP="00EF58C2">
      <w:pPr>
        <w:widowControl/>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3.12.2</w:t>
      </w:r>
      <w:r w:rsidRPr="005716F6">
        <w:rPr>
          <w:rFonts w:ascii="Times New Roman" w:eastAsia="宋体" w:hAnsi="Times New Roman" w:cs="Times New Roman"/>
          <w:sz w:val="24"/>
          <w:szCs w:val="24"/>
        </w:rPr>
        <w:t>菜单</w:t>
      </w:r>
      <w:r w:rsidRPr="005716F6">
        <w:rPr>
          <w:rFonts w:ascii="Times New Roman" w:eastAsia="宋体" w:hAnsi="Times New Roman" w:cs="Times New Roman"/>
          <w:sz w:val="24"/>
          <w:szCs w:val="24"/>
        </w:rPr>
        <w:t>Display &gt; TIC</w:t>
      </w:r>
      <w:r w:rsidRPr="005716F6">
        <w:rPr>
          <w:rFonts w:ascii="Times New Roman" w:eastAsia="宋体" w:hAnsi="Times New Roman" w:cs="Times New Roman"/>
          <w:sz w:val="24"/>
          <w:szCs w:val="24"/>
        </w:rPr>
        <w:t>可以显示其它通道的色谱图，一般情况下最后一个质谱通道为</w:t>
      </w:r>
      <w:r w:rsidRPr="005716F6">
        <w:rPr>
          <w:rFonts w:ascii="Times New Roman" w:eastAsia="宋体" w:hAnsi="Times New Roman" w:cs="Times New Roman"/>
          <w:sz w:val="24"/>
          <w:szCs w:val="24"/>
        </w:rPr>
        <w:t xml:space="preserve"> </w:t>
      </w:r>
      <w:proofErr w:type="spellStart"/>
      <w:r w:rsidRPr="005716F6">
        <w:rPr>
          <w:rFonts w:ascii="Times New Roman" w:eastAsia="宋体" w:hAnsi="Times New Roman" w:cs="Times New Roman"/>
          <w:sz w:val="24"/>
          <w:szCs w:val="24"/>
        </w:rPr>
        <w:t>lockspary</w:t>
      </w:r>
      <w:proofErr w:type="spellEnd"/>
      <w:r w:rsidRPr="005716F6">
        <w:rPr>
          <w:rFonts w:ascii="Times New Roman" w:eastAsia="宋体" w:hAnsi="Times New Roman" w:cs="Times New Roman"/>
          <w:sz w:val="24"/>
          <w:szCs w:val="24"/>
        </w:rPr>
        <w:t>通道。</w:t>
      </w:r>
    </w:p>
    <w:p w:rsidR="00D47560" w:rsidRPr="005716F6" w:rsidRDefault="00D47560" w:rsidP="00633FE2">
      <w:pPr>
        <w:widowControl/>
        <w:rPr>
          <w:rFonts w:ascii="Times New Roman" w:eastAsia="宋体" w:hAnsi="Times New Roman" w:cs="Times New Roman"/>
          <w:b/>
          <w:sz w:val="28"/>
          <w:szCs w:val="28"/>
        </w:rPr>
      </w:pPr>
      <w:r w:rsidRPr="005716F6">
        <w:rPr>
          <w:rFonts w:ascii="Times New Roman" w:eastAsia="宋体" w:hAnsi="Times New Roman" w:cs="Times New Roman"/>
          <w:b/>
          <w:noProof/>
          <w:sz w:val="28"/>
          <w:szCs w:val="28"/>
        </w:rPr>
        <w:drawing>
          <wp:inline distT="0" distB="0" distL="0" distR="0">
            <wp:extent cx="5263515" cy="3818890"/>
            <wp:effectExtent l="19050" t="0" r="0" b="0"/>
            <wp:docPr id="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srcRect/>
                    <a:stretch>
                      <a:fillRect/>
                    </a:stretch>
                  </pic:blipFill>
                  <pic:spPr bwMode="auto">
                    <a:xfrm>
                      <a:off x="0" y="0"/>
                      <a:ext cx="5263515" cy="3818890"/>
                    </a:xfrm>
                    <a:prstGeom prst="rect">
                      <a:avLst/>
                    </a:prstGeom>
                    <a:noFill/>
                    <a:ln w="9525">
                      <a:noFill/>
                      <a:miter lim="800000"/>
                      <a:headEnd/>
                      <a:tailEnd/>
                    </a:ln>
                  </pic:spPr>
                </pic:pic>
              </a:graphicData>
            </a:graphic>
          </wp:inline>
        </w:drawing>
      </w:r>
    </w:p>
    <w:p w:rsidR="000910CB" w:rsidRPr="005716F6" w:rsidRDefault="000910CB" w:rsidP="00633FE2">
      <w:pPr>
        <w:widowControl/>
        <w:rPr>
          <w:rFonts w:ascii="Times New Roman" w:eastAsia="宋体" w:hAnsi="Times New Roman" w:cs="Times New Roman"/>
          <w:sz w:val="24"/>
          <w:szCs w:val="24"/>
        </w:rPr>
      </w:pPr>
      <w:r w:rsidRPr="005716F6">
        <w:rPr>
          <w:rFonts w:ascii="Times New Roman" w:eastAsia="宋体" w:hAnsi="宋体" w:cs="Times New Roman"/>
          <w:sz w:val="24"/>
          <w:szCs w:val="24"/>
        </w:rPr>
        <w:t>打开</w:t>
      </w:r>
      <w:r w:rsidRPr="005716F6">
        <w:rPr>
          <w:rFonts w:ascii="Times New Roman" w:eastAsia="宋体" w:hAnsi="Times New Roman" w:cs="Times New Roman"/>
          <w:sz w:val="24"/>
          <w:szCs w:val="24"/>
        </w:rPr>
        <w:t>BPI</w:t>
      </w:r>
      <w:r w:rsidRPr="005716F6">
        <w:rPr>
          <w:rFonts w:ascii="Times New Roman" w:eastAsia="宋体" w:hAnsi="宋体" w:cs="Times New Roman"/>
          <w:sz w:val="24"/>
          <w:szCs w:val="24"/>
        </w:rPr>
        <w:t>色谱图：</w:t>
      </w:r>
      <w:r w:rsidRPr="005716F6">
        <w:rPr>
          <w:rFonts w:ascii="Times New Roman" w:eastAsia="宋体" w:hAnsi="Times New Roman" w:cs="Times New Roman"/>
          <w:bCs/>
          <w:sz w:val="24"/>
          <w:szCs w:val="24"/>
        </w:rPr>
        <w:t xml:space="preserve">Display/TIC </w:t>
      </w:r>
      <w:proofErr w:type="spellStart"/>
      <w:r w:rsidRPr="005716F6">
        <w:rPr>
          <w:rFonts w:ascii="Times New Roman" w:eastAsia="宋体" w:hAnsi="Times New Roman" w:cs="Times New Roman"/>
          <w:bCs/>
          <w:sz w:val="24"/>
          <w:szCs w:val="24"/>
        </w:rPr>
        <w:t>Chromtagram</w:t>
      </w:r>
      <w:proofErr w:type="spellEnd"/>
      <w:r w:rsidRPr="005716F6">
        <w:rPr>
          <w:rFonts w:ascii="Times New Roman" w:eastAsia="宋体" w:hAnsi="Times New Roman" w:cs="Times New Roman"/>
          <w:bCs/>
          <w:sz w:val="24"/>
          <w:szCs w:val="24"/>
        </w:rPr>
        <w:t>/</w:t>
      </w:r>
      <w:r w:rsidRPr="005716F6">
        <w:rPr>
          <w:rFonts w:ascii="Times New Roman" w:eastAsia="宋体" w:hAnsi="宋体" w:cs="Times New Roman"/>
          <w:sz w:val="24"/>
          <w:szCs w:val="24"/>
        </w:rPr>
        <w:t>把</w:t>
      </w:r>
      <w:r w:rsidRPr="005716F6">
        <w:rPr>
          <w:rFonts w:ascii="Times New Roman" w:eastAsia="宋体" w:hAnsi="Times New Roman" w:cs="Times New Roman"/>
          <w:bCs/>
          <w:sz w:val="24"/>
          <w:szCs w:val="24"/>
        </w:rPr>
        <w:t xml:space="preserve">BPI </w:t>
      </w:r>
      <w:proofErr w:type="spellStart"/>
      <w:r w:rsidRPr="005716F6">
        <w:rPr>
          <w:rFonts w:ascii="Times New Roman" w:eastAsia="宋体" w:hAnsi="Times New Roman" w:cs="Times New Roman"/>
          <w:bCs/>
          <w:sz w:val="24"/>
          <w:szCs w:val="24"/>
        </w:rPr>
        <w:t>Chromtogram</w:t>
      </w:r>
      <w:proofErr w:type="spellEnd"/>
    </w:p>
    <w:p w:rsidR="00BB1095" w:rsidRPr="005716F6" w:rsidRDefault="00BB1095" w:rsidP="00633FE2">
      <w:pPr>
        <w:widowControl/>
        <w:rPr>
          <w:rFonts w:ascii="Times New Roman" w:hAnsi="Times New Roman" w:cs="Times New Roman"/>
          <w:sz w:val="24"/>
          <w:szCs w:val="24"/>
        </w:rPr>
      </w:pPr>
      <w:r w:rsidRPr="005716F6">
        <w:rPr>
          <w:rFonts w:ascii="Times New Roman" w:hAnsi="Times New Roman" w:cs="Times New Roman" w:hint="eastAsia"/>
          <w:noProof/>
          <w:sz w:val="24"/>
          <w:szCs w:val="24"/>
        </w:rPr>
        <w:lastRenderedPageBreak/>
        <w:drawing>
          <wp:inline distT="0" distB="0" distL="0" distR="0">
            <wp:extent cx="5263515" cy="2966085"/>
            <wp:effectExtent l="19050" t="0" r="0" b="0"/>
            <wp:docPr id="8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srcRect/>
                    <a:stretch>
                      <a:fillRect/>
                    </a:stretch>
                  </pic:blipFill>
                  <pic:spPr bwMode="auto">
                    <a:xfrm>
                      <a:off x="0" y="0"/>
                      <a:ext cx="5263515" cy="2966085"/>
                    </a:xfrm>
                    <a:prstGeom prst="rect">
                      <a:avLst/>
                    </a:prstGeom>
                    <a:noFill/>
                    <a:ln w="9525">
                      <a:noFill/>
                      <a:miter lim="800000"/>
                      <a:headEnd/>
                      <a:tailEnd/>
                    </a:ln>
                  </pic:spPr>
                </pic:pic>
              </a:graphicData>
            </a:graphic>
          </wp:inline>
        </w:drawing>
      </w:r>
    </w:p>
    <w:p w:rsidR="000910CB" w:rsidRPr="005716F6" w:rsidRDefault="000910CB" w:rsidP="00633FE2">
      <w:pPr>
        <w:widowControl/>
        <w:rPr>
          <w:rFonts w:ascii="Times New Roman" w:eastAsia="宋体" w:hAnsi="Times New Roman" w:cs="Times New Roman"/>
          <w:sz w:val="24"/>
          <w:szCs w:val="24"/>
        </w:rPr>
      </w:pPr>
      <w:r w:rsidRPr="005716F6">
        <w:rPr>
          <w:rFonts w:ascii="Times New Roman" w:eastAsia="宋体" w:hAnsi="Times New Roman" w:cs="Times New Roman"/>
          <w:sz w:val="24"/>
          <w:szCs w:val="24"/>
        </w:rPr>
        <w:t>三个通道的色谱图</w:t>
      </w:r>
      <w:r w:rsidR="00BB1095" w:rsidRPr="005716F6">
        <w:rPr>
          <w:rFonts w:ascii="Times New Roman" w:eastAsia="宋体" w:hAnsi="Times New Roman" w:cs="Times New Roman"/>
          <w:sz w:val="24"/>
          <w:szCs w:val="24"/>
        </w:rPr>
        <w:t>如下</w:t>
      </w:r>
      <w:r w:rsidR="00BB1095" w:rsidRPr="005716F6">
        <w:rPr>
          <w:rFonts w:ascii="Times New Roman" w:eastAsia="宋体" w:hAnsi="Times New Roman" w:cs="Times New Roman" w:hint="eastAsia"/>
          <w:sz w:val="24"/>
          <w:szCs w:val="24"/>
        </w:rPr>
        <w:t>：</w:t>
      </w:r>
    </w:p>
    <w:p w:rsidR="00C45F6D" w:rsidRPr="005716F6" w:rsidRDefault="00F12482">
      <w:pPr>
        <w:widowControl/>
        <w:jc w:val="left"/>
        <w:rPr>
          <w:rFonts w:ascii="宋体" w:eastAsia="宋体" w:hAnsi="宋体"/>
          <w:b/>
          <w:sz w:val="28"/>
          <w:szCs w:val="28"/>
        </w:rPr>
      </w:pPr>
      <w:r w:rsidRPr="005716F6">
        <w:rPr>
          <w:rFonts w:ascii="宋体" w:eastAsia="宋体" w:hAnsi="宋体"/>
          <w:b/>
          <w:noProof/>
          <w:sz w:val="28"/>
          <w:szCs w:val="28"/>
        </w:rPr>
        <w:drawing>
          <wp:inline distT="0" distB="0" distL="0" distR="0">
            <wp:extent cx="5263515" cy="2966085"/>
            <wp:effectExtent l="19050" t="0" r="0" b="0"/>
            <wp:docPr id="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cstate="print"/>
                    <a:srcRect/>
                    <a:stretch>
                      <a:fillRect/>
                    </a:stretch>
                  </pic:blipFill>
                  <pic:spPr bwMode="auto">
                    <a:xfrm>
                      <a:off x="0" y="0"/>
                      <a:ext cx="5263515" cy="2966085"/>
                    </a:xfrm>
                    <a:prstGeom prst="rect">
                      <a:avLst/>
                    </a:prstGeom>
                    <a:noFill/>
                    <a:ln w="9525">
                      <a:noFill/>
                      <a:miter lim="800000"/>
                      <a:headEnd/>
                      <a:tailEnd/>
                    </a:ln>
                  </pic:spPr>
                </pic:pic>
              </a:graphicData>
            </a:graphic>
          </wp:inline>
        </w:drawing>
      </w:r>
    </w:p>
    <w:p w:rsidR="00C45F6D" w:rsidRPr="005716F6" w:rsidRDefault="00BB1095" w:rsidP="0018096A">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3.12.3</w:t>
      </w:r>
      <w:r w:rsidRPr="005716F6">
        <w:rPr>
          <w:rFonts w:ascii="Times New Roman" w:eastAsia="宋体" w:hAnsi="宋体" w:cs="Times New Roman"/>
          <w:sz w:val="24"/>
          <w:szCs w:val="24"/>
        </w:rPr>
        <w:t>提取离子流图</w:t>
      </w:r>
    </w:p>
    <w:p w:rsidR="001B6758" w:rsidRPr="005716F6" w:rsidRDefault="001B6758" w:rsidP="0018096A">
      <w:pPr>
        <w:spacing w:line="360" w:lineRule="auto"/>
        <w:rPr>
          <w:rFonts w:ascii="Times New Roman" w:eastAsia="宋体" w:hAnsi="Times New Roman" w:cs="Times New Roman"/>
          <w:sz w:val="24"/>
          <w:szCs w:val="24"/>
        </w:rPr>
      </w:pPr>
      <w:r w:rsidRPr="005716F6">
        <w:rPr>
          <w:rFonts w:ascii="Times New Roman" w:eastAsia="宋体" w:hAnsi="宋体" w:cs="Times New Roman"/>
          <w:sz w:val="24"/>
          <w:szCs w:val="24"/>
        </w:rPr>
        <w:t>菜单</w:t>
      </w:r>
      <w:r w:rsidRPr="005716F6">
        <w:rPr>
          <w:rFonts w:ascii="Times New Roman" w:eastAsia="宋体" w:hAnsi="Times New Roman" w:cs="Times New Roman"/>
          <w:sz w:val="24"/>
          <w:szCs w:val="24"/>
        </w:rPr>
        <w:t>Display &gt; Mass</w:t>
      </w:r>
      <w:r w:rsidRPr="005716F6">
        <w:rPr>
          <w:rFonts w:ascii="Times New Roman" w:eastAsia="宋体" w:hAnsi="宋体" w:cs="Times New Roman"/>
          <w:sz w:val="24"/>
          <w:szCs w:val="24"/>
        </w:rPr>
        <w:t>可以显示某一质量数的提取离子流色谱图</w:t>
      </w:r>
      <w:r w:rsidR="00EF58C2" w:rsidRPr="005716F6">
        <w:rPr>
          <w:rFonts w:ascii="Times New Roman" w:eastAsia="宋体" w:hAnsi="宋体" w:cs="Times New Roman" w:hint="eastAsia"/>
          <w:sz w:val="24"/>
          <w:szCs w:val="24"/>
        </w:rPr>
        <w:t>。</w:t>
      </w:r>
    </w:p>
    <w:p w:rsidR="001B6758" w:rsidRPr="005716F6" w:rsidRDefault="001B6758" w:rsidP="0018096A">
      <w:pPr>
        <w:spacing w:line="360" w:lineRule="auto"/>
        <w:rPr>
          <w:rFonts w:ascii="Times New Roman" w:eastAsia="宋体" w:hAnsi="Times New Roman" w:cs="Times New Roman"/>
          <w:b/>
          <w:sz w:val="28"/>
          <w:szCs w:val="28"/>
        </w:rPr>
      </w:pPr>
      <w:r w:rsidRPr="005716F6">
        <w:rPr>
          <w:rFonts w:ascii="Times New Roman" w:eastAsia="宋体" w:hAnsi="Times New Roman" w:cs="Times New Roman" w:hint="eastAsia"/>
          <w:b/>
          <w:noProof/>
          <w:sz w:val="28"/>
          <w:szCs w:val="28"/>
        </w:rPr>
        <w:lastRenderedPageBreak/>
        <w:drawing>
          <wp:inline distT="0" distB="0" distL="0" distR="0">
            <wp:extent cx="5271135" cy="6162675"/>
            <wp:effectExtent l="19050" t="0" r="5715" b="0"/>
            <wp:docPr id="9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cstate="print"/>
                    <a:srcRect/>
                    <a:stretch>
                      <a:fillRect/>
                    </a:stretch>
                  </pic:blipFill>
                  <pic:spPr bwMode="auto">
                    <a:xfrm>
                      <a:off x="0" y="0"/>
                      <a:ext cx="5271135" cy="6162675"/>
                    </a:xfrm>
                    <a:prstGeom prst="rect">
                      <a:avLst/>
                    </a:prstGeom>
                    <a:noFill/>
                    <a:ln w="9525">
                      <a:noFill/>
                      <a:miter lim="800000"/>
                      <a:headEnd/>
                      <a:tailEnd/>
                    </a:ln>
                  </pic:spPr>
                </pic:pic>
              </a:graphicData>
            </a:graphic>
          </wp:inline>
        </w:drawing>
      </w:r>
    </w:p>
    <w:p w:rsidR="00BB1095" w:rsidRPr="005716F6" w:rsidRDefault="001B6758" w:rsidP="0018096A">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3.12.4</w:t>
      </w:r>
      <w:r w:rsidRPr="005716F6">
        <w:rPr>
          <w:rFonts w:ascii="Times New Roman" w:eastAsia="宋体" w:hAnsi="宋体" w:cs="Times New Roman"/>
          <w:sz w:val="24"/>
          <w:szCs w:val="24"/>
        </w:rPr>
        <w:t>色谱图的重叠</w:t>
      </w:r>
    </w:p>
    <w:p w:rsidR="00BB1095" w:rsidRPr="005716F6" w:rsidRDefault="00BB1095" w:rsidP="0018096A">
      <w:pPr>
        <w:spacing w:line="360" w:lineRule="auto"/>
        <w:rPr>
          <w:rFonts w:ascii="宋体" w:eastAsia="宋体" w:hAnsi="宋体"/>
          <w:b/>
          <w:sz w:val="28"/>
          <w:szCs w:val="28"/>
        </w:rPr>
      </w:pPr>
      <w:r w:rsidRPr="005716F6">
        <w:rPr>
          <w:rFonts w:ascii="宋体" w:eastAsia="宋体" w:hAnsi="宋体"/>
          <w:b/>
          <w:noProof/>
          <w:sz w:val="28"/>
          <w:szCs w:val="28"/>
        </w:rPr>
        <w:lastRenderedPageBreak/>
        <w:drawing>
          <wp:inline distT="0" distB="0" distL="0" distR="0">
            <wp:extent cx="5263515" cy="4925695"/>
            <wp:effectExtent l="19050" t="0" r="0" b="0"/>
            <wp:docPr id="8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srcRect/>
                    <a:stretch>
                      <a:fillRect/>
                    </a:stretch>
                  </pic:blipFill>
                  <pic:spPr bwMode="auto">
                    <a:xfrm>
                      <a:off x="0" y="0"/>
                      <a:ext cx="5263515" cy="4925695"/>
                    </a:xfrm>
                    <a:prstGeom prst="rect">
                      <a:avLst/>
                    </a:prstGeom>
                    <a:noFill/>
                    <a:ln w="9525">
                      <a:noFill/>
                      <a:miter lim="800000"/>
                      <a:headEnd/>
                      <a:tailEnd/>
                    </a:ln>
                  </pic:spPr>
                </pic:pic>
              </a:graphicData>
            </a:graphic>
          </wp:inline>
        </w:drawing>
      </w:r>
    </w:p>
    <w:p w:rsidR="00C45F6D" w:rsidRPr="005716F6" w:rsidRDefault="00EF58C2" w:rsidP="00365F6A">
      <w:pPr>
        <w:widowControl/>
        <w:jc w:val="center"/>
        <w:rPr>
          <w:rFonts w:ascii="Times New Roman" w:eastAsia="宋体" w:hAnsi="Times New Roman" w:cs="Times New Roman"/>
          <w:b/>
          <w:sz w:val="28"/>
          <w:szCs w:val="28"/>
        </w:rPr>
      </w:pPr>
      <w:r w:rsidRPr="005716F6">
        <w:rPr>
          <w:rFonts w:ascii="Times New Roman" w:eastAsia="宋体" w:hAnsi="Times New Roman" w:cs="Times New Roman"/>
          <w:b/>
          <w:sz w:val="28"/>
          <w:szCs w:val="28"/>
        </w:rPr>
        <w:t>3.13</w:t>
      </w:r>
      <w:r w:rsidR="001B6758" w:rsidRPr="005716F6">
        <w:rPr>
          <w:rFonts w:ascii="Times New Roman" w:eastAsia="宋体" w:hAnsi="宋体" w:cs="Times New Roman"/>
          <w:b/>
          <w:sz w:val="28"/>
          <w:szCs w:val="28"/>
        </w:rPr>
        <w:t>关机过程</w:t>
      </w:r>
    </w:p>
    <w:p w:rsidR="001B6758" w:rsidRPr="005716F6" w:rsidRDefault="00365F6A">
      <w:pPr>
        <w:widowControl/>
        <w:jc w:val="left"/>
        <w:rPr>
          <w:rFonts w:ascii="Times New Roman" w:eastAsia="宋体" w:hAnsi="Times New Roman" w:cs="Times New Roman"/>
          <w:sz w:val="24"/>
          <w:szCs w:val="24"/>
        </w:rPr>
      </w:pPr>
      <w:r w:rsidRPr="005716F6">
        <w:rPr>
          <w:rFonts w:ascii="Times New Roman" w:eastAsia="宋体" w:hAnsi="Times New Roman" w:cs="Times New Roman"/>
          <w:sz w:val="24"/>
          <w:szCs w:val="24"/>
        </w:rPr>
        <w:t>3.13.1</w:t>
      </w:r>
      <w:r w:rsidRPr="005716F6">
        <w:rPr>
          <w:rFonts w:ascii="Times New Roman" w:eastAsia="宋体" w:hAnsi="宋体" w:cs="Times New Roman"/>
          <w:sz w:val="24"/>
          <w:szCs w:val="24"/>
        </w:rPr>
        <w:t>自动关机</w:t>
      </w:r>
    </w:p>
    <w:p w:rsidR="00365F6A" w:rsidRPr="005716F6" w:rsidRDefault="00DD08C3" w:rsidP="003103D1">
      <w:pPr>
        <w:widowControl/>
        <w:spacing w:line="360" w:lineRule="auto"/>
        <w:ind w:firstLineChars="200" w:firstLine="480"/>
        <w:rPr>
          <w:rFonts w:ascii="Times New Roman" w:eastAsia="宋体" w:hAnsi="Times New Roman" w:cs="Times New Roman"/>
          <w:sz w:val="24"/>
          <w:szCs w:val="24"/>
        </w:rPr>
      </w:pPr>
      <w:r w:rsidRPr="005716F6">
        <w:rPr>
          <w:rFonts w:ascii="Times New Roman" w:eastAsia="宋体" w:hAnsi="宋体" w:cs="Times New Roman"/>
          <w:sz w:val="24"/>
          <w:szCs w:val="24"/>
        </w:rPr>
        <w:t>当运行序列表时可以</w:t>
      </w:r>
      <w:r w:rsidR="00460B26" w:rsidRPr="005716F6">
        <w:rPr>
          <w:rFonts w:ascii="Times New Roman" w:eastAsia="宋体" w:hAnsi="宋体" w:cs="Times New Roman"/>
          <w:sz w:val="24"/>
          <w:szCs w:val="24"/>
        </w:rPr>
        <w:t>设置自动关机，自动关机</w:t>
      </w:r>
      <w:r w:rsidRPr="005716F6">
        <w:rPr>
          <w:rFonts w:ascii="Times New Roman" w:eastAsia="宋体" w:hAnsi="宋体" w:cs="Times New Roman"/>
          <w:sz w:val="24"/>
          <w:szCs w:val="24"/>
        </w:rPr>
        <w:t>程序如下：</w:t>
      </w:r>
      <w:r w:rsidR="003103D1" w:rsidRPr="005716F6">
        <w:rPr>
          <w:rFonts w:ascii="Times New Roman" w:eastAsia="宋体" w:hAnsi="宋体" w:cs="Times New Roman"/>
          <w:sz w:val="24"/>
          <w:szCs w:val="24"/>
        </w:rPr>
        <w:t>选中</w:t>
      </w:r>
      <w:r w:rsidR="003103D1" w:rsidRPr="005716F6">
        <w:rPr>
          <w:rFonts w:ascii="Times New Roman" w:eastAsia="宋体" w:hAnsi="Times New Roman" w:cs="Times New Roman"/>
          <w:sz w:val="24"/>
          <w:szCs w:val="24"/>
        </w:rPr>
        <w:t>Edit Shutdown or Start up,</w:t>
      </w:r>
      <w:r w:rsidR="003103D1" w:rsidRPr="005716F6">
        <w:rPr>
          <w:rFonts w:ascii="Times New Roman" w:eastAsia="宋体" w:hAnsi="宋体" w:cs="Times New Roman"/>
          <w:sz w:val="24"/>
          <w:szCs w:val="24"/>
        </w:rPr>
        <w:t>在</w:t>
      </w:r>
      <w:r w:rsidR="003103D1" w:rsidRPr="005716F6">
        <w:rPr>
          <w:rFonts w:ascii="Times New Roman" w:eastAsia="宋体" w:hAnsi="Times New Roman" w:cs="Times New Roman"/>
          <w:sz w:val="24"/>
          <w:szCs w:val="24"/>
        </w:rPr>
        <w:t>Shutdown</w:t>
      </w:r>
      <w:r w:rsidR="003103D1" w:rsidRPr="005716F6">
        <w:rPr>
          <w:rFonts w:ascii="Times New Roman" w:eastAsia="宋体" w:hAnsi="宋体" w:cs="Times New Roman"/>
          <w:sz w:val="24"/>
          <w:szCs w:val="24"/>
        </w:rPr>
        <w:t>界面进行勾选</w:t>
      </w:r>
      <w:r w:rsidR="003103D1" w:rsidRPr="005716F6">
        <w:rPr>
          <w:rFonts w:ascii="Times New Roman" w:eastAsia="宋体" w:hAnsi="Times New Roman" w:cs="Times New Roman"/>
          <w:sz w:val="24"/>
          <w:szCs w:val="24"/>
        </w:rPr>
        <w:t>Enable shutdown after batch</w:t>
      </w:r>
      <w:r w:rsidR="003103D1" w:rsidRPr="005716F6">
        <w:rPr>
          <w:rFonts w:ascii="Times New Roman" w:eastAsia="宋体" w:hAnsi="宋体" w:cs="Times New Roman"/>
          <w:sz w:val="24"/>
          <w:szCs w:val="24"/>
        </w:rPr>
        <w:t>和</w:t>
      </w:r>
      <w:r w:rsidR="003103D1" w:rsidRPr="005716F6">
        <w:rPr>
          <w:rFonts w:ascii="Times New Roman" w:eastAsia="宋体" w:hAnsi="Times New Roman" w:cs="Times New Roman"/>
          <w:sz w:val="24"/>
          <w:szCs w:val="24"/>
        </w:rPr>
        <w:t>Shutdown if queue is in pause</w:t>
      </w:r>
      <w:r w:rsidR="003103D1" w:rsidRPr="005716F6">
        <w:rPr>
          <w:rFonts w:ascii="Times New Roman" w:eastAsia="宋体" w:hAnsi="宋体" w:cs="Times New Roman"/>
          <w:sz w:val="24"/>
          <w:szCs w:val="24"/>
        </w:rPr>
        <w:t>。在</w:t>
      </w:r>
      <w:r w:rsidR="003103D1" w:rsidRPr="005716F6">
        <w:rPr>
          <w:rFonts w:ascii="Times New Roman" w:eastAsia="宋体" w:hAnsi="Times New Roman" w:cs="Times New Roman"/>
          <w:sz w:val="24"/>
          <w:szCs w:val="24"/>
        </w:rPr>
        <w:t>Auto Control Tasks</w:t>
      </w:r>
      <w:r w:rsidR="003103D1" w:rsidRPr="005716F6">
        <w:rPr>
          <w:rFonts w:ascii="Times New Roman" w:eastAsia="宋体" w:hAnsi="宋体" w:cs="Times New Roman"/>
          <w:sz w:val="24"/>
          <w:szCs w:val="24"/>
        </w:rPr>
        <w:t>界面选择</w:t>
      </w:r>
      <w:r w:rsidR="003103D1" w:rsidRPr="005716F6">
        <w:rPr>
          <w:rFonts w:ascii="Times New Roman" w:eastAsia="宋体" w:hAnsi="Times New Roman" w:cs="Times New Roman"/>
          <w:sz w:val="24"/>
          <w:szCs w:val="24"/>
        </w:rPr>
        <w:t xml:space="preserve"> Source Standby </w:t>
      </w:r>
      <w:r w:rsidR="003103D1" w:rsidRPr="005716F6">
        <w:rPr>
          <w:rFonts w:ascii="Times New Roman" w:eastAsia="宋体" w:hAnsi="宋体" w:cs="Times New Roman"/>
          <w:sz w:val="24"/>
          <w:szCs w:val="24"/>
        </w:rPr>
        <w:t>和</w:t>
      </w:r>
      <w:r w:rsidR="003103D1" w:rsidRPr="005716F6">
        <w:rPr>
          <w:rFonts w:ascii="Times New Roman" w:eastAsia="宋体" w:hAnsi="Times New Roman" w:cs="Times New Roman"/>
          <w:sz w:val="24"/>
          <w:szCs w:val="24"/>
        </w:rPr>
        <w:t>LC Pump off.</w:t>
      </w:r>
    </w:p>
    <w:p w:rsidR="00DD08C3" w:rsidRPr="005716F6" w:rsidRDefault="00DD08C3">
      <w:pPr>
        <w:widowControl/>
        <w:jc w:val="left"/>
        <w:rPr>
          <w:rFonts w:ascii="宋体" w:eastAsia="宋体" w:hAnsi="宋体"/>
          <w:b/>
          <w:sz w:val="28"/>
          <w:szCs w:val="28"/>
        </w:rPr>
      </w:pPr>
      <w:r w:rsidRPr="005716F6">
        <w:rPr>
          <w:rFonts w:ascii="宋体" w:eastAsia="宋体" w:hAnsi="宋体"/>
          <w:b/>
          <w:noProof/>
          <w:sz w:val="28"/>
          <w:szCs w:val="28"/>
        </w:rPr>
        <w:lastRenderedPageBreak/>
        <w:drawing>
          <wp:inline distT="0" distB="0" distL="0" distR="0">
            <wp:extent cx="5271135" cy="6039485"/>
            <wp:effectExtent l="19050" t="0" r="5715" b="0"/>
            <wp:docPr id="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a:stretch>
                      <a:fillRect/>
                    </a:stretch>
                  </pic:blipFill>
                  <pic:spPr bwMode="auto">
                    <a:xfrm>
                      <a:off x="0" y="0"/>
                      <a:ext cx="5271135" cy="6039485"/>
                    </a:xfrm>
                    <a:prstGeom prst="rect">
                      <a:avLst/>
                    </a:prstGeom>
                    <a:noFill/>
                    <a:ln w="9525">
                      <a:noFill/>
                      <a:miter lim="800000"/>
                      <a:headEnd/>
                      <a:tailEnd/>
                    </a:ln>
                  </pic:spPr>
                </pic:pic>
              </a:graphicData>
            </a:graphic>
          </wp:inline>
        </w:drawing>
      </w:r>
    </w:p>
    <w:p w:rsidR="00C4403C" w:rsidRPr="005716F6" w:rsidRDefault="00C4403C" w:rsidP="00D32E10">
      <w:pPr>
        <w:widowControl/>
        <w:spacing w:line="360" w:lineRule="auto"/>
        <w:jc w:val="left"/>
        <w:rPr>
          <w:rFonts w:ascii="Times New Roman" w:eastAsia="宋体" w:hAnsi="Times New Roman" w:cs="Times New Roman"/>
          <w:sz w:val="24"/>
          <w:szCs w:val="24"/>
        </w:rPr>
      </w:pPr>
      <w:r w:rsidRPr="005716F6">
        <w:rPr>
          <w:rFonts w:ascii="Times New Roman" w:eastAsia="宋体" w:hAnsi="Times New Roman" w:cs="Times New Roman"/>
          <w:sz w:val="24"/>
          <w:szCs w:val="24"/>
        </w:rPr>
        <w:t>3.13.2</w:t>
      </w:r>
      <w:r w:rsidRPr="005716F6">
        <w:rPr>
          <w:rFonts w:ascii="Times New Roman" w:eastAsia="宋体" w:hAnsi="宋体" w:cs="Times New Roman"/>
          <w:sz w:val="24"/>
          <w:szCs w:val="24"/>
        </w:rPr>
        <w:t>日常关机</w:t>
      </w:r>
    </w:p>
    <w:p w:rsidR="0097698D" w:rsidRPr="005716F6" w:rsidRDefault="0097698D" w:rsidP="00D32E10">
      <w:pPr>
        <w:widowControl/>
        <w:spacing w:line="360" w:lineRule="auto"/>
        <w:jc w:val="left"/>
        <w:rPr>
          <w:rFonts w:ascii="Times New Roman" w:eastAsia="宋体" w:hAnsi="Times New Roman" w:cs="Times New Roman"/>
          <w:sz w:val="24"/>
          <w:szCs w:val="24"/>
        </w:rPr>
      </w:pPr>
      <w:r w:rsidRPr="005716F6">
        <w:rPr>
          <w:rFonts w:ascii="Times New Roman" w:eastAsia="宋体" w:hAnsi="Times New Roman" w:cs="Times New Roman"/>
          <w:sz w:val="24"/>
          <w:szCs w:val="24"/>
        </w:rPr>
        <w:t xml:space="preserve">1. </w:t>
      </w:r>
      <w:r w:rsidRPr="005716F6">
        <w:rPr>
          <w:rFonts w:ascii="Times New Roman" w:eastAsia="宋体" w:hAnsi="宋体" w:cs="Times New Roman"/>
          <w:sz w:val="24"/>
          <w:szCs w:val="24"/>
        </w:rPr>
        <w:t>冲洗质谱管路，冲洗完色谱柱后再进样几针空白乙腈，最后用</w:t>
      </w:r>
      <w:r w:rsidRPr="005716F6">
        <w:rPr>
          <w:rFonts w:ascii="Times New Roman" w:eastAsia="宋体" w:hAnsi="Times New Roman" w:cs="Times New Roman"/>
          <w:sz w:val="24"/>
          <w:szCs w:val="24"/>
        </w:rPr>
        <w:t>50%</w:t>
      </w:r>
      <w:r w:rsidRPr="005716F6">
        <w:rPr>
          <w:rFonts w:ascii="Times New Roman" w:eastAsia="宋体" w:hAnsi="宋体" w:cs="Times New Roman"/>
          <w:sz w:val="24"/>
          <w:szCs w:val="24"/>
        </w:rPr>
        <w:t>乙腈</w:t>
      </w:r>
      <w:r w:rsidRPr="005716F6">
        <w:rPr>
          <w:rFonts w:ascii="Times New Roman" w:eastAsia="宋体" w:hAnsi="Times New Roman" w:cs="Times New Roman"/>
          <w:sz w:val="24"/>
          <w:szCs w:val="24"/>
        </w:rPr>
        <w:t>-</w:t>
      </w:r>
      <w:r w:rsidRPr="005716F6">
        <w:rPr>
          <w:rFonts w:ascii="Times New Roman" w:eastAsia="宋体" w:hAnsi="宋体" w:cs="Times New Roman"/>
          <w:sz w:val="24"/>
          <w:szCs w:val="24"/>
        </w:rPr>
        <w:t>水分别冲洗</w:t>
      </w:r>
      <w:r w:rsidRPr="005716F6">
        <w:rPr>
          <w:rFonts w:ascii="Times New Roman" w:eastAsia="宋体" w:hAnsi="Times New Roman" w:cs="Times New Roman"/>
          <w:sz w:val="24"/>
          <w:szCs w:val="24"/>
        </w:rPr>
        <w:t>Sample</w:t>
      </w:r>
      <w:r w:rsidRPr="005716F6">
        <w:rPr>
          <w:rFonts w:ascii="Times New Roman" w:eastAsia="宋体" w:hAnsi="宋体" w:cs="Times New Roman"/>
          <w:sz w:val="24"/>
          <w:szCs w:val="24"/>
        </w:rPr>
        <w:t>和</w:t>
      </w:r>
      <w:proofErr w:type="spellStart"/>
      <w:r w:rsidRPr="005716F6">
        <w:rPr>
          <w:rFonts w:ascii="Times New Roman" w:eastAsia="宋体" w:hAnsi="Times New Roman" w:cs="Times New Roman"/>
          <w:sz w:val="24"/>
          <w:szCs w:val="24"/>
        </w:rPr>
        <w:t>LockSpray</w:t>
      </w:r>
      <w:proofErr w:type="spellEnd"/>
      <w:r w:rsidRPr="005716F6">
        <w:rPr>
          <w:rFonts w:ascii="Times New Roman" w:eastAsia="宋体" w:hAnsi="宋体" w:cs="Times New Roman"/>
          <w:sz w:val="24"/>
          <w:szCs w:val="24"/>
        </w:rPr>
        <w:t>的喷针，将喷针里面的盐置换出来。</w:t>
      </w:r>
    </w:p>
    <w:p w:rsidR="00C4403C" w:rsidRPr="005716F6" w:rsidRDefault="0097698D" w:rsidP="00D32E10">
      <w:pPr>
        <w:widowControl/>
        <w:spacing w:line="360" w:lineRule="auto"/>
        <w:jc w:val="left"/>
        <w:rPr>
          <w:rFonts w:ascii="Times New Roman" w:eastAsia="宋体" w:hAnsi="Times New Roman" w:cs="Times New Roman"/>
          <w:sz w:val="24"/>
          <w:szCs w:val="24"/>
        </w:rPr>
      </w:pPr>
      <w:r w:rsidRPr="005716F6">
        <w:rPr>
          <w:rFonts w:ascii="Times New Roman" w:eastAsia="宋体" w:hAnsi="Times New Roman" w:cs="Times New Roman"/>
          <w:sz w:val="24"/>
          <w:szCs w:val="24"/>
        </w:rPr>
        <w:t>2</w:t>
      </w:r>
      <w:r w:rsidR="00452BA4" w:rsidRPr="005716F6">
        <w:rPr>
          <w:rFonts w:ascii="Times New Roman" w:eastAsia="宋体" w:hAnsi="Times New Roman" w:cs="Times New Roman"/>
          <w:sz w:val="24"/>
          <w:szCs w:val="24"/>
        </w:rPr>
        <w:t>.</w:t>
      </w:r>
      <w:r w:rsidR="00452BA4" w:rsidRPr="005716F6">
        <w:rPr>
          <w:rFonts w:ascii="Times New Roman" w:eastAsia="宋体" w:hAnsi="宋体" w:cs="Times New Roman"/>
          <w:sz w:val="24"/>
          <w:szCs w:val="24"/>
        </w:rPr>
        <w:t>停止色谱泵：进样结束后需冲洗色谱柱，最后以</w:t>
      </w:r>
      <w:r w:rsidR="00452BA4" w:rsidRPr="005716F6">
        <w:rPr>
          <w:rFonts w:ascii="Times New Roman" w:eastAsia="宋体" w:hAnsi="Times New Roman" w:cs="Times New Roman"/>
          <w:sz w:val="24"/>
          <w:szCs w:val="24"/>
        </w:rPr>
        <w:t xml:space="preserve"> 100%</w:t>
      </w:r>
      <w:r w:rsidR="00452BA4" w:rsidRPr="005716F6">
        <w:rPr>
          <w:rFonts w:ascii="Times New Roman" w:eastAsia="宋体" w:hAnsi="宋体" w:cs="Times New Roman"/>
          <w:sz w:val="24"/>
          <w:szCs w:val="24"/>
        </w:rPr>
        <w:t>有机相保存色谱柱，</w:t>
      </w:r>
      <w:r w:rsidR="00452BA4" w:rsidRPr="005716F6">
        <w:rPr>
          <w:rFonts w:ascii="Times New Roman" w:eastAsia="宋体" w:hAnsi="Times New Roman" w:cs="Times New Roman"/>
          <w:sz w:val="24"/>
          <w:szCs w:val="24"/>
        </w:rPr>
        <w:t xml:space="preserve"> </w:t>
      </w:r>
      <w:r w:rsidR="00452BA4" w:rsidRPr="005716F6">
        <w:rPr>
          <w:rFonts w:ascii="Times New Roman" w:eastAsia="宋体" w:hAnsi="宋体" w:cs="Times New Roman"/>
          <w:sz w:val="24"/>
          <w:szCs w:val="24"/>
        </w:rPr>
        <w:t>冲洗完管路后，逐渐把流速降为</w:t>
      </w:r>
      <w:r w:rsidR="00452BA4" w:rsidRPr="005716F6">
        <w:rPr>
          <w:rFonts w:ascii="Times New Roman" w:eastAsia="宋体" w:hAnsi="Times New Roman" w:cs="Times New Roman"/>
          <w:sz w:val="24"/>
          <w:szCs w:val="24"/>
        </w:rPr>
        <w:t xml:space="preserve"> 0 ml/min</w:t>
      </w:r>
      <w:r w:rsidR="00452BA4" w:rsidRPr="005716F6">
        <w:rPr>
          <w:rFonts w:ascii="Times New Roman" w:eastAsia="宋体" w:hAnsi="宋体" w:cs="Times New Roman"/>
          <w:sz w:val="24"/>
          <w:szCs w:val="24"/>
        </w:rPr>
        <w:t>。</w:t>
      </w:r>
    </w:p>
    <w:p w:rsidR="00452BA4" w:rsidRPr="005716F6" w:rsidRDefault="00452BA4" w:rsidP="00D32E10">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2.</w:t>
      </w:r>
      <w:r w:rsidRPr="005716F6">
        <w:rPr>
          <w:rFonts w:ascii="Times New Roman" w:eastAsia="宋体" w:hAnsi="宋体" w:cs="Times New Roman"/>
          <w:sz w:val="24"/>
          <w:szCs w:val="24"/>
        </w:rPr>
        <w:t>关闭柱温控制器：进入</w:t>
      </w:r>
      <w:r w:rsidRPr="005716F6">
        <w:rPr>
          <w:rFonts w:ascii="Times New Roman" w:eastAsia="宋体" w:hAnsi="Times New Roman" w:cs="Times New Roman"/>
          <w:sz w:val="24"/>
          <w:szCs w:val="24"/>
        </w:rPr>
        <w:t xml:space="preserve"> UPLC </w:t>
      </w:r>
      <w:r w:rsidRPr="005716F6">
        <w:rPr>
          <w:rFonts w:ascii="Times New Roman" w:eastAsia="宋体" w:hAnsi="宋体" w:cs="Times New Roman"/>
          <w:sz w:val="24"/>
          <w:szCs w:val="24"/>
        </w:rPr>
        <w:t>界面，点击</w:t>
      </w:r>
      <w:r w:rsidRPr="005716F6">
        <w:rPr>
          <w:rFonts w:ascii="Times New Roman" w:eastAsia="宋体" w:hAnsi="Times New Roman" w:cs="Times New Roman"/>
          <w:sz w:val="24"/>
          <w:szCs w:val="24"/>
        </w:rPr>
        <w:t xml:space="preserve"> Column Manager </w:t>
      </w:r>
      <w:r w:rsidRPr="005716F6">
        <w:rPr>
          <w:rFonts w:ascii="Times New Roman" w:eastAsia="宋体" w:hAnsi="宋体" w:cs="Times New Roman"/>
          <w:sz w:val="24"/>
          <w:szCs w:val="24"/>
        </w:rPr>
        <w:t>处的温度，输入</w:t>
      </w:r>
      <w:r w:rsidRPr="005716F6">
        <w:rPr>
          <w:rFonts w:ascii="Times New Roman" w:eastAsia="宋体" w:hAnsi="Times New Roman" w:cs="Times New Roman"/>
          <w:sz w:val="24"/>
          <w:szCs w:val="24"/>
        </w:rPr>
        <w:t xml:space="preserve"> off</w:t>
      </w:r>
      <w:r w:rsidRPr="005716F6">
        <w:rPr>
          <w:rFonts w:ascii="Times New Roman" w:eastAsia="宋体" w:hAnsi="宋体" w:cs="Times New Roman"/>
          <w:sz w:val="24"/>
          <w:szCs w:val="24"/>
        </w:rPr>
        <w:t>，点击</w:t>
      </w:r>
      <w:r w:rsidRPr="005716F6">
        <w:rPr>
          <w:rFonts w:ascii="Times New Roman" w:eastAsia="宋体" w:hAnsi="Times New Roman" w:cs="Times New Roman"/>
          <w:sz w:val="24"/>
          <w:szCs w:val="24"/>
        </w:rPr>
        <w:t>√</w:t>
      </w:r>
      <w:r w:rsidRPr="005716F6">
        <w:rPr>
          <w:rFonts w:ascii="Times New Roman" w:eastAsia="宋体" w:hAnsi="宋体" w:cs="Times New Roman"/>
          <w:sz w:val="24"/>
          <w:szCs w:val="24"/>
        </w:rPr>
        <w:t>。</w:t>
      </w:r>
    </w:p>
    <w:p w:rsidR="00452BA4" w:rsidRPr="005716F6" w:rsidRDefault="00452BA4" w:rsidP="00F00C15">
      <w:pPr>
        <w:tabs>
          <w:tab w:val="left" w:pos="3220"/>
        </w:tabs>
        <w:spacing w:line="360" w:lineRule="auto"/>
        <w:jc w:val="left"/>
        <w:rPr>
          <w:rFonts w:ascii="Times New Roman" w:eastAsia="宋体" w:hAnsi="Times New Roman" w:cs="Times New Roman"/>
          <w:sz w:val="24"/>
          <w:szCs w:val="24"/>
        </w:rPr>
      </w:pPr>
      <w:r w:rsidRPr="005716F6">
        <w:rPr>
          <w:rFonts w:ascii="Times New Roman" w:eastAsia="宋体" w:hAnsi="Times New Roman" w:cs="Times New Roman"/>
          <w:sz w:val="24"/>
          <w:szCs w:val="24"/>
        </w:rPr>
        <w:t>3.</w:t>
      </w:r>
      <w:r w:rsidR="0097698D" w:rsidRPr="005716F6">
        <w:rPr>
          <w:rFonts w:ascii="Times New Roman" w:eastAsia="宋体" w:hAnsi="Times New Roman" w:cs="Times New Roman"/>
          <w:sz w:val="24"/>
          <w:szCs w:val="24"/>
        </w:rPr>
        <w:t xml:space="preserve"> </w:t>
      </w:r>
      <w:r w:rsidR="0097698D" w:rsidRPr="005716F6">
        <w:rPr>
          <w:rFonts w:ascii="Times New Roman" w:eastAsia="宋体" w:hAnsi="宋体" w:cs="Times New Roman"/>
          <w:sz w:val="24"/>
          <w:szCs w:val="24"/>
        </w:rPr>
        <w:t>关闭高压</w:t>
      </w:r>
      <w:r w:rsidR="00DA3AB4" w:rsidRPr="005716F6">
        <w:rPr>
          <w:rFonts w:ascii="Times New Roman" w:eastAsia="宋体" w:hAnsi="Times New Roman" w:cs="Times New Roman" w:hint="eastAsia"/>
          <w:noProof/>
          <w:sz w:val="24"/>
          <w:szCs w:val="24"/>
        </w:rPr>
        <w:t xml:space="preserve"> </w:t>
      </w:r>
      <w:r w:rsidR="00D32E10" w:rsidRPr="005716F6">
        <w:rPr>
          <w:rFonts w:ascii="Times New Roman" w:eastAsia="宋体" w:hAnsi="Times New Roman" w:cs="Times New Roman"/>
          <w:noProof/>
          <w:sz w:val="24"/>
          <w:szCs w:val="24"/>
        </w:rPr>
        <w:drawing>
          <wp:inline distT="0" distB="0" distL="0" distR="0">
            <wp:extent cx="307340" cy="269240"/>
            <wp:effectExtent l="19050" t="0" r="0" b="0"/>
            <wp:docPr id="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srcRect/>
                    <a:stretch>
                      <a:fillRect/>
                    </a:stretch>
                  </pic:blipFill>
                  <pic:spPr bwMode="auto">
                    <a:xfrm>
                      <a:off x="0" y="0"/>
                      <a:ext cx="307340" cy="269240"/>
                    </a:xfrm>
                    <a:prstGeom prst="rect">
                      <a:avLst/>
                    </a:prstGeom>
                    <a:noFill/>
                    <a:ln w="9525">
                      <a:noFill/>
                      <a:miter lim="800000"/>
                      <a:headEnd/>
                      <a:tailEnd/>
                    </a:ln>
                  </pic:spPr>
                </pic:pic>
              </a:graphicData>
            </a:graphic>
          </wp:inline>
        </w:drawing>
      </w:r>
      <w:r w:rsidR="00D32E10" w:rsidRPr="005716F6">
        <w:rPr>
          <w:rFonts w:ascii="Times New Roman" w:eastAsia="宋体" w:hAnsi="宋体" w:cs="Times New Roman"/>
          <w:sz w:val="24"/>
          <w:szCs w:val="24"/>
        </w:rPr>
        <w:t>点击此处指示灯由绿色变为黄色，选择</w:t>
      </w:r>
      <w:r w:rsidR="00D32E10" w:rsidRPr="005716F6">
        <w:rPr>
          <w:rFonts w:ascii="Times New Roman" w:eastAsia="宋体" w:hAnsi="Times New Roman" w:cs="Times New Roman"/>
          <w:sz w:val="24"/>
          <w:szCs w:val="24"/>
        </w:rPr>
        <w:t>Setup</w:t>
      </w:r>
      <w:r w:rsidR="00D32E10" w:rsidRPr="005716F6">
        <w:rPr>
          <w:rFonts w:ascii="Times New Roman" w:eastAsia="宋体" w:hAnsi="宋体" w:cs="Times New Roman"/>
          <w:sz w:val="24"/>
          <w:szCs w:val="24"/>
        </w:rPr>
        <w:t>下的</w:t>
      </w:r>
      <w:r w:rsidR="00D32E10" w:rsidRPr="005716F6">
        <w:rPr>
          <w:rFonts w:ascii="Times New Roman" w:eastAsia="宋体" w:hAnsi="Times New Roman" w:cs="Times New Roman"/>
          <w:sz w:val="24"/>
          <w:szCs w:val="24"/>
        </w:rPr>
        <w:t xml:space="preserve">Instrument </w:t>
      </w:r>
      <w:r w:rsidR="00D32E10" w:rsidRPr="005716F6">
        <w:rPr>
          <w:rFonts w:ascii="Times New Roman" w:eastAsia="宋体" w:hAnsi="Times New Roman" w:cs="Times New Roman"/>
          <w:sz w:val="24"/>
          <w:szCs w:val="24"/>
        </w:rPr>
        <w:lastRenderedPageBreak/>
        <w:t xml:space="preserve">standby. </w:t>
      </w:r>
      <w:r w:rsidR="00D32E10" w:rsidRPr="005716F6">
        <w:rPr>
          <w:rFonts w:ascii="Times New Roman" w:eastAsia="宋体" w:hAnsi="宋体" w:cs="Times New Roman"/>
          <w:sz w:val="24"/>
          <w:szCs w:val="24"/>
        </w:rPr>
        <w:t>指示灯由黄色变为红色</w:t>
      </w:r>
      <w:r w:rsidR="00D32E10" w:rsidRPr="005716F6">
        <w:rPr>
          <w:rFonts w:ascii="Times New Roman" w:eastAsia="宋体" w:hAnsi="Times New Roman" w:cs="Times New Roman" w:hint="eastAsia"/>
          <w:sz w:val="24"/>
          <w:szCs w:val="24"/>
        </w:rPr>
        <w:t>。</w:t>
      </w:r>
      <w:r w:rsidR="00F00C15" w:rsidRPr="005716F6">
        <w:rPr>
          <w:rFonts w:ascii="Times New Roman" w:eastAsia="宋体" w:hAnsi="Times New Roman" w:cs="Times New Roman" w:hint="eastAsia"/>
          <w:sz w:val="24"/>
          <w:szCs w:val="24"/>
        </w:rPr>
        <w:t>Note:</w:t>
      </w:r>
      <w:r w:rsidR="00F00C15" w:rsidRPr="005716F6">
        <w:rPr>
          <w:rFonts w:ascii="Times New Roman" w:eastAsia="宋体" w:hAnsi="Times New Roman" w:cs="Times New Roman"/>
          <w:sz w:val="24"/>
          <w:szCs w:val="24"/>
        </w:rPr>
        <w:t xml:space="preserve"> Source standby</w:t>
      </w:r>
      <w:r w:rsidR="00F00C15" w:rsidRPr="005716F6">
        <w:rPr>
          <w:rFonts w:ascii="Times New Roman" w:eastAsia="宋体" w:hAnsi="宋体" w:cs="Times New Roman"/>
          <w:sz w:val="24"/>
          <w:szCs w:val="24"/>
        </w:rPr>
        <w:t>：氮气、氩气停，毛细管电压、锥孔电压停，离子源温度降为室温。</w:t>
      </w:r>
      <w:r w:rsidR="00F00C15" w:rsidRPr="005716F6">
        <w:rPr>
          <w:rFonts w:ascii="Times New Roman" w:eastAsia="宋体" w:hAnsi="Times New Roman" w:cs="Times New Roman"/>
          <w:sz w:val="24"/>
          <w:szCs w:val="24"/>
        </w:rPr>
        <w:t>Instrument standby</w:t>
      </w:r>
      <w:r w:rsidR="00F00C15" w:rsidRPr="005716F6">
        <w:rPr>
          <w:rFonts w:ascii="Times New Roman" w:eastAsia="宋体" w:hAnsi="宋体" w:cs="Times New Roman"/>
          <w:sz w:val="24"/>
          <w:szCs w:val="24"/>
        </w:rPr>
        <w:t>：在</w:t>
      </w:r>
      <w:r w:rsidR="00F00C15" w:rsidRPr="005716F6">
        <w:rPr>
          <w:rFonts w:ascii="Times New Roman" w:eastAsia="宋体" w:hAnsi="Times New Roman" w:cs="Times New Roman"/>
          <w:sz w:val="24"/>
          <w:szCs w:val="24"/>
        </w:rPr>
        <w:t>source standby</w:t>
      </w:r>
      <w:r w:rsidR="00F00C15" w:rsidRPr="005716F6">
        <w:rPr>
          <w:rFonts w:ascii="Times New Roman" w:eastAsia="宋体" w:hAnsi="宋体" w:cs="Times New Roman"/>
          <w:sz w:val="24"/>
          <w:szCs w:val="24"/>
        </w:rPr>
        <w:t>基础上，将加在</w:t>
      </w:r>
      <w:r w:rsidR="00F00C15" w:rsidRPr="005716F6">
        <w:rPr>
          <w:rFonts w:ascii="Times New Roman" w:eastAsia="宋体" w:hAnsi="Times New Roman" w:cs="Times New Roman"/>
          <w:sz w:val="24"/>
          <w:szCs w:val="24"/>
        </w:rPr>
        <w:t>TOF</w:t>
      </w:r>
      <w:r w:rsidR="00F00C15" w:rsidRPr="005716F6">
        <w:rPr>
          <w:rFonts w:ascii="Times New Roman" w:eastAsia="宋体" w:hAnsi="宋体" w:cs="Times New Roman"/>
          <w:sz w:val="24"/>
          <w:szCs w:val="24"/>
        </w:rPr>
        <w:t>上的高压电关闭。</w:t>
      </w:r>
      <w:r w:rsidR="00F00C15" w:rsidRPr="005716F6">
        <w:rPr>
          <w:rFonts w:ascii="Times New Roman" w:eastAsia="宋体" w:hAnsi="宋体" w:cs="Times New Roman" w:hint="eastAsia"/>
          <w:sz w:val="24"/>
          <w:szCs w:val="24"/>
        </w:rPr>
        <w:t>若仪器只停几个小时可选择</w:t>
      </w:r>
      <w:r w:rsidR="00F00C15" w:rsidRPr="005716F6">
        <w:rPr>
          <w:rFonts w:ascii="Times New Roman" w:eastAsia="宋体" w:hAnsi="Times New Roman" w:cs="Times New Roman"/>
          <w:sz w:val="24"/>
          <w:szCs w:val="24"/>
        </w:rPr>
        <w:t>Source standby</w:t>
      </w:r>
      <w:r w:rsidR="00F00C15" w:rsidRPr="005716F6">
        <w:rPr>
          <w:rFonts w:ascii="Times New Roman" w:eastAsia="宋体" w:hAnsi="Times New Roman" w:cs="Times New Roman" w:hint="eastAsia"/>
          <w:sz w:val="24"/>
          <w:szCs w:val="24"/>
        </w:rPr>
        <w:t>，</w:t>
      </w:r>
      <w:r w:rsidR="00F00C15" w:rsidRPr="005716F6">
        <w:rPr>
          <w:rFonts w:ascii="Times New Roman" w:eastAsia="宋体" w:hAnsi="Times New Roman" w:cs="Times New Roman"/>
          <w:sz w:val="24"/>
          <w:szCs w:val="24"/>
        </w:rPr>
        <w:t>若仪器停两天以上需选择</w:t>
      </w:r>
      <w:r w:rsidR="00F00C15" w:rsidRPr="005716F6">
        <w:rPr>
          <w:rFonts w:ascii="Times New Roman" w:eastAsia="宋体" w:hAnsi="Times New Roman" w:cs="Times New Roman"/>
          <w:sz w:val="24"/>
          <w:szCs w:val="24"/>
        </w:rPr>
        <w:t>Instrument standby</w:t>
      </w:r>
      <w:r w:rsidR="00F00C15" w:rsidRPr="005716F6">
        <w:rPr>
          <w:rFonts w:ascii="Times New Roman" w:eastAsia="宋体" w:hAnsi="Times New Roman" w:cs="Times New Roman" w:hint="eastAsia"/>
          <w:sz w:val="24"/>
          <w:szCs w:val="24"/>
        </w:rPr>
        <w:t>。</w:t>
      </w:r>
    </w:p>
    <w:p w:rsidR="00D32E10" w:rsidRPr="005716F6" w:rsidRDefault="00D32E10" w:rsidP="00452BA4">
      <w:pPr>
        <w:rPr>
          <w:rFonts w:ascii="Times New Roman" w:eastAsia="宋体" w:hAnsi="Times New Roman" w:cs="Times New Roman"/>
          <w:sz w:val="24"/>
          <w:szCs w:val="24"/>
        </w:rPr>
      </w:pPr>
    </w:p>
    <w:p w:rsidR="0097698D" w:rsidRPr="005716F6" w:rsidRDefault="0097698D" w:rsidP="00452BA4">
      <w:pPr>
        <w:rPr>
          <w:rFonts w:ascii="宋体" w:eastAsia="宋体" w:hAnsi="宋体"/>
          <w:sz w:val="24"/>
          <w:szCs w:val="24"/>
        </w:rPr>
      </w:pPr>
      <w:r w:rsidRPr="005716F6">
        <w:rPr>
          <w:rFonts w:ascii="宋体" w:eastAsia="宋体" w:hAnsi="宋体"/>
          <w:noProof/>
          <w:sz w:val="24"/>
          <w:szCs w:val="24"/>
        </w:rPr>
        <w:drawing>
          <wp:inline distT="0" distB="0" distL="0" distR="0">
            <wp:extent cx="5263515" cy="2966085"/>
            <wp:effectExtent l="19050" t="0" r="0" b="0"/>
            <wp:docPr id="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srcRect/>
                    <a:stretch>
                      <a:fillRect/>
                    </a:stretch>
                  </pic:blipFill>
                  <pic:spPr bwMode="auto">
                    <a:xfrm>
                      <a:off x="0" y="0"/>
                      <a:ext cx="5263515" cy="2966085"/>
                    </a:xfrm>
                    <a:prstGeom prst="rect">
                      <a:avLst/>
                    </a:prstGeom>
                    <a:noFill/>
                    <a:ln w="9525">
                      <a:noFill/>
                      <a:miter lim="800000"/>
                      <a:headEnd/>
                      <a:tailEnd/>
                    </a:ln>
                  </pic:spPr>
                </pic:pic>
              </a:graphicData>
            </a:graphic>
          </wp:inline>
        </w:drawing>
      </w:r>
    </w:p>
    <w:p w:rsidR="00452BA4" w:rsidRPr="005716F6" w:rsidRDefault="000E4B3F" w:rsidP="000E4B3F">
      <w:pPr>
        <w:widowControl/>
        <w:spacing w:line="360" w:lineRule="auto"/>
        <w:jc w:val="left"/>
        <w:rPr>
          <w:rFonts w:ascii="Times New Roman" w:eastAsia="宋体" w:hAnsi="Times New Roman" w:cs="Times New Roman"/>
          <w:sz w:val="24"/>
          <w:szCs w:val="24"/>
        </w:rPr>
      </w:pPr>
      <w:r w:rsidRPr="005716F6">
        <w:rPr>
          <w:rFonts w:ascii="Times New Roman" w:eastAsia="宋体" w:hAnsi="Times New Roman" w:cs="Times New Roman" w:hint="eastAsia"/>
          <w:sz w:val="24"/>
          <w:szCs w:val="24"/>
        </w:rPr>
        <w:t>4.</w:t>
      </w:r>
      <w:r w:rsidR="00D32E10" w:rsidRPr="005716F6">
        <w:rPr>
          <w:rFonts w:ascii="Times New Roman" w:eastAsia="宋体" w:hAnsi="Times New Roman" w:cs="Times New Roman"/>
          <w:sz w:val="24"/>
          <w:szCs w:val="24"/>
        </w:rPr>
        <w:t>待源温降低后再关闭隔离阀</w:t>
      </w:r>
      <w:r w:rsidR="00D32E10" w:rsidRPr="005716F6">
        <w:rPr>
          <w:rFonts w:ascii="Times New Roman" w:eastAsia="宋体" w:hAnsi="Times New Roman" w:cs="Times New Roman" w:hint="eastAsia"/>
          <w:sz w:val="24"/>
          <w:szCs w:val="24"/>
        </w:rPr>
        <w:t>，</w:t>
      </w:r>
      <w:r w:rsidR="00D32E10" w:rsidRPr="005716F6">
        <w:rPr>
          <w:rFonts w:ascii="Times New Roman" w:eastAsia="宋体" w:hAnsi="Times New Roman" w:cs="Times New Roman"/>
          <w:sz w:val="24"/>
          <w:szCs w:val="24"/>
        </w:rPr>
        <w:t>关闭氮气</w:t>
      </w:r>
      <w:r w:rsidR="00D32E10" w:rsidRPr="005716F6">
        <w:rPr>
          <w:rFonts w:ascii="Times New Roman" w:eastAsia="宋体" w:hAnsi="Times New Roman" w:cs="Times New Roman" w:hint="eastAsia"/>
          <w:sz w:val="24"/>
          <w:szCs w:val="24"/>
        </w:rPr>
        <w:t>。</w:t>
      </w:r>
    </w:p>
    <w:p w:rsidR="00277404" w:rsidRPr="005716F6" w:rsidRDefault="00277404" w:rsidP="000E4B3F">
      <w:pPr>
        <w:widowControl/>
        <w:spacing w:line="360" w:lineRule="auto"/>
        <w:jc w:val="left"/>
        <w:rPr>
          <w:rFonts w:ascii="Times New Roman" w:eastAsia="宋体" w:hAnsi="Times New Roman" w:cs="Times New Roman"/>
          <w:sz w:val="24"/>
          <w:szCs w:val="24"/>
        </w:rPr>
      </w:pPr>
      <w:r w:rsidRPr="005716F6">
        <w:rPr>
          <w:rFonts w:ascii="Times New Roman" w:eastAsia="宋体" w:hAnsi="Times New Roman" w:cs="Times New Roman"/>
          <w:sz w:val="24"/>
          <w:szCs w:val="24"/>
        </w:rPr>
        <w:t>3.13.3</w:t>
      </w:r>
      <w:r w:rsidRPr="005716F6">
        <w:rPr>
          <w:rFonts w:ascii="Times New Roman" w:eastAsia="宋体" w:hAnsi="宋体" w:cs="Times New Roman"/>
          <w:sz w:val="24"/>
          <w:szCs w:val="24"/>
        </w:rPr>
        <w:t>关机过程</w:t>
      </w:r>
    </w:p>
    <w:p w:rsidR="00277404" w:rsidRPr="005716F6" w:rsidRDefault="00277404" w:rsidP="000E4B3F">
      <w:pPr>
        <w:numPr>
          <w:ilvl w:val="1"/>
          <w:numId w:val="7"/>
        </w:numPr>
        <w:tabs>
          <w:tab w:val="clear" w:pos="780"/>
          <w:tab w:val="num" w:pos="360"/>
        </w:tabs>
        <w:spacing w:line="360" w:lineRule="auto"/>
        <w:ind w:left="357" w:hanging="357"/>
        <w:rPr>
          <w:rFonts w:ascii="Times New Roman" w:eastAsia="宋体" w:hAnsi="Times New Roman" w:cs="Times New Roman"/>
          <w:sz w:val="24"/>
        </w:rPr>
      </w:pPr>
      <w:r w:rsidRPr="005716F6">
        <w:rPr>
          <w:rFonts w:ascii="Times New Roman" w:eastAsia="宋体" w:hAnsi="宋体" w:cs="Times New Roman"/>
          <w:sz w:val="24"/>
        </w:rPr>
        <w:t>打开</w:t>
      </w:r>
      <w:r w:rsidRPr="005716F6">
        <w:rPr>
          <w:rFonts w:ascii="Times New Roman" w:eastAsia="宋体" w:hAnsi="Times New Roman" w:cs="Times New Roman"/>
          <w:sz w:val="24"/>
        </w:rPr>
        <w:t>MS tune</w:t>
      </w:r>
      <w:r w:rsidRPr="005716F6">
        <w:rPr>
          <w:rFonts w:ascii="Times New Roman" w:eastAsia="宋体" w:hAnsi="宋体" w:cs="Times New Roman"/>
          <w:sz w:val="24"/>
        </w:rPr>
        <w:t>窗口，点击</w:t>
      </w:r>
      <w:r w:rsidRPr="005716F6">
        <w:rPr>
          <w:rFonts w:ascii="Times New Roman" w:eastAsia="宋体" w:hAnsi="Times New Roman" w:cs="Times New Roman"/>
          <w:sz w:val="24"/>
        </w:rPr>
        <w:t>Vacuum/Vent</w:t>
      </w:r>
      <w:r w:rsidRPr="005716F6">
        <w:rPr>
          <w:rFonts w:ascii="Times New Roman" w:eastAsia="宋体" w:hAnsi="宋体" w:cs="Times New Roman"/>
          <w:sz w:val="24"/>
        </w:rPr>
        <w:t>，在弹出的对话框中选择</w:t>
      </w:r>
      <w:r w:rsidRPr="005716F6">
        <w:rPr>
          <w:rFonts w:ascii="Times New Roman" w:eastAsia="宋体" w:hAnsi="Times New Roman" w:cs="Times New Roman"/>
          <w:sz w:val="24"/>
        </w:rPr>
        <w:t>yes</w:t>
      </w:r>
      <w:r w:rsidRPr="005716F6">
        <w:rPr>
          <w:rFonts w:ascii="Times New Roman" w:eastAsia="宋体" w:hAnsi="宋体" w:cs="Times New Roman"/>
          <w:sz w:val="24"/>
        </w:rPr>
        <w:t>。</w:t>
      </w:r>
    </w:p>
    <w:p w:rsidR="00277404" w:rsidRPr="005716F6" w:rsidRDefault="00277404" w:rsidP="000E4B3F">
      <w:pPr>
        <w:numPr>
          <w:ilvl w:val="1"/>
          <w:numId w:val="7"/>
        </w:numPr>
        <w:tabs>
          <w:tab w:val="clear" w:pos="780"/>
          <w:tab w:val="num" w:pos="360"/>
        </w:tabs>
        <w:spacing w:line="360" w:lineRule="auto"/>
        <w:ind w:left="357" w:hanging="357"/>
        <w:rPr>
          <w:rFonts w:ascii="Times New Roman" w:eastAsia="宋体" w:hAnsi="Times New Roman" w:cs="Times New Roman"/>
          <w:sz w:val="24"/>
        </w:rPr>
      </w:pPr>
      <w:r w:rsidRPr="005716F6">
        <w:rPr>
          <w:rFonts w:ascii="Times New Roman" w:eastAsia="宋体" w:hAnsi="宋体" w:cs="Times New Roman"/>
          <w:sz w:val="24"/>
        </w:rPr>
        <w:t>等待约</w:t>
      </w:r>
      <w:r w:rsidRPr="005716F6">
        <w:rPr>
          <w:rFonts w:ascii="Times New Roman" w:eastAsia="宋体" w:hAnsi="Times New Roman" w:cs="Times New Roman"/>
          <w:sz w:val="24"/>
        </w:rPr>
        <w:t>5</w:t>
      </w:r>
      <w:r w:rsidRPr="005716F6">
        <w:rPr>
          <w:rFonts w:ascii="Times New Roman" w:eastAsia="宋体" w:hAnsi="宋体" w:cs="Times New Roman"/>
          <w:sz w:val="24"/>
        </w:rPr>
        <w:t>分钟。（在这个过程中应该能听到分子泵降速的声音，也可以观察</w:t>
      </w:r>
      <w:r w:rsidRPr="005716F6">
        <w:rPr>
          <w:rFonts w:ascii="Times New Roman" w:eastAsia="宋体" w:hAnsi="Times New Roman" w:cs="Times New Roman"/>
          <w:sz w:val="24"/>
        </w:rPr>
        <w:t xml:space="preserve">MS tune\View\Vacuum, </w:t>
      </w:r>
      <w:r w:rsidRPr="005716F6">
        <w:rPr>
          <w:rFonts w:ascii="Times New Roman" w:eastAsia="宋体" w:hAnsi="宋体" w:cs="Times New Roman"/>
          <w:sz w:val="24"/>
        </w:rPr>
        <w:t>六个</w:t>
      </w:r>
      <w:r w:rsidRPr="005716F6">
        <w:rPr>
          <w:rFonts w:ascii="Times New Roman" w:eastAsia="宋体" w:hAnsi="Times New Roman" w:cs="Times New Roman"/>
          <w:sz w:val="24"/>
        </w:rPr>
        <w:t>Turbo speed</w:t>
      </w:r>
      <w:r w:rsidRPr="005716F6">
        <w:rPr>
          <w:rFonts w:ascii="Times New Roman" w:eastAsia="宋体" w:hAnsi="宋体" w:cs="Times New Roman"/>
          <w:sz w:val="24"/>
        </w:rPr>
        <w:t>会逐渐下降，直至六个分子泵的转速均降至</w:t>
      </w:r>
      <w:r w:rsidRPr="005716F6">
        <w:rPr>
          <w:rFonts w:ascii="Times New Roman" w:eastAsia="宋体" w:hAnsi="Times New Roman" w:cs="Times New Roman"/>
          <w:sz w:val="24"/>
        </w:rPr>
        <w:t>5</w:t>
      </w:r>
      <w:r w:rsidRPr="005716F6">
        <w:rPr>
          <w:rFonts w:ascii="Times New Roman" w:eastAsia="宋体" w:hAnsi="宋体" w:cs="Times New Roman"/>
          <w:sz w:val="24"/>
        </w:rPr>
        <w:t>以下，表明真空已经关闭）。</w:t>
      </w:r>
    </w:p>
    <w:p w:rsidR="00277404" w:rsidRPr="005716F6" w:rsidRDefault="00277404" w:rsidP="000E4B3F">
      <w:pPr>
        <w:numPr>
          <w:ilvl w:val="1"/>
          <w:numId w:val="7"/>
        </w:numPr>
        <w:tabs>
          <w:tab w:val="clear" w:pos="780"/>
          <w:tab w:val="num" w:pos="360"/>
        </w:tabs>
        <w:spacing w:line="360" w:lineRule="auto"/>
        <w:ind w:left="357" w:hanging="357"/>
        <w:rPr>
          <w:rFonts w:ascii="Times New Roman" w:eastAsia="宋体" w:hAnsi="Times New Roman" w:cs="Times New Roman"/>
          <w:sz w:val="24"/>
        </w:rPr>
      </w:pPr>
      <w:r w:rsidRPr="005716F6">
        <w:rPr>
          <w:rFonts w:ascii="Times New Roman" w:eastAsia="宋体" w:hAnsi="宋体" w:cs="Times New Roman"/>
          <w:sz w:val="24"/>
        </w:rPr>
        <w:t>关闭所有软件和电脑。</w:t>
      </w:r>
    </w:p>
    <w:p w:rsidR="00277404" w:rsidRPr="005716F6" w:rsidRDefault="00277404" w:rsidP="000E4B3F">
      <w:pPr>
        <w:numPr>
          <w:ilvl w:val="1"/>
          <w:numId w:val="7"/>
        </w:numPr>
        <w:tabs>
          <w:tab w:val="clear" w:pos="780"/>
          <w:tab w:val="num" w:pos="360"/>
        </w:tabs>
        <w:spacing w:line="360" w:lineRule="auto"/>
        <w:ind w:left="357" w:hanging="357"/>
        <w:rPr>
          <w:rFonts w:ascii="Times New Roman" w:eastAsia="宋体" w:hAnsi="Times New Roman" w:cs="Times New Roman"/>
          <w:sz w:val="24"/>
        </w:rPr>
      </w:pPr>
      <w:r w:rsidRPr="005716F6">
        <w:rPr>
          <w:rFonts w:ascii="Times New Roman" w:eastAsia="宋体" w:hAnsi="宋体" w:cs="Times New Roman"/>
          <w:sz w:val="24"/>
        </w:rPr>
        <w:t>关闭液相所有模块的电源。</w:t>
      </w:r>
    </w:p>
    <w:p w:rsidR="00277404" w:rsidRPr="005716F6" w:rsidRDefault="00277404" w:rsidP="000E4B3F">
      <w:pPr>
        <w:numPr>
          <w:ilvl w:val="1"/>
          <w:numId w:val="7"/>
        </w:numPr>
        <w:tabs>
          <w:tab w:val="clear" w:pos="780"/>
          <w:tab w:val="num" w:pos="360"/>
        </w:tabs>
        <w:spacing w:line="360" w:lineRule="auto"/>
        <w:ind w:left="357" w:hanging="357"/>
        <w:rPr>
          <w:rFonts w:ascii="Times New Roman" w:eastAsia="宋体" w:hAnsi="Times New Roman" w:cs="Times New Roman"/>
          <w:sz w:val="24"/>
        </w:rPr>
      </w:pPr>
      <w:r w:rsidRPr="005716F6">
        <w:rPr>
          <w:rFonts w:ascii="Times New Roman" w:eastAsia="宋体" w:hAnsi="宋体" w:cs="Times New Roman"/>
          <w:sz w:val="24"/>
        </w:rPr>
        <w:t>关闭质谱的电源（在质谱背面板右侧位置有四个黑色的可以上下搬动的开关，按照从上向下的顺序依次将这四个开关搬到向下的位置。）</w:t>
      </w:r>
    </w:p>
    <w:p w:rsidR="00277404" w:rsidRPr="005716F6" w:rsidRDefault="00277404" w:rsidP="000E4B3F">
      <w:pPr>
        <w:numPr>
          <w:ilvl w:val="1"/>
          <w:numId w:val="7"/>
        </w:numPr>
        <w:tabs>
          <w:tab w:val="clear" w:pos="780"/>
          <w:tab w:val="num" w:pos="360"/>
        </w:tabs>
        <w:spacing w:line="360" w:lineRule="auto"/>
        <w:ind w:left="357" w:hanging="357"/>
        <w:rPr>
          <w:rFonts w:ascii="Times New Roman" w:eastAsia="宋体" w:hAnsi="Times New Roman" w:cs="Times New Roman"/>
          <w:sz w:val="24"/>
        </w:rPr>
      </w:pPr>
      <w:r w:rsidRPr="005716F6">
        <w:rPr>
          <w:rFonts w:ascii="Times New Roman" w:eastAsia="宋体" w:hAnsi="宋体" w:cs="Times New Roman"/>
          <w:sz w:val="24"/>
        </w:rPr>
        <w:t>关闭氮气发生器的电源或是液氮罐的开关。</w:t>
      </w:r>
    </w:p>
    <w:p w:rsidR="00277404" w:rsidRPr="005716F6" w:rsidRDefault="00277404" w:rsidP="000E4B3F">
      <w:pPr>
        <w:numPr>
          <w:ilvl w:val="1"/>
          <w:numId w:val="7"/>
        </w:numPr>
        <w:tabs>
          <w:tab w:val="clear" w:pos="780"/>
          <w:tab w:val="num" w:pos="360"/>
        </w:tabs>
        <w:spacing w:line="360" w:lineRule="auto"/>
        <w:ind w:left="357" w:hanging="357"/>
        <w:rPr>
          <w:rFonts w:ascii="Times New Roman" w:eastAsia="宋体" w:hAnsi="Times New Roman" w:cs="Times New Roman"/>
          <w:sz w:val="24"/>
        </w:rPr>
      </w:pPr>
      <w:r w:rsidRPr="005716F6">
        <w:rPr>
          <w:rFonts w:ascii="Times New Roman" w:eastAsia="宋体" w:hAnsi="宋体" w:cs="Times New Roman"/>
          <w:sz w:val="24"/>
        </w:rPr>
        <w:t>关闭氩气减压阀（如果是</w:t>
      </w:r>
      <w:r w:rsidRPr="005716F6">
        <w:rPr>
          <w:rFonts w:ascii="Times New Roman" w:eastAsia="宋体" w:hAnsi="Times New Roman" w:cs="Times New Roman"/>
          <w:sz w:val="24"/>
        </w:rPr>
        <w:t>HDMS</w:t>
      </w:r>
      <w:r w:rsidRPr="005716F6">
        <w:rPr>
          <w:rFonts w:ascii="Times New Roman" w:eastAsia="宋体" w:hAnsi="宋体" w:cs="Times New Roman"/>
          <w:sz w:val="24"/>
        </w:rPr>
        <w:t>还需要关闭氦气减压阀）。</w:t>
      </w:r>
    </w:p>
    <w:p w:rsidR="00277404" w:rsidRPr="005716F6" w:rsidRDefault="00277404" w:rsidP="000E4B3F">
      <w:pPr>
        <w:numPr>
          <w:ilvl w:val="1"/>
          <w:numId w:val="7"/>
        </w:numPr>
        <w:tabs>
          <w:tab w:val="clear" w:pos="780"/>
          <w:tab w:val="num" w:pos="360"/>
        </w:tabs>
        <w:spacing w:line="360" w:lineRule="auto"/>
        <w:ind w:left="357" w:hanging="357"/>
        <w:rPr>
          <w:rFonts w:ascii="Times New Roman" w:eastAsia="宋体" w:hAnsi="Times New Roman" w:cs="Times New Roman"/>
          <w:sz w:val="24"/>
        </w:rPr>
      </w:pPr>
      <w:r w:rsidRPr="005716F6">
        <w:rPr>
          <w:rFonts w:ascii="Times New Roman" w:eastAsia="宋体" w:hAnsi="宋体" w:cs="Times New Roman"/>
          <w:sz w:val="24"/>
        </w:rPr>
        <w:t>关机结束</w:t>
      </w:r>
    </w:p>
    <w:p w:rsidR="00277404" w:rsidRPr="005716F6" w:rsidRDefault="00277404" w:rsidP="00277404">
      <w:pPr>
        <w:widowControl/>
        <w:jc w:val="center"/>
        <w:rPr>
          <w:rFonts w:ascii="Times New Roman" w:eastAsia="宋体" w:hAnsi="宋体" w:cs="Times New Roman"/>
          <w:b/>
          <w:sz w:val="28"/>
          <w:szCs w:val="28"/>
        </w:rPr>
      </w:pPr>
      <w:r w:rsidRPr="005716F6">
        <w:rPr>
          <w:rFonts w:ascii="Times New Roman" w:eastAsia="宋体" w:hAnsi="Times New Roman" w:cs="Times New Roman"/>
          <w:b/>
          <w:sz w:val="28"/>
          <w:szCs w:val="28"/>
        </w:rPr>
        <w:t>3.14</w:t>
      </w:r>
      <w:r w:rsidRPr="005716F6">
        <w:rPr>
          <w:rFonts w:ascii="Times New Roman" w:eastAsia="宋体" w:hAnsi="宋体" w:cs="Times New Roman"/>
          <w:b/>
          <w:sz w:val="28"/>
          <w:szCs w:val="28"/>
        </w:rPr>
        <w:t>仪器重启过程</w:t>
      </w:r>
      <w:r w:rsidR="00FC3E75" w:rsidRPr="005716F6">
        <w:rPr>
          <w:rFonts w:ascii="Times New Roman" w:eastAsia="宋体" w:hAnsi="宋体" w:cs="Times New Roman" w:hint="eastAsia"/>
          <w:b/>
          <w:sz w:val="28"/>
          <w:szCs w:val="28"/>
        </w:rPr>
        <w:t>（</w:t>
      </w:r>
      <w:r w:rsidR="00FC3E75" w:rsidRPr="005716F6">
        <w:rPr>
          <w:rFonts w:ascii="Times New Roman" w:eastAsia="宋体" w:hAnsi="宋体" w:cs="Times New Roman"/>
          <w:b/>
          <w:sz w:val="28"/>
          <w:szCs w:val="28"/>
        </w:rPr>
        <w:t>仪器出现通讯问题</w:t>
      </w:r>
      <w:r w:rsidR="00FC3E75" w:rsidRPr="005716F6">
        <w:rPr>
          <w:rFonts w:ascii="Times New Roman" w:eastAsia="宋体" w:hAnsi="宋体" w:cs="Times New Roman" w:hint="eastAsia"/>
          <w:b/>
          <w:sz w:val="28"/>
          <w:szCs w:val="28"/>
        </w:rPr>
        <w:t>）</w:t>
      </w:r>
    </w:p>
    <w:p w:rsidR="00277404" w:rsidRPr="005716F6" w:rsidRDefault="00277404" w:rsidP="00277404">
      <w:pPr>
        <w:numPr>
          <w:ilvl w:val="0"/>
          <w:numId w:val="9"/>
        </w:numPr>
        <w:spacing w:line="360" w:lineRule="auto"/>
        <w:rPr>
          <w:rFonts w:ascii="Times New Roman" w:eastAsia="宋体" w:hAnsi="Times New Roman" w:cs="Times New Roman"/>
          <w:sz w:val="24"/>
        </w:rPr>
      </w:pPr>
      <w:r w:rsidRPr="005716F6">
        <w:rPr>
          <w:rFonts w:ascii="Times New Roman" w:eastAsia="宋体" w:hAnsi="宋体" w:cs="Times New Roman"/>
          <w:sz w:val="24"/>
        </w:rPr>
        <w:lastRenderedPageBreak/>
        <w:t>关闭所有的软件，并重启电脑，直至显示</w:t>
      </w:r>
      <w:r w:rsidRPr="005716F6">
        <w:rPr>
          <w:rFonts w:ascii="Times New Roman" w:eastAsia="宋体" w:hAnsi="Times New Roman" w:cs="Times New Roman"/>
          <w:sz w:val="24"/>
        </w:rPr>
        <w:t>windows</w:t>
      </w:r>
      <w:r w:rsidRPr="005716F6">
        <w:rPr>
          <w:rFonts w:ascii="Times New Roman" w:eastAsia="宋体" w:hAnsi="宋体" w:cs="Times New Roman"/>
          <w:sz w:val="24"/>
        </w:rPr>
        <w:t>桌面。</w:t>
      </w:r>
    </w:p>
    <w:p w:rsidR="00277404" w:rsidRPr="005716F6" w:rsidRDefault="00277404" w:rsidP="00277404">
      <w:pPr>
        <w:numPr>
          <w:ilvl w:val="0"/>
          <w:numId w:val="9"/>
        </w:numPr>
        <w:spacing w:line="360" w:lineRule="auto"/>
        <w:rPr>
          <w:rFonts w:ascii="Times New Roman" w:eastAsia="宋体" w:hAnsi="Times New Roman" w:cs="Times New Roman"/>
          <w:sz w:val="24"/>
        </w:rPr>
      </w:pPr>
      <w:r w:rsidRPr="005716F6">
        <w:rPr>
          <w:rFonts w:ascii="Times New Roman" w:eastAsia="宋体" w:hAnsi="宋体" w:cs="Times New Roman"/>
          <w:sz w:val="24"/>
        </w:rPr>
        <w:t>在质谱背面板右侧位置有一个银色的可以左右搬动的按钮，将其搬至向右的位置（向左的位置为</w:t>
      </w:r>
      <w:r w:rsidRPr="005716F6">
        <w:rPr>
          <w:rFonts w:ascii="Times New Roman" w:eastAsia="宋体" w:hAnsi="Times New Roman" w:cs="Times New Roman"/>
          <w:sz w:val="24"/>
        </w:rPr>
        <w:t>Auto,</w:t>
      </w:r>
      <w:r w:rsidRPr="005716F6">
        <w:rPr>
          <w:rFonts w:ascii="Times New Roman" w:eastAsia="宋体" w:hAnsi="宋体" w:cs="Times New Roman"/>
          <w:sz w:val="24"/>
        </w:rPr>
        <w:t>向右的位置为</w:t>
      </w:r>
      <w:r w:rsidRPr="005716F6">
        <w:rPr>
          <w:rFonts w:ascii="Times New Roman" w:eastAsia="宋体" w:hAnsi="Times New Roman" w:cs="Times New Roman"/>
          <w:sz w:val="24"/>
        </w:rPr>
        <w:t>Pump Override,</w:t>
      </w:r>
      <w:r w:rsidRPr="005716F6">
        <w:rPr>
          <w:rFonts w:ascii="Times New Roman" w:eastAsia="宋体" w:hAnsi="宋体" w:cs="Times New Roman"/>
          <w:sz w:val="24"/>
        </w:rPr>
        <w:t>在搬动过程中，需要将按钮向外稍微用力才可以上下搬动）</w:t>
      </w:r>
    </w:p>
    <w:p w:rsidR="00277404" w:rsidRPr="005716F6" w:rsidRDefault="00277404" w:rsidP="00277404">
      <w:pPr>
        <w:numPr>
          <w:ilvl w:val="0"/>
          <w:numId w:val="9"/>
        </w:numPr>
        <w:spacing w:line="360" w:lineRule="auto"/>
        <w:rPr>
          <w:rFonts w:ascii="Times New Roman" w:eastAsia="宋体" w:hAnsi="Times New Roman" w:cs="Times New Roman"/>
          <w:sz w:val="24"/>
        </w:rPr>
      </w:pPr>
      <w:r w:rsidRPr="005716F6">
        <w:rPr>
          <w:rFonts w:ascii="Times New Roman" w:eastAsia="宋体" w:hAnsi="宋体" w:cs="Times New Roman"/>
          <w:sz w:val="24"/>
        </w:rPr>
        <w:t>从上向下依次关闭质谱背面板右侧除了</w:t>
      </w:r>
      <w:r w:rsidRPr="005716F6">
        <w:rPr>
          <w:rFonts w:ascii="Times New Roman" w:eastAsia="宋体" w:hAnsi="Times New Roman" w:cs="Times New Roman"/>
          <w:sz w:val="24"/>
        </w:rPr>
        <w:t>Vacuum</w:t>
      </w:r>
      <w:r w:rsidRPr="005716F6">
        <w:rPr>
          <w:rFonts w:ascii="Times New Roman" w:eastAsia="宋体" w:hAnsi="宋体" w:cs="Times New Roman"/>
          <w:sz w:val="24"/>
        </w:rPr>
        <w:t>位置的其他三个黑色的开关。</w:t>
      </w:r>
    </w:p>
    <w:p w:rsidR="00277404" w:rsidRPr="005716F6" w:rsidRDefault="00277404" w:rsidP="00277404">
      <w:pPr>
        <w:numPr>
          <w:ilvl w:val="0"/>
          <w:numId w:val="9"/>
        </w:numPr>
        <w:spacing w:line="360" w:lineRule="auto"/>
        <w:rPr>
          <w:rFonts w:ascii="Times New Roman" w:eastAsia="宋体" w:hAnsi="Times New Roman" w:cs="Times New Roman"/>
          <w:sz w:val="24"/>
        </w:rPr>
      </w:pPr>
      <w:r w:rsidRPr="005716F6">
        <w:rPr>
          <w:rFonts w:ascii="Times New Roman" w:eastAsia="宋体" w:hAnsi="宋体" w:cs="Times New Roman"/>
          <w:sz w:val="24"/>
        </w:rPr>
        <w:t>等待</w:t>
      </w:r>
      <w:r w:rsidRPr="005716F6">
        <w:rPr>
          <w:rFonts w:ascii="Times New Roman" w:eastAsia="宋体" w:hAnsi="Times New Roman" w:cs="Times New Roman"/>
          <w:sz w:val="24"/>
        </w:rPr>
        <w:t>15</w:t>
      </w:r>
      <w:r w:rsidRPr="005716F6">
        <w:rPr>
          <w:rFonts w:ascii="Times New Roman" w:eastAsia="宋体" w:hAnsi="宋体" w:cs="Times New Roman"/>
          <w:sz w:val="24"/>
        </w:rPr>
        <w:t>分钟。</w:t>
      </w:r>
    </w:p>
    <w:p w:rsidR="00277404" w:rsidRPr="005716F6" w:rsidRDefault="00277404" w:rsidP="00277404">
      <w:pPr>
        <w:numPr>
          <w:ilvl w:val="0"/>
          <w:numId w:val="9"/>
        </w:numPr>
        <w:spacing w:line="360" w:lineRule="auto"/>
        <w:rPr>
          <w:rFonts w:ascii="Times New Roman" w:eastAsia="宋体" w:hAnsi="Times New Roman" w:cs="Times New Roman"/>
          <w:sz w:val="24"/>
        </w:rPr>
      </w:pPr>
      <w:r w:rsidRPr="005716F6">
        <w:rPr>
          <w:rFonts w:ascii="Times New Roman" w:eastAsia="宋体" w:hAnsi="宋体" w:cs="Times New Roman"/>
          <w:sz w:val="24"/>
        </w:rPr>
        <w:t>从下向上依次将质谱背面板右侧除了</w:t>
      </w:r>
      <w:r w:rsidRPr="005716F6">
        <w:rPr>
          <w:rFonts w:ascii="Times New Roman" w:eastAsia="宋体" w:hAnsi="Times New Roman" w:cs="Times New Roman"/>
          <w:sz w:val="24"/>
        </w:rPr>
        <w:t>Vacuum</w:t>
      </w:r>
      <w:r w:rsidRPr="005716F6">
        <w:rPr>
          <w:rFonts w:ascii="Times New Roman" w:eastAsia="宋体" w:hAnsi="宋体" w:cs="Times New Roman"/>
          <w:sz w:val="24"/>
        </w:rPr>
        <w:t>位置的其他三个黑色的开关搬到向上的位置。</w:t>
      </w:r>
    </w:p>
    <w:p w:rsidR="00277404" w:rsidRPr="005716F6" w:rsidRDefault="00277404" w:rsidP="00277404">
      <w:pPr>
        <w:numPr>
          <w:ilvl w:val="0"/>
          <w:numId w:val="9"/>
        </w:numPr>
        <w:spacing w:line="360" w:lineRule="auto"/>
        <w:rPr>
          <w:rFonts w:ascii="Times New Roman" w:eastAsia="宋体" w:hAnsi="Times New Roman" w:cs="Times New Roman"/>
          <w:sz w:val="24"/>
        </w:rPr>
      </w:pPr>
      <w:r w:rsidRPr="005716F6">
        <w:rPr>
          <w:rFonts w:ascii="Times New Roman" w:eastAsia="宋体" w:hAnsi="宋体" w:cs="Times New Roman"/>
          <w:sz w:val="24"/>
        </w:rPr>
        <w:t>等待</w:t>
      </w:r>
      <w:r w:rsidRPr="005716F6">
        <w:rPr>
          <w:rFonts w:ascii="Times New Roman" w:eastAsia="宋体" w:hAnsi="Times New Roman" w:cs="Times New Roman"/>
          <w:sz w:val="24"/>
        </w:rPr>
        <w:t>5</w:t>
      </w:r>
      <w:r w:rsidRPr="005716F6">
        <w:rPr>
          <w:rFonts w:ascii="Times New Roman" w:eastAsia="宋体" w:hAnsi="宋体" w:cs="Times New Roman"/>
          <w:sz w:val="24"/>
        </w:rPr>
        <w:t>分钟。（或是进入桌面的</w:t>
      </w:r>
      <w:r w:rsidRPr="005716F6">
        <w:rPr>
          <w:rFonts w:ascii="Times New Roman" w:eastAsia="宋体" w:hAnsi="Times New Roman" w:cs="Times New Roman"/>
          <w:sz w:val="24"/>
        </w:rPr>
        <w:t xml:space="preserve"> </w:t>
      </w:r>
      <w:proofErr w:type="spellStart"/>
      <w:r w:rsidRPr="005716F6">
        <w:rPr>
          <w:rFonts w:ascii="Times New Roman" w:eastAsia="宋体" w:hAnsi="Times New Roman" w:cs="Times New Roman"/>
          <w:sz w:val="24"/>
        </w:rPr>
        <w:t>hyperterminal</w:t>
      </w:r>
      <w:proofErr w:type="spellEnd"/>
      <w:r w:rsidRPr="005716F6">
        <w:rPr>
          <w:rFonts w:ascii="Times New Roman" w:eastAsia="宋体" w:hAnsi="Times New Roman" w:cs="Times New Roman"/>
          <w:sz w:val="24"/>
        </w:rPr>
        <w:t xml:space="preserve"> </w:t>
      </w:r>
      <w:r w:rsidRPr="005716F6">
        <w:rPr>
          <w:rFonts w:ascii="Times New Roman" w:eastAsia="宋体" w:hAnsi="宋体" w:cs="Times New Roman"/>
          <w:sz w:val="24"/>
        </w:rPr>
        <w:t>文件夹，双击其中的的</w:t>
      </w:r>
      <w:r w:rsidRPr="005716F6">
        <w:rPr>
          <w:rFonts w:ascii="Times New Roman" w:eastAsia="宋体" w:hAnsi="Times New Roman" w:cs="Times New Roman"/>
          <w:sz w:val="24"/>
        </w:rPr>
        <w:t xml:space="preserve"> </w:t>
      </w:r>
      <w:proofErr w:type="spellStart"/>
      <w:r w:rsidRPr="005716F6">
        <w:rPr>
          <w:rFonts w:ascii="Times New Roman" w:eastAsia="宋体" w:hAnsi="Times New Roman" w:cs="Times New Roman"/>
          <w:sz w:val="24"/>
        </w:rPr>
        <w:t>hypertrm</w:t>
      </w:r>
      <w:proofErr w:type="spellEnd"/>
      <w:r w:rsidRPr="005716F6">
        <w:rPr>
          <w:rFonts w:ascii="Times New Roman" w:eastAsia="宋体" w:hAnsi="Times New Roman" w:cs="Times New Roman"/>
          <w:sz w:val="24"/>
        </w:rPr>
        <w:t xml:space="preserve"> </w:t>
      </w:r>
      <w:r w:rsidRPr="005716F6">
        <w:rPr>
          <w:rFonts w:ascii="Times New Roman" w:eastAsia="宋体" w:hAnsi="宋体" w:cs="Times New Roman"/>
          <w:sz w:val="24"/>
        </w:rPr>
        <w:t>图标，在</w:t>
      </w:r>
      <w:r w:rsidRPr="005716F6">
        <w:rPr>
          <w:rFonts w:ascii="Times New Roman" w:eastAsia="宋体" w:hAnsi="Times New Roman" w:cs="Times New Roman"/>
          <w:sz w:val="24"/>
        </w:rPr>
        <w:t xml:space="preserve"> name </w:t>
      </w:r>
      <w:r w:rsidRPr="005716F6">
        <w:rPr>
          <w:rFonts w:ascii="Times New Roman" w:eastAsia="宋体" w:hAnsi="宋体" w:cs="Times New Roman"/>
          <w:sz w:val="24"/>
        </w:rPr>
        <w:t>处输入</w:t>
      </w:r>
      <w:r w:rsidRPr="005716F6">
        <w:rPr>
          <w:rFonts w:ascii="Times New Roman" w:eastAsia="宋体" w:hAnsi="Times New Roman" w:cs="Times New Roman"/>
          <w:sz w:val="24"/>
        </w:rPr>
        <w:t xml:space="preserve"> </w:t>
      </w:r>
      <w:proofErr w:type="spellStart"/>
      <w:r w:rsidRPr="005716F6">
        <w:rPr>
          <w:rFonts w:ascii="Times New Roman" w:eastAsia="宋体" w:hAnsi="Times New Roman" w:cs="Times New Roman"/>
          <w:sz w:val="24"/>
        </w:rPr>
        <w:t>epc</w:t>
      </w:r>
      <w:proofErr w:type="spellEnd"/>
      <w:r w:rsidRPr="005716F6">
        <w:rPr>
          <w:rFonts w:ascii="Times New Roman" w:eastAsia="宋体" w:hAnsi="Times New Roman" w:cs="Times New Roman"/>
          <w:sz w:val="24"/>
        </w:rPr>
        <w:t xml:space="preserve"> </w:t>
      </w:r>
      <w:r w:rsidRPr="005716F6">
        <w:rPr>
          <w:rFonts w:ascii="Times New Roman" w:eastAsia="宋体" w:hAnsi="宋体" w:cs="Times New Roman"/>
          <w:sz w:val="24"/>
        </w:rPr>
        <w:t>并点击</w:t>
      </w:r>
      <w:r w:rsidRPr="005716F6">
        <w:rPr>
          <w:rFonts w:ascii="Times New Roman" w:eastAsia="宋体" w:hAnsi="Times New Roman" w:cs="Times New Roman"/>
          <w:sz w:val="24"/>
        </w:rPr>
        <w:t xml:space="preserve"> OK</w:t>
      </w:r>
      <w:r w:rsidRPr="005716F6">
        <w:rPr>
          <w:rFonts w:ascii="Times New Roman" w:eastAsia="宋体" w:hAnsi="宋体" w:cs="Times New Roman"/>
          <w:sz w:val="24"/>
        </w:rPr>
        <w:t>，接着在弹出的窗口中在</w:t>
      </w:r>
      <w:r w:rsidRPr="005716F6">
        <w:rPr>
          <w:rFonts w:ascii="Times New Roman" w:eastAsia="宋体" w:hAnsi="Times New Roman" w:cs="Times New Roman"/>
          <w:sz w:val="24"/>
        </w:rPr>
        <w:t xml:space="preserve"> Connect using </w:t>
      </w:r>
      <w:r w:rsidRPr="005716F6">
        <w:rPr>
          <w:rFonts w:ascii="Times New Roman" w:eastAsia="宋体" w:hAnsi="宋体" w:cs="Times New Roman"/>
          <w:sz w:val="24"/>
        </w:rPr>
        <w:t>中选择</w:t>
      </w:r>
      <w:r w:rsidRPr="005716F6">
        <w:rPr>
          <w:rFonts w:ascii="Times New Roman" w:eastAsia="宋体" w:hAnsi="Times New Roman" w:cs="Times New Roman"/>
          <w:sz w:val="24"/>
        </w:rPr>
        <w:t xml:space="preserve"> com2</w:t>
      </w:r>
      <w:r w:rsidRPr="005716F6">
        <w:rPr>
          <w:rFonts w:ascii="Times New Roman" w:eastAsia="宋体" w:hAnsi="宋体" w:cs="Times New Roman"/>
          <w:sz w:val="24"/>
        </w:rPr>
        <w:t>并点击</w:t>
      </w:r>
      <w:r w:rsidRPr="005716F6">
        <w:rPr>
          <w:rFonts w:ascii="Times New Roman" w:eastAsia="宋体" w:hAnsi="Times New Roman" w:cs="Times New Roman"/>
          <w:sz w:val="24"/>
        </w:rPr>
        <w:t xml:space="preserve"> ok</w:t>
      </w:r>
      <w:r w:rsidRPr="005716F6">
        <w:rPr>
          <w:rFonts w:ascii="Times New Roman" w:eastAsia="宋体" w:hAnsi="宋体" w:cs="Times New Roman"/>
          <w:sz w:val="24"/>
        </w:rPr>
        <w:t>，在弹出的窗口中将</w:t>
      </w:r>
      <w:r w:rsidRPr="005716F6">
        <w:rPr>
          <w:rFonts w:ascii="Times New Roman" w:eastAsia="宋体" w:hAnsi="Times New Roman" w:cs="Times New Roman"/>
          <w:sz w:val="24"/>
        </w:rPr>
        <w:t xml:space="preserve"> Bits per second </w:t>
      </w:r>
      <w:r w:rsidRPr="005716F6">
        <w:rPr>
          <w:rFonts w:ascii="Times New Roman" w:eastAsia="宋体" w:hAnsi="宋体" w:cs="Times New Roman"/>
          <w:sz w:val="24"/>
        </w:rPr>
        <w:t>设为</w:t>
      </w:r>
      <w:r w:rsidRPr="005716F6">
        <w:rPr>
          <w:rFonts w:ascii="Times New Roman" w:eastAsia="宋体" w:hAnsi="Times New Roman" w:cs="Times New Roman"/>
          <w:sz w:val="24"/>
        </w:rPr>
        <w:t xml:space="preserve"> 9600 </w:t>
      </w:r>
      <w:r w:rsidRPr="005716F6">
        <w:rPr>
          <w:rFonts w:ascii="Times New Roman" w:eastAsia="宋体" w:hAnsi="宋体" w:cs="Times New Roman"/>
          <w:sz w:val="24"/>
        </w:rPr>
        <w:t>并点击</w:t>
      </w:r>
      <w:r w:rsidRPr="005716F6">
        <w:rPr>
          <w:rFonts w:ascii="Times New Roman" w:eastAsia="宋体" w:hAnsi="Times New Roman" w:cs="Times New Roman"/>
          <w:sz w:val="24"/>
        </w:rPr>
        <w:t xml:space="preserve"> ok</w:t>
      </w:r>
      <w:r w:rsidRPr="005716F6">
        <w:rPr>
          <w:rFonts w:ascii="Times New Roman" w:eastAsia="宋体" w:hAnsi="宋体" w:cs="Times New Roman"/>
          <w:sz w:val="24"/>
        </w:rPr>
        <w:t>，在弹出的窗口中直至出现</w:t>
      </w:r>
      <w:r w:rsidRPr="005716F6">
        <w:rPr>
          <w:rFonts w:ascii="Times New Roman" w:eastAsia="宋体" w:hAnsi="Times New Roman" w:cs="Times New Roman"/>
          <w:sz w:val="24"/>
        </w:rPr>
        <w:t xml:space="preserve"> Done executing startup script 'script.txt'</w:t>
      </w:r>
      <w:r w:rsidRPr="005716F6">
        <w:rPr>
          <w:rFonts w:ascii="Times New Roman" w:eastAsia="宋体" w:hAnsi="宋体" w:cs="Times New Roman"/>
          <w:sz w:val="24"/>
        </w:rPr>
        <w:t>的信息，</w:t>
      </w:r>
      <w:r w:rsidRPr="005716F6">
        <w:rPr>
          <w:rFonts w:ascii="Times New Roman" w:eastAsia="宋体" w:hAnsi="Times New Roman" w:cs="Times New Roman"/>
          <w:sz w:val="24"/>
        </w:rPr>
        <w:t xml:space="preserve"> </w:t>
      </w:r>
      <w:r w:rsidRPr="005716F6">
        <w:rPr>
          <w:rFonts w:ascii="Times New Roman" w:eastAsia="宋体" w:hAnsi="宋体" w:cs="Times New Roman"/>
          <w:sz w:val="24"/>
        </w:rPr>
        <w:t>表明质谱启动完毕）</w:t>
      </w:r>
    </w:p>
    <w:p w:rsidR="00277404" w:rsidRPr="005716F6" w:rsidRDefault="00277404" w:rsidP="00277404">
      <w:pPr>
        <w:numPr>
          <w:ilvl w:val="0"/>
          <w:numId w:val="9"/>
        </w:numPr>
        <w:spacing w:line="360" w:lineRule="auto"/>
        <w:rPr>
          <w:rFonts w:ascii="Times New Roman" w:eastAsia="宋体" w:hAnsi="Times New Roman" w:cs="Times New Roman"/>
          <w:sz w:val="24"/>
        </w:rPr>
      </w:pPr>
      <w:r w:rsidRPr="005716F6">
        <w:rPr>
          <w:rFonts w:ascii="Times New Roman" w:eastAsia="宋体" w:hAnsi="宋体" w:cs="Times New Roman"/>
          <w:sz w:val="24"/>
        </w:rPr>
        <w:t>双击桌面上的</w:t>
      </w:r>
      <w:proofErr w:type="spellStart"/>
      <w:r w:rsidRPr="005716F6">
        <w:rPr>
          <w:rFonts w:ascii="Times New Roman" w:eastAsia="宋体" w:hAnsi="Times New Roman" w:cs="Times New Roman"/>
          <w:sz w:val="24"/>
        </w:rPr>
        <w:t>Masslynx</w:t>
      </w:r>
      <w:proofErr w:type="spellEnd"/>
      <w:r w:rsidRPr="005716F6">
        <w:rPr>
          <w:rFonts w:ascii="Times New Roman" w:eastAsia="宋体" w:hAnsi="Times New Roman" w:cs="Times New Roman"/>
          <w:sz w:val="24"/>
        </w:rPr>
        <w:t xml:space="preserve"> V4.1</w:t>
      </w:r>
      <w:r w:rsidRPr="005716F6">
        <w:rPr>
          <w:rFonts w:ascii="Times New Roman" w:eastAsia="宋体" w:hAnsi="宋体" w:cs="Times New Roman"/>
          <w:sz w:val="24"/>
        </w:rPr>
        <w:t>图标，打开</w:t>
      </w:r>
      <w:proofErr w:type="spellStart"/>
      <w:r w:rsidRPr="005716F6">
        <w:rPr>
          <w:rFonts w:ascii="Times New Roman" w:eastAsia="宋体" w:hAnsi="Times New Roman" w:cs="Times New Roman"/>
          <w:sz w:val="24"/>
        </w:rPr>
        <w:t>Masslynx</w:t>
      </w:r>
      <w:proofErr w:type="spellEnd"/>
      <w:r w:rsidRPr="005716F6">
        <w:rPr>
          <w:rFonts w:ascii="Times New Roman" w:eastAsia="宋体" w:hAnsi="宋体" w:cs="Times New Roman"/>
          <w:sz w:val="24"/>
        </w:rPr>
        <w:t>软件，等待在</w:t>
      </w:r>
      <w:proofErr w:type="spellStart"/>
      <w:r w:rsidRPr="005716F6">
        <w:rPr>
          <w:rFonts w:ascii="Times New Roman" w:eastAsia="宋体" w:hAnsi="Times New Roman" w:cs="Times New Roman"/>
          <w:sz w:val="24"/>
        </w:rPr>
        <w:t>Masslynx</w:t>
      </w:r>
      <w:proofErr w:type="spellEnd"/>
      <w:r w:rsidRPr="005716F6">
        <w:rPr>
          <w:rFonts w:ascii="Times New Roman" w:eastAsia="宋体" w:hAnsi="Times New Roman" w:cs="Times New Roman"/>
          <w:sz w:val="24"/>
        </w:rPr>
        <w:t xml:space="preserve"> </w:t>
      </w:r>
      <w:r w:rsidRPr="005716F6">
        <w:rPr>
          <w:rFonts w:ascii="Times New Roman" w:eastAsia="宋体" w:hAnsi="宋体" w:cs="Times New Roman"/>
          <w:sz w:val="24"/>
        </w:rPr>
        <w:t>的主窗口状态栏中部偏右的位置出现</w:t>
      </w:r>
      <w:r w:rsidRPr="005716F6">
        <w:rPr>
          <w:rFonts w:ascii="Times New Roman" w:eastAsia="宋体" w:hAnsi="Times New Roman" w:cs="Times New Roman"/>
          <w:sz w:val="24"/>
        </w:rPr>
        <w:t>“Not Scanning”</w:t>
      </w:r>
      <w:r w:rsidRPr="005716F6">
        <w:rPr>
          <w:rFonts w:ascii="Times New Roman" w:eastAsia="宋体" w:hAnsi="宋体" w:cs="Times New Roman"/>
          <w:sz w:val="24"/>
        </w:rPr>
        <w:t>的信息。</w:t>
      </w:r>
    </w:p>
    <w:p w:rsidR="00277404" w:rsidRPr="005716F6" w:rsidRDefault="00277404" w:rsidP="00277404">
      <w:pPr>
        <w:numPr>
          <w:ilvl w:val="0"/>
          <w:numId w:val="9"/>
        </w:numPr>
        <w:spacing w:line="360" w:lineRule="auto"/>
        <w:rPr>
          <w:rFonts w:ascii="Times New Roman" w:eastAsia="宋体" w:hAnsi="Times New Roman" w:cs="Times New Roman"/>
          <w:sz w:val="24"/>
        </w:rPr>
      </w:pPr>
      <w:r w:rsidRPr="005716F6">
        <w:rPr>
          <w:rFonts w:ascii="Times New Roman" w:eastAsia="宋体" w:hAnsi="宋体" w:cs="Times New Roman"/>
          <w:sz w:val="24"/>
        </w:rPr>
        <w:t>打开</w:t>
      </w:r>
      <w:r w:rsidRPr="005716F6">
        <w:rPr>
          <w:rFonts w:ascii="Times New Roman" w:eastAsia="宋体" w:hAnsi="Times New Roman" w:cs="Times New Roman"/>
          <w:sz w:val="24"/>
        </w:rPr>
        <w:t xml:space="preserve">MS tune </w:t>
      </w:r>
      <w:r w:rsidRPr="005716F6">
        <w:rPr>
          <w:rFonts w:ascii="Times New Roman" w:eastAsia="宋体" w:hAnsi="宋体" w:cs="Times New Roman"/>
          <w:sz w:val="24"/>
        </w:rPr>
        <w:t>窗口，单击氩气的控制开关，使氩气关闭。看到</w:t>
      </w:r>
      <w:r w:rsidRPr="005716F6">
        <w:rPr>
          <w:rFonts w:ascii="Times New Roman" w:eastAsia="宋体" w:hAnsi="Times New Roman" w:cs="Times New Roman"/>
          <w:sz w:val="24"/>
        </w:rPr>
        <w:t>MS tune</w:t>
      </w:r>
      <w:r w:rsidRPr="005716F6">
        <w:rPr>
          <w:rFonts w:ascii="Times New Roman" w:eastAsia="宋体" w:hAnsi="宋体" w:cs="Times New Roman"/>
          <w:sz w:val="24"/>
        </w:rPr>
        <w:t>左下角出现</w:t>
      </w:r>
      <w:r w:rsidRPr="005716F6">
        <w:rPr>
          <w:rFonts w:ascii="Times New Roman" w:eastAsia="宋体" w:hAnsi="Times New Roman" w:cs="Times New Roman"/>
          <w:sz w:val="24"/>
        </w:rPr>
        <w:t>“Pump Override Activated”</w:t>
      </w:r>
      <w:r w:rsidRPr="005716F6">
        <w:rPr>
          <w:rFonts w:ascii="Times New Roman" w:eastAsia="宋体" w:hAnsi="宋体" w:cs="Times New Roman"/>
          <w:sz w:val="24"/>
        </w:rPr>
        <w:t>信息后，找到质谱背面板中下部的一个银色按钮，将上方的按钮搬到向上的位置。这时</w:t>
      </w:r>
      <w:r w:rsidRPr="005716F6">
        <w:rPr>
          <w:rFonts w:ascii="Times New Roman" w:eastAsia="宋体" w:hAnsi="Times New Roman" w:cs="Times New Roman"/>
          <w:sz w:val="24"/>
        </w:rPr>
        <w:t>“Pump Override Activated”</w:t>
      </w:r>
      <w:r w:rsidRPr="005716F6">
        <w:rPr>
          <w:rFonts w:ascii="Times New Roman" w:eastAsia="宋体" w:hAnsi="宋体" w:cs="Times New Roman"/>
          <w:sz w:val="24"/>
        </w:rPr>
        <w:t>信息将会消失。</w:t>
      </w:r>
    </w:p>
    <w:p w:rsidR="00277404" w:rsidRPr="005716F6" w:rsidRDefault="00277404" w:rsidP="00277404">
      <w:pPr>
        <w:numPr>
          <w:ilvl w:val="0"/>
          <w:numId w:val="9"/>
        </w:numPr>
        <w:spacing w:line="360" w:lineRule="auto"/>
        <w:rPr>
          <w:rFonts w:ascii="Times New Roman" w:eastAsia="宋体" w:hAnsi="Times New Roman" w:cs="Times New Roman"/>
          <w:sz w:val="24"/>
        </w:rPr>
      </w:pPr>
      <w:r w:rsidRPr="005716F6">
        <w:rPr>
          <w:rFonts w:ascii="Times New Roman" w:eastAsia="宋体" w:hAnsi="宋体" w:cs="Times New Roman"/>
          <w:sz w:val="24"/>
        </w:rPr>
        <w:t>点击</w:t>
      </w:r>
      <w:r w:rsidRPr="005716F6">
        <w:rPr>
          <w:rFonts w:ascii="Times New Roman" w:eastAsia="宋体" w:hAnsi="Times New Roman" w:cs="Times New Roman"/>
          <w:sz w:val="24"/>
        </w:rPr>
        <w:t>MS tune</w:t>
      </w:r>
      <w:r w:rsidRPr="005716F6">
        <w:rPr>
          <w:rFonts w:ascii="Times New Roman" w:eastAsia="宋体" w:hAnsi="宋体" w:cs="Times New Roman"/>
          <w:sz w:val="24"/>
        </w:rPr>
        <w:t>窗口右下角的</w:t>
      </w:r>
      <w:r w:rsidRPr="005716F6">
        <w:rPr>
          <w:rFonts w:ascii="Times New Roman" w:eastAsia="宋体" w:hAnsi="Times New Roman" w:cs="Times New Roman"/>
          <w:sz w:val="24"/>
        </w:rPr>
        <w:t>operate</w:t>
      </w:r>
      <w:r w:rsidRPr="005716F6">
        <w:rPr>
          <w:rFonts w:ascii="Times New Roman" w:eastAsia="宋体" w:hAnsi="宋体" w:cs="Times New Roman"/>
          <w:sz w:val="24"/>
        </w:rPr>
        <w:t>按钮，看到右下角红色方块变成绿色后完成。</w:t>
      </w:r>
    </w:p>
    <w:p w:rsidR="00277404" w:rsidRPr="005716F6" w:rsidRDefault="00277404" w:rsidP="00277404">
      <w:pPr>
        <w:numPr>
          <w:ilvl w:val="0"/>
          <w:numId w:val="9"/>
        </w:numPr>
        <w:spacing w:line="360" w:lineRule="auto"/>
        <w:rPr>
          <w:rFonts w:ascii="Times New Roman" w:eastAsia="宋体" w:hAnsi="Times New Roman" w:cs="Times New Roman"/>
          <w:sz w:val="24"/>
        </w:rPr>
      </w:pPr>
      <w:r w:rsidRPr="005716F6">
        <w:rPr>
          <w:rFonts w:ascii="Times New Roman" w:eastAsia="宋体" w:hAnsi="宋体" w:cs="Times New Roman"/>
          <w:sz w:val="24"/>
        </w:rPr>
        <w:t>重启完毕。</w:t>
      </w:r>
    </w:p>
    <w:p w:rsidR="00446FE9" w:rsidRPr="005716F6" w:rsidRDefault="00446FE9" w:rsidP="00446FE9">
      <w:pPr>
        <w:spacing w:line="360" w:lineRule="auto"/>
        <w:jc w:val="center"/>
        <w:rPr>
          <w:rFonts w:ascii="Times New Roman" w:hAnsi="Times New Roman" w:cs="Times New Roman"/>
          <w:b/>
          <w:sz w:val="28"/>
          <w:szCs w:val="28"/>
        </w:rPr>
      </w:pPr>
      <w:r w:rsidRPr="005716F6">
        <w:rPr>
          <w:rFonts w:ascii="Times New Roman" w:hAnsi="Times New Roman" w:cs="Times New Roman"/>
          <w:b/>
          <w:sz w:val="28"/>
          <w:szCs w:val="28"/>
        </w:rPr>
        <w:t>3.1</w:t>
      </w:r>
      <w:r w:rsidRPr="005716F6">
        <w:rPr>
          <w:rFonts w:ascii="Times New Roman" w:hAnsi="Times New Roman" w:cs="Times New Roman" w:hint="eastAsia"/>
          <w:b/>
          <w:sz w:val="28"/>
          <w:szCs w:val="28"/>
        </w:rPr>
        <w:t>5</w:t>
      </w:r>
      <w:r w:rsidRPr="005716F6">
        <w:rPr>
          <w:rFonts w:ascii="Times New Roman" w:hAnsi="宋体" w:cs="Times New Roman"/>
          <w:b/>
          <w:sz w:val="28"/>
          <w:szCs w:val="28"/>
        </w:rPr>
        <w:t>亮氨酸脑啡肽溶液和甲酸钠溶液的配制过程</w:t>
      </w:r>
    </w:p>
    <w:p w:rsidR="00446FE9" w:rsidRPr="005716F6" w:rsidRDefault="00446FE9" w:rsidP="00446FE9">
      <w:pPr>
        <w:spacing w:line="360" w:lineRule="auto"/>
        <w:jc w:val="center"/>
        <w:rPr>
          <w:rFonts w:ascii="Times New Roman" w:hAnsi="Times New Roman" w:cs="Times New Roman"/>
          <w:b/>
          <w:sz w:val="24"/>
          <w:szCs w:val="24"/>
        </w:rPr>
      </w:pPr>
      <w:r w:rsidRPr="005716F6">
        <w:rPr>
          <w:rFonts w:ascii="Times New Roman" w:hAnsi="Times New Roman" w:cs="Times New Roman"/>
          <w:b/>
          <w:sz w:val="24"/>
          <w:szCs w:val="24"/>
        </w:rPr>
        <w:t xml:space="preserve">1 </w:t>
      </w:r>
      <w:proofErr w:type="spellStart"/>
      <w:r w:rsidRPr="005716F6">
        <w:rPr>
          <w:rFonts w:ascii="Times New Roman" w:hAnsi="Times New Roman" w:cs="Times New Roman"/>
          <w:b/>
          <w:sz w:val="24"/>
          <w:szCs w:val="24"/>
        </w:rPr>
        <w:t>ng</w:t>
      </w:r>
      <w:proofErr w:type="spellEnd"/>
      <w:r w:rsidRPr="005716F6">
        <w:rPr>
          <w:rFonts w:ascii="Times New Roman" w:hAnsi="Times New Roman" w:cs="Times New Roman"/>
          <w:b/>
          <w:sz w:val="24"/>
          <w:szCs w:val="24"/>
        </w:rPr>
        <w:t xml:space="preserve">/µL </w:t>
      </w:r>
      <w:proofErr w:type="spellStart"/>
      <w:r w:rsidRPr="005716F6">
        <w:rPr>
          <w:rFonts w:ascii="Times New Roman" w:hAnsi="Times New Roman" w:cs="Times New Roman"/>
          <w:b/>
          <w:sz w:val="24"/>
          <w:szCs w:val="24"/>
        </w:rPr>
        <w:t>leucine</w:t>
      </w:r>
      <w:proofErr w:type="spellEnd"/>
      <w:r w:rsidRPr="005716F6">
        <w:rPr>
          <w:rFonts w:ascii="Times New Roman" w:hAnsi="Times New Roman" w:cs="Times New Roman"/>
          <w:b/>
          <w:sz w:val="24"/>
          <w:szCs w:val="24"/>
        </w:rPr>
        <w:t xml:space="preserve"> </w:t>
      </w:r>
      <w:proofErr w:type="spellStart"/>
      <w:r w:rsidRPr="005716F6">
        <w:rPr>
          <w:rFonts w:ascii="Times New Roman" w:hAnsi="Times New Roman" w:cs="Times New Roman"/>
          <w:b/>
          <w:sz w:val="24"/>
          <w:szCs w:val="24"/>
        </w:rPr>
        <w:t>enkephalin</w:t>
      </w:r>
      <w:proofErr w:type="spellEnd"/>
    </w:p>
    <w:p w:rsidR="00446FE9" w:rsidRPr="005716F6" w:rsidRDefault="00446FE9" w:rsidP="00446FE9">
      <w:pPr>
        <w:spacing w:line="360" w:lineRule="auto"/>
        <w:rPr>
          <w:rFonts w:ascii="Times New Roman" w:hAnsi="Times New Roman" w:cs="Times New Roman"/>
          <w:sz w:val="24"/>
          <w:szCs w:val="24"/>
        </w:rPr>
      </w:pPr>
      <w:r w:rsidRPr="005716F6">
        <w:rPr>
          <w:rFonts w:ascii="Times New Roman" w:hAnsi="Times New Roman" w:cs="Times New Roman"/>
          <w:sz w:val="24"/>
          <w:szCs w:val="24"/>
        </w:rPr>
        <w:t xml:space="preserve">1. Using a 5-mL pipette, add 7.5 </w:t>
      </w:r>
      <w:proofErr w:type="spellStart"/>
      <w:r w:rsidRPr="005716F6">
        <w:rPr>
          <w:rFonts w:ascii="Times New Roman" w:hAnsi="Times New Roman" w:cs="Times New Roman"/>
          <w:sz w:val="24"/>
          <w:szCs w:val="24"/>
        </w:rPr>
        <w:t>mL</w:t>
      </w:r>
      <w:proofErr w:type="spellEnd"/>
      <w:r w:rsidRPr="005716F6">
        <w:rPr>
          <w:rFonts w:ascii="Times New Roman" w:hAnsi="Times New Roman" w:cs="Times New Roman"/>
          <w:sz w:val="24"/>
          <w:szCs w:val="24"/>
        </w:rPr>
        <w:t xml:space="preserve"> of water to the contents of a 3 ±0.15 mg bottle of </w:t>
      </w:r>
      <w:proofErr w:type="spellStart"/>
      <w:r w:rsidRPr="005716F6">
        <w:rPr>
          <w:rFonts w:ascii="Times New Roman" w:hAnsi="Times New Roman" w:cs="Times New Roman"/>
          <w:sz w:val="24"/>
          <w:szCs w:val="24"/>
        </w:rPr>
        <w:t>leucine</w:t>
      </w:r>
      <w:proofErr w:type="spellEnd"/>
      <w:r w:rsidRPr="005716F6">
        <w:rPr>
          <w:rFonts w:ascii="Times New Roman" w:hAnsi="Times New Roman" w:cs="Times New Roman"/>
          <w:sz w:val="24"/>
          <w:szCs w:val="24"/>
        </w:rPr>
        <w:t xml:space="preserve"> </w:t>
      </w:r>
      <w:proofErr w:type="spellStart"/>
      <w:r w:rsidRPr="005716F6">
        <w:rPr>
          <w:rFonts w:ascii="Times New Roman" w:hAnsi="Times New Roman" w:cs="Times New Roman"/>
          <w:sz w:val="24"/>
          <w:szCs w:val="24"/>
        </w:rPr>
        <w:t>enkephalin</w:t>
      </w:r>
      <w:proofErr w:type="spellEnd"/>
      <w:r w:rsidRPr="005716F6">
        <w:rPr>
          <w:rFonts w:ascii="Times New Roman" w:hAnsi="Times New Roman" w:cs="Times New Roman"/>
          <w:sz w:val="24"/>
          <w:szCs w:val="24"/>
        </w:rPr>
        <w:t xml:space="preserve">. </w:t>
      </w:r>
    </w:p>
    <w:p w:rsidR="00446FE9" w:rsidRPr="005716F6" w:rsidRDefault="00446FE9" w:rsidP="00446FE9">
      <w:pPr>
        <w:spacing w:line="360" w:lineRule="auto"/>
        <w:rPr>
          <w:rFonts w:ascii="Times New Roman" w:hAnsi="Times New Roman" w:cs="Times New Roman"/>
          <w:sz w:val="24"/>
          <w:szCs w:val="24"/>
        </w:rPr>
      </w:pPr>
      <w:r w:rsidRPr="005716F6">
        <w:rPr>
          <w:rFonts w:ascii="Times New Roman" w:hAnsi="Times New Roman" w:cs="Times New Roman"/>
          <w:sz w:val="24"/>
          <w:szCs w:val="24"/>
        </w:rPr>
        <w:t xml:space="preserve">2. Recap, shake well, and </w:t>
      </w:r>
      <w:proofErr w:type="spellStart"/>
      <w:r w:rsidRPr="005716F6">
        <w:rPr>
          <w:rFonts w:ascii="Times New Roman" w:hAnsi="Times New Roman" w:cs="Times New Roman"/>
          <w:sz w:val="24"/>
          <w:szCs w:val="24"/>
        </w:rPr>
        <w:t>sonicate</w:t>
      </w:r>
      <w:proofErr w:type="spellEnd"/>
      <w:r w:rsidRPr="005716F6">
        <w:rPr>
          <w:rFonts w:ascii="Times New Roman" w:hAnsi="Times New Roman" w:cs="Times New Roman"/>
          <w:sz w:val="24"/>
          <w:szCs w:val="24"/>
        </w:rPr>
        <w:t xml:space="preserve"> for 5 minutes. </w:t>
      </w:r>
    </w:p>
    <w:p w:rsidR="00446FE9" w:rsidRPr="005716F6" w:rsidRDefault="00446FE9" w:rsidP="00446FE9">
      <w:pPr>
        <w:spacing w:line="360" w:lineRule="auto"/>
        <w:rPr>
          <w:rFonts w:ascii="Times New Roman" w:hAnsi="Times New Roman" w:cs="Times New Roman"/>
          <w:sz w:val="24"/>
          <w:szCs w:val="24"/>
        </w:rPr>
      </w:pPr>
      <w:r w:rsidRPr="005716F6">
        <w:rPr>
          <w:rFonts w:ascii="Times New Roman" w:hAnsi="Times New Roman" w:cs="Times New Roman"/>
          <w:sz w:val="24"/>
          <w:szCs w:val="24"/>
        </w:rPr>
        <w:t xml:space="preserve">3. Label as "400 </w:t>
      </w:r>
      <w:proofErr w:type="spellStart"/>
      <w:r w:rsidRPr="005716F6">
        <w:rPr>
          <w:rFonts w:ascii="Times New Roman" w:hAnsi="Times New Roman" w:cs="Times New Roman"/>
          <w:sz w:val="24"/>
          <w:szCs w:val="24"/>
        </w:rPr>
        <w:t>ng</w:t>
      </w:r>
      <w:proofErr w:type="spellEnd"/>
      <w:r w:rsidRPr="005716F6">
        <w:rPr>
          <w:rFonts w:ascii="Times New Roman" w:hAnsi="Times New Roman" w:cs="Times New Roman"/>
          <w:sz w:val="24"/>
          <w:szCs w:val="24"/>
        </w:rPr>
        <w:t xml:space="preserve">/µL </w:t>
      </w:r>
      <w:proofErr w:type="spellStart"/>
      <w:r w:rsidRPr="005716F6">
        <w:rPr>
          <w:rFonts w:ascii="Times New Roman" w:hAnsi="Times New Roman" w:cs="Times New Roman"/>
          <w:sz w:val="24"/>
          <w:szCs w:val="24"/>
        </w:rPr>
        <w:t>leucine</w:t>
      </w:r>
      <w:proofErr w:type="spellEnd"/>
      <w:r w:rsidRPr="005716F6">
        <w:rPr>
          <w:rFonts w:ascii="Times New Roman" w:hAnsi="Times New Roman" w:cs="Times New Roman"/>
          <w:sz w:val="24"/>
          <w:szCs w:val="24"/>
        </w:rPr>
        <w:t xml:space="preserve"> </w:t>
      </w:r>
      <w:proofErr w:type="spellStart"/>
      <w:r w:rsidRPr="005716F6">
        <w:rPr>
          <w:rFonts w:ascii="Times New Roman" w:hAnsi="Times New Roman" w:cs="Times New Roman"/>
          <w:sz w:val="24"/>
          <w:szCs w:val="24"/>
        </w:rPr>
        <w:t>enkephalin</w:t>
      </w:r>
      <w:proofErr w:type="spellEnd"/>
      <w:r w:rsidRPr="005716F6">
        <w:rPr>
          <w:rFonts w:ascii="Times New Roman" w:hAnsi="Times New Roman" w:cs="Times New Roman"/>
          <w:sz w:val="24"/>
          <w:szCs w:val="24"/>
        </w:rPr>
        <w:t xml:space="preserve"> in water" and store in the freezer (expires in 3 months). </w:t>
      </w:r>
    </w:p>
    <w:p w:rsidR="00446FE9" w:rsidRPr="005716F6" w:rsidRDefault="00446FE9" w:rsidP="00446FE9">
      <w:pPr>
        <w:spacing w:line="360" w:lineRule="auto"/>
        <w:rPr>
          <w:rFonts w:ascii="Times New Roman" w:hAnsi="Times New Roman" w:cs="Times New Roman"/>
          <w:sz w:val="24"/>
          <w:szCs w:val="24"/>
        </w:rPr>
      </w:pPr>
      <w:r w:rsidRPr="005716F6">
        <w:rPr>
          <w:rFonts w:ascii="Times New Roman" w:hAnsi="Times New Roman" w:cs="Times New Roman"/>
          <w:sz w:val="24"/>
          <w:szCs w:val="24"/>
        </w:rPr>
        <w:lastRenderedPageBreak/>
        <w:t xml:space="preserve">4. Using a 200-µL pipette, transfer 50 µL of the 400 </w:t>
      </w:r>
      <w:proofErr w:type="spellStart"/>
      <w:r w:rsidRPr="005716F6">
        <w:rPr>
          <w:rFonts w:ascii="Times New Roman" w:hAnsi="Times New Roman" w:cs="Times New Roman"/>
          <w:sz w:val="24"/>
          <w:szCs w:val="24"/>
        </w:rPr>
        <w:t>ng</w:t>
      </w:r>
      <w:proofErr w:type="spellEnd"/>
      <w:r w:rsidRPr="005716F6">
        <w:rPr>
          <w:rFonts w:ascii="Times New Roman" w:hAnsi="Times New Roman" w:cs="Times New Roman"/>
          <w:sz w:val="24"/>
          <w:szCs w:val="24"/>
        </w:rPr>
        <w:t xml:space="preserve">/µL </w:t>
      </w:r>
      <w:proofErr w:type="spellStart"/>
      <w:r w:rsidRPr="005716F6">
        <w:rPr>
          <w:rFonts w:ascii="Times New Roman" w:hAnsi="Times New Roman" w:cs="Times New Roman"/>
          <w:sz w:val="24"/>
          <w:szCs w:val="24"/>
        </w:rPr>
        <w:t>leucine</w:t>
      </w:r>
      <w:proofErr w:type="spellEnd"/>
      <w:r w:rsidRPr="005716F6">
        <w:rPr>
          <w:rFonts w:ascii="Times New Roman" w:hAnsi="Times New Roman" w:cs="Times New Roman"/>
          <w:sz w:val="24"/>
          <w:szCs w:val="24"/>
        </w:rPr>
        <w:t xml:space="preserve"> </w:t>
      </w:r>
      <w:proofErr w:type="spellStart"/>
      <w:r w:rsidRPr="005716F6">
        <w:rPr>
          <w:rFonts w:ascii="Times New Roman" w:hAnsi="Times New Roman" w:cs="Times New Roman"/>
          <w:sz w:val="24"/>
          <w:szCs w:val="24"/>
        </w:rPr>
        <w:t>enkephalin</w:t>
      </w:r>
      <w:proofErr w:type="spellEnd"/>
      <w:r w:rsidRPr="005716F6">
        <w:rPr>
          <w:rFonts w:ascii="Times New Roman" w:hAnsi="Times New Roman" w:cs="Times New Roman"/>
          <w:sz w:val="24"/>
          <w:szCs w:val="24"/>
        </w:rPr>
        <w:t xml:space="preserve"> in water to a 20-mL volumetric flask. </w:t>
      </w:r>
    </w:p>
    <w:p w:rsidR="00446FE9" w:rsidRPr="005716F6" w:rsidRDefault="00446FE9" w:rsidP="00446FE9">
      <w:pPr>
        <w:spacing w:line="360" w:lineRule="auto"/>
        <w:rPr>
          <w:rFonts w:ascii="Times New Roman" w:hAnsi="Times New Roman" w:cs="Times New Roman"/>
          <w:sz w:val="24"/>
          <w:szCs w:val="24"/>
        </w:rPr>
      </w:pPr>
      <w:r w:rsidRPr="005716F6">
        <w:rPr>
          <w:rFonts w:ascii="Times New Roman" w:hAnsi="Times New Roman" w:cs="Times New Roman"/>
          <w:sz w:val="24"/>
          <w:szCs w:val="24"/>
        </w:rPr>
        <w:t xml:space="preserve">5. Make up to 20 </w:t>
      </w:r>
      <w:proofErr w:type="spellStart"/>
      <w:r w:rsidRPr="005716F6">
        <w:rPr>
          <w:rFonts w:ascii="Times New Roman" w:hAnsi="Times New Roman" w:cs="Times New Roman"/>
          <w:sz w:val="24"/>
          <w:szCs w:val="24"/>
        </w:rPr>
        <w:t>mL</w:t>
      </w:r>
      <w:proofErr w:type="spellEnd"/>
      <w:r w:rsidRPr="005716F6">
        <w:rPr>
          <w:rFonts w:ascii="Times New Roman" w:hAnsi="Times New Roman" w:cs="Times New Roman"/>
          <w:sz w:val="24"/>
          <w:szCs w:val="24"/>
        </w:rPr>
        <w:t xml:space="preserve"> with 50:50 </w:t>
      </w:r>
      <w:proofErr w:type="spellStart"/>
      <w:r w:rsidRPr="005716F6">
        <w:rPr>
          <w:rFonts w:ascii="Times New Roman" w:hAnsi="Times New Roman" w:cs="Times New Roman"/>
          <w:sz w:val="24"/>
          <w:szCs w:val="24"/>
        </w:rPr>
        <w:t>acetonitrile:water</w:t>
      </w:r>
      <w:proofErr w:type="spellEnd"/>
      <w:r w:rsidRPr="005716F6">
        <w:rPr>
          <w:rFonts w:ascii="Times New Roman" w:hAnsi="Times New Roman" w:cs="Times New Roman"/>
          <w:sz w:val="24"/>
          <w:szCs w:val="24"/>
        </w:rPr>
        <w:t xml:space="preserve"> + 0.1% formic acid and </w:t>
      </w:r>
      <w:proofErr w:type="spellStart"/>
      <w:r w:rsidRPr="005716F6">
        <w:rPr>
          <w:rFonts w:ascii="Times New Roman" w:hAnsi="Times New Roman" w:cs="Times New Roman"/>
          <w:sz w:val="24"/>
          <w:szCs w:val="24"/>
        </w:rPr>
        <w:t>sonicate</w:t>
      </w:r>
      <w:proofErr w:type="spellEnd"/>
      <w:r w:rsidRPr="005716F6">
        <w:rPr>
          <w:rFonts w:ascii="Times New Roman" w:hAnsi="Times New Roman" w:cs="Times New Roman"/>
          <w:sz w:val="24"/>
          <w:szCs w:val="24"/>
        </w:rPr>
        <w:t xml:space="preserve"> for5 minutes. </w:t>
      </w:r>
    </w:p>
    <w:p w:rsidR="00446FE9" w:rsidRPr="005716F6" w:rsidRDefault="00446FE9" w:rsidP="00446FE9">
      <w:pPr>
        <w:spacing w:line="360" w:lineRule="auto"/>
        <w:rPr>
          <w:rFonts w:ascii="Times New Roman" w:hAnsi="Times New Roman" w:cs="Times New Roman"/>
          <w:sz w:val="24"/>
          <w:szCs w:val="24"/>
        </w:rPr>
      </w:pPr>
      <w:r w:rsidRPr="005716F6">
        <w:rPr>
          <w:rFonts w:ascii="Times New Roman" w:hAnsi="Times New Roman" w:cs="Times New Roman"/>
          <w:sz w:val="24"/>
          <w:szCs w:val="24"/>
        </w:rPr>
        <w:t xml:space="preserve">6. Label as "1 </w:t>
      </w:r>
      <w:proofErr w:type="spellStart"/>
      <w:r w:rsidRPr="005716F6">
        <w:rPr>
          <w:rFonts w:ascii="Times New Roman" w:hAnsi="Times New Roman" w:cs="Times New Roman"/>
          <w:sz w:val="24"/>
          <w:szCs w:val="24"/>
        </w:rPr>
        <w:t>ng</w:t>
      </w:r>
      <w:proofErr w:type="spellEnd"/>
      <w:r w:rsidRPr="005716F6">
        <w:rPr>
          <w:rFonts w:ascii="Times New Roman" w:hAnsi="Times New Roman" w:cs="Times New Roman"/>
          <w:sz w:val="24"/>
          <w:szCs w:val="24"/>
        </w:rPr>
        <w:t xml:space="preserve">/µL </w:t>
      </w:r>
      <w:proofErr w:type="spellStart"/>
      <w:r w:rsidRPr="005716F6">
        <w:rPr>
          <w:rFonts w:ascii="Times New Roman" w:hAnsi="Times New Roman" w:cs="Times New Roman"/>
          <w:sz w:val="24"/>
          <w:szCs w:val="24"/>
        </w:rPr>
        <w:t>leucine</w:t>
      </w:r>
      <w:proofErr w:type="spellEnd"/>
      <w:r w:rsidRPr="005716F6">
        <w:rPr>
          <w:rFonts w:ascii="Times New Roman" w:hAnsi="Times New Roman" w:cs="Times New Roman"/>
          <w:sz w:val="24"/>
          <w:szCs w:val="24"/>
        </w:rPr>
        <w:t xml:space="preserve"> </w:t>
      </w:r>
      <w:proofErr w:type="spellStart"/>
      <w:r w:rsidRPr="005716F6">
        <w:rPr>
          <w:rFonts w:ascii="Times New Roman" w:hAnsi="Times New Roman" w:cs="Times New Roman"/>
          <w:sz w:val="24"/>
          <w:szCs w:val="24"/>
        </w:rPr>
        <w:t>enkephalin</w:t>
      </w:r>
      <w:proofErr w:type="spellEnd"/>
      <w:r w:rsidRPr="005716F6">
        <w:rPr>
          <w:rFonts w:ascii="Times New Roman" w:hAnsi="Times New Roman" w:cs="Times New Roman"/>
          <w:sz w:val="24"/>
          <w:szCs w:val="24"/>
        </w:rPr>
        <w:t xml:space="preserve"> in 50:50 </w:t>
      </w:r>
      <w:proofErr w:type="spellStart"/>
      <w:r w:rsidRPr="005716F6">
        <w:rPr>
          <w:rFonts w:ascii="Times New Roman" w:hAnsi="Times New Roman" w:cs="Times New Roman"/>
          <w:sz w:val="24"/>
          <w:szCs w:val="24"/>
        </w:rPr>
        <w:t>acetonitrile:water</w:t>
      </w:r>
      <w:proofErr w:type="spellEnd"/>
      <w:r w:rsidRPr="005716F6">
        <w:rPr>
          <w:rFonts w:ascii="Times New Roman" w:hAnsi="Times New Roman" w:cs="Times New Roman"/>
          <w:sz w:val="24"/>
          <w:szCs w:val="24"/>
        </w:rPr>
        <w:t xml:space="preserve"> + 0.1% formic </w:t>
      </w:r>
      <w:proofErr w:type="spellStart"/>
      <w:r w:rsidRPr="005716F6">
        <w:rPr>
          <w:rFonts w:ascii="Times New Roman" w:hAnsi="Times New Roman" w:cs="Times New Roman"/>
          <w:sz w:val="24"/>
          <w:szCs w:val="24"/>
        </w:rPr>
        <w:t>acid"and</w:t>
      </w:r>
      <w:proofErr w:type="spellEnd"/>
      <w:r w:rsidRPr="005716F6">
        <w:rPr>
          <w:rFonts w:ascii="Times New Roman" w:hAnsi="Times New Roman" w:cs="Times New Roman"/>
          <w:sz w:val="24"/>
          <w:szCs w:val="24"/>
        </w:rPr>
        <w:t xml:space="preserve"> store in the freezer (expires in 1 month). </w:t>
      </w:r>
    </w:p>
    <w:p w:rsidR="00446FE9" w:rsidRPr="005716F6" w:rsidRDefault="00446FE9" w:rsidP="00446FE9">
      <w:pPr>
        <w:spacing w:line="360" w:lineRule="auto"/>
        <w:rPr>
          <w:rFonts w:ascii="Times New Roman" w:hAnsi="Times New Roman" w:cs="Times New Roman"/>
          <w:sz w:val="24"/>
          <w:szCs w:val="24"/>
        </w:rPr>
      </w:pPr>
      <w:r w:rsidRPr="005716F6">
        <w:rPr>
          <w:rFonts w:ascii="Times New Roman" w:hAnsi="Times New Roman" w:cs="Times New Roman"/>
          <w:sz w:val="24"/>
          <w:szCs w:val="24"/>
        </w:rPr>
        <w:t xml:space="preserve">7. For Fluidics systems, transfer from the 20-mL volumetric flask to a 30-mL fluidics container and label as "1 </w:t>
      </w:r>
      <w:proofErr w:type="spellStart"/>
      <w:r w:rsidRPr="005716F6">
        <w:rPr>
          <w:rFonts w:ascii="Times New Roman" w:hAnsi="Times New Roman" w:cs="Times New Roman"/>
          <w:sz w:val="24"/>
          <w:szCs w:val="24"/>
        </w:rPr>
        <w:t>ng</w:t>
      </w:r>
      <w:proofErr w:type="spellEnd"/>
      <w:r w:rsidRPr="005716F6">
        <w:rPr>
          <w:rFonts w:ascii="Times New Roman" w:hAnsi="Times New Roman" w:cs="Times New Roman"/>
          <w:sz w:val="24"/>
          <w:szCs w:val="24"/>
        </w:rPr>
        <w:t xml:space="preserve">/µL </w:t>
      </w:r>
      <w:proofErr w:type="spellStart"/>
      <w:r w:rsidRPr="005716F6">
        <w:rPr>
          <w:rFonts w:ascii="Times New Roman" w:hAnsi="Times New Roman" w:cs="Times New Roman"/>
          <w:sz w:val="24"/>
          <w:szCs w:val="24"/>
        </w:rPr>
        <w:t>leucine</w:t>
      </w:r>
      <w:proofErr w:type="spellEnd"/>
      <w:r w:rsidRPr="005716F6">
        <w:rPr>
          <w:rFonts w:ascii="Times New Roman" w:hAnsi="Times New Roman" w:cs="Times New Roman"/>
          <w:sz w:val="24"/>
          <w:szCs w:val="24"/>
        </w:rPr>
        <w:t xml:space="preserve"> </w:t>
      </w:r>
      <w:proofErr w:type="spellStart"/>
      <w:r w:rsidRPr="005716F6">
        <w:rPr>
          <w:rFonts w:ascii="Times New Roman" w:hAnsi="Times New Roman" w:cs="Times New Roman"/>
          <w:sz w:val="24"/>
          <w:szCs w:val="24"/>
        </w:rPr>
        <w:t>enkephalin</w:t>
      </w:r>
      <w:proofErr w:type="spellEnd"/>
      <w:r w:rsidRPr="005716F6">
        <w:rPr>
          <w:rFonts w:ascii="Times New Roman" w:hAnsi="Times New Roman" w:cs="Times New Roman"/>
          <w:sz w:val="24"/>
          <w:szCs w:val="24"/>
        </w:rPr>
        <w:t xml:space="preserve"> in 50:50 </w:t>
      </w:r>
      <w:proofErr w:type="spellStart"/>
      <w:r w:rsidRPr="005716F6">
        <w:rPr>
          <w:rFonts w:ascii="Times New Roman" w:hAnsi="Times New Roman" w:cs="Times New Roman"/>
          <w:sz w:val="24"/>
          <w:szCs w:val="24"/>
        </w:rPr>
        <w:t>acetonitrile:water</w:t>
      </w:r>
      <w:proofErr w:type="spellEnd"/>
      <w:r w:rsidRPr="005716F6">
        <w:rPr>
          <w:rFonts w:ascii="Times New Roman" w:hAnsi="Times New Roman" w:cs="Times New Roman"/>
          <w:sz w:val="24"/>
          <w:szCs w:val="24"/>
        </w:rPr>
        <w:t xml:space="preserve"> + 0.1% formic acid" and store in the freezer (expires in 1 month).</w:t>
      </w:r>
    </w:p>
    <w:p w:rsidR="00446FE9" w:rsidRPr="005716F6" w:rsidRDefault="00446FE9" w:rsidP="00446FE9">
      <w:pPr>
        <w:spacing w:line="360" w:lineRule="auto"/>
        <w:ind w:left="360"/>
        <w:jc w:val="center"/>
        <w:rPr>
          <w:rFonts w:ascii="Times New Roman" w:eastAsia="宋体" w:hAnsi="Times New Roman" w:cs="Times New Roman"/>
          <w:b/>
          <w:sz w:val="28"/>
          <w:szCs w:val="28"/>
        </w:rPr>
      </w:pPr>
      <w:r w:rsidRPr="005716F6">
        <w:rPr>
          <w:rFonts w:ascii="Times New Roman" w:eastAsia="宋体" w:hAnsi="Times New Roman" w:cs="Times New Roman"/>
          <w:b/>
          <w:sz w:val="28"/>
          <w:szCs w:val="28"/>
        </w:rPr>
        <w:t xml:space="preserve">50:50 </w:t>
      </w:r>
      <w:proofErr w:type="spellStart"/>
      <w:r w:rsidRPr="005716F6">
        <w:rPr>
          <w:rFonts w:ascii="Times New Roman" w:eastAsia="宋体" w:hAnsi="Times New Roman" w:cs="Times New Roman"/>
          <w:b/>
          <w:sz w:val="28"/>
          <w:szCs w:val="28"/>
        </w:rPr>
        <w:t>acetonitrile:water</w:t>
      </w:r>
      <w:proofErr w:type="spellEnd"/>
      <w:r w:rsidRPr="005716F6">
        <w:rPr>
          <w:rFonts w:ascii="Times New Roman" w:eastAsia="宋体" w:hAnsi="Times New Roman" w:cs="Times New Roman"/>
          <w:b/>
          <w:sz w:val="28"/>
          <w:szCs w:val="28"/>
        </w:rPr>
        <w:t xml:space="preserve"> + 0.1% formic acid</w:t>
      </w:r>
      <w:r w:rsidRPr="005716F6">
        <w:rPr>
          <w:rFonts w:ascii="Times New Roman" w:eastAsia="宋体" w:hAnsi="宋体" w:cs="Times New Roman"/>
          <w:b/>
          <w:sz w:val="28"/>
          <w:szCs w:val="28"/>
        </w:rPr>
        <w:t>的配制过程</w:t>
      </w:r>
    </w:p>
    <w:p w:rsidR="00446FE9" w:rsidRPr="005716F6" w:rsidRDefault="00446FE9" w:rsidP="00446FE9">
      <w:pPr>
        <w:pStyle w:val="a7"/>
        <w:numPr>
          <w:ilvl w:val="0"/>
          <w:numId w:val="10"/>
        </w:numPr>
        <w:spacing w:line="360" w:lineRule="auto"/>
        <w:ind w:left="357" w:firstLineChars="0" w:hanging="357"/>
        <w:rPr>
          <w:rFonts w:ascii="Times New Roman" w:hAnsi="Times New Roman" w:cs="Times New Roman"/>
          <w:sz w:val="24"/>
          <w:szCs w:val="24"/>
        </w:rPr>
      </w:pPr>
      <w:r w:rsidRPr="005716F6">
        <w:rPr>
          <w:rFonts w:ascii="Times New Roman" w:cs="Times New Roman"/>
          <w:sz w:val="24"/>
          <w:szCs w:val="24"/>
        </w:rPr>
        <w:t>用</w:t>
      </w:r>
      <w:r w:rsidRPr="005716F6">
        <w:rPr>
          <w:rFonts w:ascii="Times New Roman" w:hAnsi="Times New Roman" w:cs="Times New Roman"/>
          <w:sz w:val="24"/>
          <w:szCs w:val="24"/>
        </w:rPr>
        <w:t>100ml</w:t>
      </w:r>
      <w:r w:rsidRPr="005716F6">
        <w:rPr>
          <w:rFonts w:ascii="Times New Roman" w:cs="Times New Roman"/>
          <w:sz w:val="24"/>
          <w:szCs w:val="24"/>
        </w:rPr>
        <w:t>的量筒转移</w:t>
      </w:r>
      <w:r w:rsidRPr="005716F6">
        <w:rPr>
          <w:rFonts w:ascii="Times New Roman" w:hAnsi="Times New Roman" w:cs="Times New Roman"/>
          <w:sz w:val="24"/>
          <w:szCs w:val="24"/>
        </w:rPr>
        <w:t>25ml</w:t>
      </w:r>
      <w:r w:rsidR="00DA3AB4" w:rsidRPr="005716F6">
        <w:rPr>
          <w:rFonts w:ascii="Times New Roman" w:hAnsi="Times New Roman" w:cs="Times New Roman" w:hint="eastAsia"/>
          <w:sz w:val="24"/>
          <w:szCs w:val="24"/>
        </w:rPr>
        <w:t xml:space="preserve"> </w:t>
      </w:r>
      <w:r w:rsidRPr="005716F6">
        <w:rPr>
          <w:rFonts w:ascii="Times New Roman" w:hAnsi="Times New Roman" w:cs="Times New Roman"/>
          <w:sz w:val="24"/>
          <w:szCs w:val="24"/>
        </w:rPr>
        <w:t>LCMS</w:t>
      </w:r>
      <w:r w:rsidRPr="005716F6">
        <w:rPr>
          <w:rFonts w:ascii="Times New Roman" w:cs="Times New Roman"/>
          <w:sz w:val="24"/>
          <w:szCs w:val="24"/>
        </w:rPr>
        <w:t>级乙腈到</w:t>
      </w:r>
      <w:r w:rsidRPr="005716F6">
        <w:rPr>
          <w:rFonts w:ascii="Times New Roman" w:hAnsi="Times New Roman" w:cs="Times New Roman"/>
          <w:sz w:val="24"/>
          <w:szCs w:val="24"/>
        </w:rPr>
        <w:t>100ml</w:t>
      </w:r>
      <w:r w:rsidRPr="005716F6">
        <w:rPr>
          <w:rFonts w:ascii="Times New Roman" w:cs="Times New Roman"/>
          <w:sz w:val="24"/>
          <w:szCs w:val="24"/>
        </w:rPr>
        <w:t>的容量瓶中。</w:t>
      </w:r>
    </w:p>
    <w:p w:rsidR="00446FE9" w:rsidRPr="005716F6" w:rsidRDefault="00446FE9" w:rsidP="00446FE9">
      <w:pPr>
        <w:pStyle w:val="a7"/>
        <w:numPr>
          <w:ilvl w:val="0"/>
          <w:numId w:val="10"/>
        </w:numPr>
        <w:spacing w:line="360" w:lineRule="auto"/>
        <w:ind w:left="357" w:firstLineChars="0" w:hanging="357"/>
        <w:rPr>
          <w:rFonts w:ascii="Times New Roman" w:hAnsi="Times New Roman" w:cs="Times New Roman"/>
          <w:sz w:val="24"/>
          <w:szCs w:val="24"/>
        </w:rPr>
      </w:pPr>
      <w:r w:rsidRPr="005716F6">
        <w:rPr>
          <w:rFonts w:ascii="Times New Roman" w:cs="Times New Roman"/>
          <w:sz w:val="24"/>
          <w:szCs w:val="24"/>
        </w:rPr>
        <w:t>用</w:t>
      </w:r>
      <w:r w:rsidRPr="005716F6">
        <w:rPr>
          <w:rFonts w:ascii="Times New Roman" w:hAnsi="Times New Roman" w:cs="Times New Roman"/>
          <w:sz w:val="24"/>
          <w:szCs w:val="24"/>
        </w:rPr>
        <w:t>100ml</w:t>
      </w:r>
      <w:r w:rsidRPr="005716F6">
        <w:rPr>
          <w:rFonts w:ascii="Times New Roman" w:cs="Times New Roman"/>
          <w:sz w:val="24"/>
          <w:szCs w:val="24"/>
        </w:rPr>
        <w:t>的量筒转移</w:t>
      </w:r>
      <w:r w:rsidRPr="005716F6">
        <w:rPr>
          <w:rFonts w:ascii="Times New Roman" w:hAnsi="Times New Roman" w:cs="Times New Roman"/>
          <w:sz w:val="24"/>
          <w:szCs w:val="24"/>
        </w:rPr>
        <w:t>25ml</w:t>
      </w:r>
      <w:r w:rsidRPr="005716F6">
        <w:rPr>
          <w:rFonts w:ascii="Times New Roman" w:cs="Times New Roman"/>
          <w:sz w:val="24"/>
          <w:szCs w:val="24"/>
        </w:rPr>
        <w:t>去离子水到</w:t>
      </w:r>
      <w:r w:rsidRPr="005716F6">
        <w:rPr>
          <w:rFonts w:ascii="Times New Roman" w:hAnsi="Times New Roman" w:cs="Times New Roman"/>
          <w:sz w:val="24"/>
          <w:szCs w:val="24"/>
        </w:rPr>
        <w:t>100ml</w:t>
      </w:r>
      <w:r w:rsidRPr="005716F6">
        <w:rPr>
          <w:rFonts w:ascii="Times New Roman" w:cs="Times New Roman"/>
          <w:sz w:val="24"/>
          <w:szCs w:val="24"/>
        </w:rPr>
        <w:t>的容量瓶中。</w:t>
      </w:r>
    </w:p>
    <w:p w:rsidR="00446FE9" w:rsidRPr="005716F6" w:rsidRDefault="00446FE9" w:rsidP="00446FE9">
      <w:pPr>
        <w:pStyle w:val="a7"/>
        <w:numPr>
          <w:ilvl w:val="0"/>
          <w:numId w:val="10"/>
        </w:numPr>
        <w:spacing w:line="360" w:lineRule="auto"/>
        <w:ind w:left="357" w:firstLineChars="0" w:hanging="357"/>
        <w:rPr>
          <w:rFonts w:ascii="Times New Roman" w:hAnsi="Times New Roman" w:cs="Times New Roman"/>
          <w:sz w:val="24"/>
          <w:szCs w:val="24"/>
        </w:rPr>
      </w:pPr>
      <w:r w:rsidRPr="005716F6">
        <w:rPr>
          <w:rFonts w:ascii="Times New Roman" w:cs="Times New Roman"/>
          <w:sz w:val="24"/>
          <w:szCs w:val="24"/>
        </w:rPr>
        <w:t>用</w:t>
      </w:r>
      <w:r w:rsidRPr="005716F6">
        <w:rPr>
          <w:rFonts w:ascii="Times New Roman" w:hAnsi="Times New Roman" w:cs="Times New Roman"/>
          <w:sz w:val="24"/>
          <w:szCs w:val="24"/>
        </w:rPr>
        <w:t>200ul</w:t>
      </w:r>
      <w:r w:rsidRPr="005716F6">
        <w:rPr>
          <w:rFonts w:ascii="Times New Roman" w:cs="Times New Roman"/>
          <w:sz w:val="24"/>
          <w:szCs w:val="24"/>
        </w:rPr>
        <w:t>的移液枪加</w:t>
      </w:r>
      <w:r w:rsidRPr="005716F6">
        <w:rPr>
          <w:rFonts w:ascii="Times New Roman" w:hAnsi="Times New Roman" w:cs="Times New Roman"/>
          <w:sz w:val="24"/>
          <w:szCs w:val="24"/>
        </w:rPr>
        <w:t>50ul</w:t>
      </w:r>
      <w:r w:rsidRPr="005716F6">
        <w:rPr>
          <w:rFonts w:ascii="Times New Roman" w:cs="Times New Roman"/>
          <w:sz w:val="24"/>
          <w:szCs w:val="24"/>
        </w:rPr>
        <w:t>的甲酸到</w:t>
      </w:r>
      <w:r w:rsidRPr="005716F6">
        <w:rPr>
          <w:rFonts w:ascii="Times New Roman" w:hAnsi="Times New Roman" w:cs="Times New Roman"/>
          <w:sz w:val="24"/>
          <w:szCs w:val="24"/>
        </w:rPr>
        <w:t>100ml</w:t>
      </w:r>
      <w:r w:rsidRPr="005716F6">
        <w:rPr>
          <w:rFonts w:ascii="Times New Roman" w:cs="Times New Roman"/>
          <w:sz w:val="24"/>
          <w:szCs w:val="24"/>
        </w:rPr>
        <w:t>的容量瓶中。</w:t>
      </w:r>
    </w:p>
    <w:p w:rsidR="00446FE9" w:rsidRPr="005716F6" w:rsidRDefault="00446FE9" w:rsidP="00446FE9">
      <w:pPr>
        <w:pStyle w:val="a7"/>
        <w:numPr>
          <w:ilvl w:val="0"/>
          <w:numId w:val="10"/>
        </w:numPr>
        <w:spacing w:line="360" w:lineRule="auto"/>
        <w:ind w:left="357" w:firstLineChars="0" w:hanging="357"/>
        <w:rPr>
          <w:rFonts w:ascii="Times New Roman" w:hAnsi="Times New Roman" w:cs="Times New Roman"/>
          <w:sz w:val="24"/>
          <w:szCs w:val="24"/>
        </w:rPr>
      </w:pPr>
      <w:r w:rsidRPr="005716F6">
        <w:rPr>
          <w:rFonts w:ascii="Times New Roman" w:cs="Times New Roman"/>
          <w:sz w:val="24"/>
          <w:szCs w:val="24"/>
        </w:rPr>
        <w:t>超声</w:t>
      </w:r>
      <w:r w:rsidRPr="005716F6">
        <w:rPr>
          <w:rFonts w:ascii="Times New Roman" w:hAnsi="Times New Roman" w:cs="Times New Roman"/>
          <w:sz w:val="24"/>
          <w:szCs w:val="24"/>
        </w:rPr>
        <w:t>10</w:t>
      </w:r>
      <w:r w:rsidRPr="005716F6">
        <w:rPr>
          <w:rFonts w:ascii="Times New Roman" w:cs="Times New Roman"/>
          <w:sz w:val="24"/>
          <w:szCs w:val="24"/>
        </w:rPr>
        <w:t>分钟，标签为</w:t>
      </w:r>
      <w:r w:rsidRPr="005716F6">
        <w:rPr>
          <w:rFonts w:ascii="Times New Roman" w:hAnsi="Times New Roman" w:cs="Times New Roman"/>
          <w:sz w:val="24"/>
          <w:szCs w:val="24"/>
        </w:rPr>
        <w:t xml:space="preserve">50:50 </w:t>
      </w:r>
      <w:proofErr w:type="spellStart"/>
      <w:r w:rsidRPr="005716F6">
        <w:rPr>
          <w:rFonts w:ascii="Times New Roman" w:hAnsi="Times New Roman" w:cs="Times New Roman"/>
          <w:sz w:val="24"/>
          <w:szCs w:val="24"/>
        </w:rPr>
        <w:t>acetonitrile:water</w:t>
      </w:r>
      <w:proofErr w:type="spellEnd"/>
      <w:r w:rsidRPr="005716F6">
        <w:rPr>
          <w:rFonts w:ascii="Times New Roman" w:hAnsi="Times New Roman" w:cs="Times New Roman"/>
          <w:sz w:val="24"/>
          <w:szCs w:val="24"/>
        </w:rPr>
        <w:t xml:space="preserve"> + 0.1% formic acid</w:t>
      </w:r>
    </w:p>
    <w:p w:rsidR="00446FE9" w:rsidRPr="005716F6" w:rsidRDefault="00446FE9" w:rsidP="00446FE9">
      <w:pPr>
        <w:spacing w:line="360" w:lineRule="auto"/>
        <w:jc w:val="center"/>
        <w:rPr>
          <w:rFonts w:ascii="Times New Roman" w:hAnsi="Times New Roman" w:cs="Times New Roman"/>
          <w:b/>
          <w:sz w:val="24"/>
          <w:szCs w:val="24"/>
        </w:rPr>
      </w:pPr>
      <w:r w:rsidRPr="005716F6">
        <w:rPr>
          <w:rFonts w:ascii="Times New Roman" w:hAnsi="Times New Roman" w:cs="Times New Roman"/>
          <w:b/>
          <w:sz w:val="24"/>
          <w:szCs w:val="24"/>
        </w:rPr>
        <w:t xml:space="preserve">5 </w:t>
      </w:r>
      <w:proofErr w:type="spellStart"/>
      <w:r w:rsidRPr="005716F6">
        <w:rPr>
          <w:rFonts w:ascii="Times New Roman" w:hAnsi="Times New Roman" w:cs="Times New Roman"/>
          <w:b/>
          <w:sz w:val="24"/>
          <w:szCs w:val="24"/>
        </w:rPr>
        <w:t>mM</w:t>
      </w:r>
      <w:proofErr w:type="spellEnd"/>
      <w:r w:rsidRPr="005716F6">
        <w:rPr>
          <w:rFonts w:ascii="Times New Roman" w:hAnsi="Times New Roman" w:cs="Times New Roman"/>
          <w:b/>
          <w:sz w:val="24"/>
          <w:szCs w:val="24"/>
        </w:rPr>
        <w:t xml:space="preserve"> sodium </w:t>
      </w:r>
      <w:proofErr w:type="spellStart"/>
      <w:r w:rsidRPr="005716F6">
        <w:rPr>
          <w:rFonts w:ascii="Times New Roman" w:hAnsi="Times New Roman" w:cs="Times New Roman"/>
          <w:b/>
          <w:sz w:val="24"/>
          <w:szCs w:val="24"/>
        </w:rPr>
        <w:t>formate</w:t>
      </w:r>
      <w:proofErr w:type="spellEnd"/>
      <w:r w:rsidRPr="005716F6">
        <w:rPr>
          <w:rFonts w:ascii="Times New Roman" w:hAnsi="Times New Roman" w:cs="Times New Roman"/>
          <w:b/>
          <w:sz w:val="24"/>
          <w:szCs w:val="24"/>
        </w:rPr>
        <w:t xml:space="preserve"> solution in 90:10 2-propanol:water</w:t>
      </w:r>
    </w:p>
    <w:p w:rsidR="00446FE9" w:rsidRPr="005716F6" w:rsidRDefault="00446FE9" w:rsidP="00446FE9">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 xml:space="preserve">1. Using a 1000-µL pipette, transfer 1000 µL of 0.1 M sodium hydroxide solution to a 20-mL volumetric flask. </w:t>
      </w:r>
    </w:p>
    <w:p w:rsidR="00446FE9" w:rsidRPr="005716F6" w:rsidRDefault="00446FE9" w:rsidP="00446FE9">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 xml:space="preserve">2. Using a 1000-µL pipette, transfer 900 µL of </w:t>
      </w:r>
      <w:proofErr w:type="spellStart"/>
      <w:r w:rsidRPr="005716F6">
        <w:rPr>
          <w:rFonts w:ascii="Times New Roman" w:eastAsia="宋体" w:hAnsi="Times New Roman" w:cs="Times New Roman"/>
          <w:sz w:val="24"/>
          <w:szCs w:val="24"/>
        </w:rPr>
        <w:t>deionized</w:t>
      </w:r>
      <w:proofErr w:type="spellEnd"/>
      <w:r w:rsidRPr="005716F6">
        <w:rPr>
          <w:rFonts w:ascii="Times New Roman" w:eastAsia="宋体" w:hAnsi="Times New Roman" w:cs="Times New Roman"/>
          <w:sz w:val="24"/>
          <w:szCs w:val="24"/>
        </w:rPr>
        <w:t xml:space="preserve"> or LCMS-grade water to the 20-mL volumetric flask.</w:t>
      </w:r>
    </w:p>
    <w:p w:rsidR="00446FE9" w:rsidRPr="005716F6" w:rsidRDefault="00446FE9" w:rsidP="00446FE9">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 Using a 200-µL pipette, add 100 µL formic acid to the 20-mL volumetric flask.</w:t>
      </w:r>
    </w:p>
    <w:p w:rsidR="00446FE9" w:rsidRPr="005716F6" w:rsidRDefault="00446FE9" w:rsidP="00446FE9">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 xml:space="preserve">4. Make up to 20 </w:t>
      </w:r>
      <w:proofErr w:type="spellStart"/>
      <w:r w:rsidRPr="005716F6">
        <w:rPr>
          <w:rFonts w:ascii="Times New Roman" w:eastAsia="宋体" w:hAnsi="Times New Roman" w:cs="Times New Roman"/>
          <w:sz w:val="24"/>
          <w:szCs w:val="24"/>
        </w:rPr>
        <w:t>mL</w:t>
      </w:r>
      <w:proofErr w:type="spellEnd"/>
      <w:r w:rsidRPr="005716F6">
        <w:rPr>
          <w:rFonts w:ascii="Times New Roman" w:eastAsia="宋体" w:hAnsi="Times New Roman" w:cs="Times New Roman"/>
          <w:sz w:val="24"/>
          <w:szCs w:val="24"/>
        </w:rPr>
        <w:t xml:space="preserve"> with 90:10 2-propanol:water and </w:t>
      </w:r>
      <w:proofErr w:type="spellStart"/>
      <w:r w:rsidRPr="005716F6">
        <w:rPr>
          <w:rFonts w:ascii="Times New Roman" w:eastAsia="宋体" w:hAnsi="Times New Roman" w:cs="Times New Roman"/>
          <w:sz w:val="24"/>
          <w:szCs w:val="24"/>
        </w:rPr>
        <w:t>sonicate</w:t>
      </w:r>
      <w:proofErr w:type="spellEnd"/>
      <w:r w:rsidRPr="005716F6">
        <w:rPr>
          <w:rFonts w:ascii="Times New Roman" w:eastAsia="宋体" w:hAnsi="Times New Roman" w:cs="Times New Roman"/>
          <w:sz w:val="24"/>
          <w:szCs w:val="24"/>
        </w:rPr>
        <w:t xml:space="preserve"> for 5 minutes. </w:t>
      </w:r>
    </w:p>
    <w:p w:rsidR="00446FE9" w:rsidRPr="005716F6" w:rsidRDefault="00446FE9" w:rsidP="00446FE9">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 xml:space="preserve">5. Label as "5 </w:t>
      </w:r>
      <w:proofErr w:type="spellStart"/>
      <w:r w:rsidRPr="005716F6">
        <w:rPr>
          <w:rFonts w:ascii="Times New Roman" w:eastAsia="宋体" w:hAnsi="Times New Roman" w:cs="Times New Roman"/>
          <w:sz w:val="24"/>
          <w:szCs w:val="24"/>
        </w:rPr>
        <w:t>mM</w:t>
      </w:r>
      <w:proofErr w:type="spellEnd"/>
      <w:r w:rsidRPr="005716F6">
        <w:rPr>
          <w:rFonts w:ascii="Times New Roman" w:eastAsia="宋体" w:hAnsi="Times New Roman" w:cs="Times New Roman"/>
          <w:sz w:val="24"/>
          <w:szCs w:val="24"/>
        </w:rPr>
        <w:t xml:space="preserve"> sodium </w:t>
      </w:r>
      <w:proofErr w:type="spellStart"/>
      <w:r w:rsidRPr="005716F6">
        <w:rPr>
          <w:rFonts w:ascii="Times New Roman" w:eastAsia="宋体" w:hAnsi="Times New Roman" w:cs="Times New Roman"/>
          <w:sz w:val="24"/>
          <w:szCs w:val="24"/>
        </w:rPr>
        <w:t>formate</w:t>
      </w:r>
      <w:proofErr w:type="spellEnd"/>
      <w:r w:rsidRPr="005716F6">
        <w:rPr>
          <w:rFonts w:ascii="Times New Roman" w:eastAsia="宋体" w:hAnsi="Times New Roman" w:cs="Times New Roman"/>
          <w:sz w:val="24"/>
          <w:szCs w:val="24"/>
        </w:rPr>
        <w:t xml:space="preserve"> solution in 90:10 2-propanol:water" and store in the refrigerator (expires in 1 week). </w:t>
      </w:r>
    </w:p>
    <w:p w:rsidR="00446FE9" w:rsidRPr="005716F6" w:rsidRDefault="00446FE9" w:rsidP="00446FE9">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 xml:space="preserve">6. For Fluidics systems, transfer from the 20-mL volumetric flask to a 30-mL fluidics container and label as "5 </w:t>
      </w:r>
      <w:proofErr w:type="spellStart"/>
      <w:r w:rsidRPr="005716F6">
        <w:rPr>
          <w:rFonts w:ascii="Times New Roman" w:eastAsia="宋体" w:hAnsi="Times New Roman" w:cs="Times New Roman"/>
          <w:sz w:val="24"/>
          <w:szCs w:val="24"/>
        </w:rPr>
        <w:t>mM</w:t>
      </w:r>
      <w:proofErr w:type="spellEnd"/>
      <w:r w:rsidRPr="005716F6">
        <w:rPr>
          <w:rFonts w:ascii="Times New Roman" w:eastAsia="宋体" w:hAnsi="Times New Roman" w:cs="Times New Roman"/>
          <w:sz w:val="24"/>
          <w:szCs w:val="24"/>
        </w:rPr>
        <w:t xml:space="preserve"> sodium </w:t>
      </w:r>
      <w:proofErr w:type="spellStart"/>
      <w:r w:rsidRPr="005716F6">
        <w:rPr>
          <w:rFonts w:ascii="Times New Roman" w:eastAsia="宋体" w:hAnsi="Times New Roman" w:cs="Times New Roman"/>
          <w:sz w:val="24"/>
          <w:szCs w:val="24"/>
        </w:rPr>
        <w:t>formate</w:t>
      </w:r>
      <w:proofErr w:type="spellEnd"/>
      <w:r w:rsidRPr="005716F6">
        <w:rPr>
          <w:rFonts w:ascii="Times New Roman" w:eastAsia="宋体" w:hAnsi="Times New Roman" w:cs="Times New Roman"/>
          <w:sz w:val="24"/>
          <w:szCs w:val="24"/>
        </w:rPr>
        <w:t xml:space="preserve"> solution in 90:10 2-propanol:water" and store in the refrigerator (expires in 1 week). </w:t>
      </w:r>
    </w:p>
    <w:p w:rsidR="00446FE9" w:rsidRPr="005716F6" w:rsidRDefault="00446FE9" w:rsidP="001561C8">
      <w:pPr>
        <w:spacing w:line="360" w:lineRule="auto"/>
        <w:jc w:val="center"/>
        <w:rPr>
          <w:rFonts w:ascii="Times New Roman" w:eastAsia="宋体" w:hAnsi="Times New Roman" w:cs="Times New Roman"/>
          <w:b/>
          <w:sz w:val="24"/>
          <w:szCs w:val="24"/>
        </w:rPr>
      </w:pPr>
      <w:r w:rsidRPr="005716F6">
        <w:rPr>
          <w:rFonts w:ascii="Times New Roman" w:eastAsia="宋体" w:hAnsi="Times New Roman" w:cs="Times New Roman"/>
          <w:b/>
          <w:sz w:val="24"/>
          <w:szCs w:val="24"/>
        </w:rPr>
        <w:t xml:space="preserve">0.5 </w:t>
      </w:r>
      <w:proofErr w:type="spellStart"/>
      <w:r w:rsidRPr="005716F6">
        <w:rPr>
          <w:rFonts w:ascii="Times New Roman" w:eastAsia="宋体" w:hAnsi="Times New Roman" w:cs="Times New Roman"/>
          <w:b/>
          <w:sz w:val="24"/>
          <w:szCs w:val="24"/>
        </w:rPr>
        <w:t>mM</w:t>
      </w:r>
      <w:proofErr w:type="spellEnd"/>
      <w:r w:rsidRPr="005716F6">
        <w:rPr>
          <w:rFonts w:ascii="Times New Roman" w:eastAsia="宋体" w:hAnsi="Times New Roman" w:cs="Times New Roman"/>
          <w:b/>
          <w:sz w:val="24"/>
          <w:szCs w:val="24"/>
        </w:rPr>
        <w:t xml:space="preserve"> sodium </w:t>
      </w:r>
      <w:proofErr w:type="spellStart"/>
      <w:r w:rsidRPr="005716F6">
        <w:rPr>
          <w:rFonts w:ascii="Times New Roman" w:eastAsia="宋体" w:hAnsi="Times New Roman" w:cs="Times New Roman"/>
          <w:b/>
          <w:sz w:val="24"/>
          <w:szCs w:val="24"/>
        </w:rPr>
        <w:t>formate</w:t>
      </w:r>
      <w:proofErr w:type="spellEnd"/>
      <w:r w:rsidRPr="005716F6">
        <w:rPr>
          <w:rFonts w:ascii="Times New Roman" w:eastAsia="宋体" w:hAnsi="Times New Roman" w:cs="Times New Roman"/>
          <w:b/>
          <w:sz w:val="24"/>
          <w:szCs w:val="24"/>
        </w:rPr>
        <w:t xml:space="preserve"> solution in 90:10 2-propanol:water</w:t>
      </w:r>
    </w:p>
    <w:p w:rsidR="00446FE9" w:rsidRPr="005716F6" w:rsidRDefault="00446FE9" w:rsidP="00446FE9">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 xml:space="preserve">1. Using a 1000-µL pipette, add 2000 µL of 5 </w:t>
      </w:r>
      <w:proofErr w:type="spellStart"/>
      <w:r w:rsidRPr="005716F6">
        <w:rPr>
          <w:rFonts w:ascii="Times New Roman" w:eastAsia="宋体" w:hAnsi="Times New Roman" w:cs="Times New Roman"/>
          <w:sz w:val="24"/>
          <w:szCs w:val="24"/>
        </w:rPr>
        <w:t>mM</w:t>
      </w:r>
      <w:proofErr w:type="spellEnd"/>
      <w:r w:rsidRPr="005716F6">
        <w:rPr>
          <w:rFonts w:ascii="Times New Roman" w:eastAsia="宋体" w:hAnsi="Times New Roman" w:cs="Times New Roman"/>
          <w:sz w:val="24"/>
          <w:szCs w:val="24"/>
        </w:rPr>
        <w:t xml:space="preserve"> sodium </w:t>
      </w:r>
      <w:proofErr w:type="spellStart"/>
      <w:r w:rsidRPr="005716F6">
        <w:rPr>
          <w:rFonts w:ascii="Times New Roman" w:eastAsia="宋体" w:hAnsi="Times New Roman" w:cs="Times New Roman"/>
          <w:sz w:val="24"/>
          <w:szCs w:val="24"/>
        </w:rPr>
        <w:t>formate</w:t>
      </w:r>
      <w:proofErr w:type="spellEnd"/>
      <w:r w:rsidRPr="005716F6">
        <w:rPr>
          <w:rFonts w:ascii="Times New Roman" w:eastAsia="宋体" w:hAnsi="Times New Roman" w:cs="Times New Roman"/>
          <w:sz w:val="24"/>
          <w:szCs w:val="24"/>
        </w:rPr>
        <w:t xml:space="preserve"> solution to a 20-mL volumetric flask. </w:t>
      </w:r>
    </w:p>
    <w:p w:rsidR="00446FE9" w:rsidRPr="005716F6" w:rsidRDefault="00446FE9" w:rsidP="00446FE9">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lastRenderedPageBreak/>
        <w:t xml:space="preserve">2. Make up to 20 </w:t>
      </w:r>
      <w:proofErr w:type="spellStart"/>
      <w:r w:rsidRPr="005716F6">
        <w:rPr>
          <w:rFonts w:ascii="Times New Roman" w:eastAsia="宋体" w:hAnsi="Times New Roman" w:cs="Times New Roman"/>
          <w:sz w:val="24"/>
          <w:szCs w:val="24"/>
        </w:rPr>
        <w:t>mL</w:t>
      </w:r>
      <w:proofErr w:type="spellEnd"/>
      <w:r w:rsidRPr="005716F6">
        <w:rPr>
          <w:rFonts w:ascii="Times New Roman" w:eastAsia="宋体" w:hAnsi="Times New Roman" w:cs="Times New Roman"/>
          <w:sz w:val="24"/>
          <w:szCs w:val="24"/>
        </w:rPr>
        <w:t xml:space="preserve"> with 90:10 2-propanol:water and </w:t>
      </w:r>
      <w:proofErr w:type="spellStart"/>
      <w:r w:rsidRPr="005716F6">
        <w:rPr>
          <w:rFonts w:ascii="Times New Roman" w:eastAsia="宋体" w:hAnsi="Times New Roman" w:cs="Times New Roman"/>
          <w:sz w:val="24"/>
          <w:szCs w:val="24"/>
        </w:rPr>
        <w:t>sonicate</w:t>
      </w:r>
      <w:proofErr w:type="spellEnd"/>
      <w:r w:rsidRPr="005716F6">
        <w:rPr>
          <w:rFonts w:ascii="Times New Roman" w:eastAsia="宋体" w:hAnsi="Times New Roman" w:cs="Times New Roman"/>
          <w:sz w:val="24"/>
          <w:szCs w:val="24"/>
        </w:rPr>
        <w:t xml:space="preserve"> for 5 minutes.</w:t>
      </w:r>
    </w:p>
    <w:p w:rsidR="00446FE9" w:rsidRPr="005716F6" w:rsidRDefault="00446FE9" w:rsidP="00446FE9">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 xml:space="preserve">3. Label as "0.5 </w:t>
      </w:r>
      <w:proofErr w:type="spellStart"/>
      <w:r w:rsidRPr="005716F6">
        <w:rPr>
          <w:rFonts w:ascii="Times New Roman" w:eastAsia="宋体" w:hAnsi="Times New Roman" w:cs="Times New Roman"/>
          <w:sz w:val="24"/>
          <w:szCs w:val="24"/>
        </w:rPr>
        <w:t>mM</w:t>
      </w:r>
      <w:proofErr w:type="spellEnd"/>
      <w:r w:rsidRPr="005716F6">
        <w:rPr>
          <w:rFonts w:ascii="Times New Roman" w:eastAsia="宋体" w:hAnsi="Times New Roman" w:cs="Times New Roman"/>
          <w:sz w:val="24"/>
          <w:szCs w:val="24"/>
        </w:rPr>
        <w:t xml:space="preserve"> sodium </w:t>
      </w:r>
      <w:proofErr w:type="spellStart"/>
      <w:r w:rsidRPr="005716F6">
        <w:rPr>
          <w:rFonts w:ascii="Times New Roman" w:eastAsia="宋体" w:hAnsi="Times New Roman" w:cs="Times New Roman"/>
          <w:sz w:val="24"/>
          <w:szCs w:val="24"/>
        </w:rPr>
        <w:t>formate</w:t>
      </w:r>
      <w:proofErr w:type="spellEnd"/>
      <w:r w:rsidRPr="005716F6">
        <w:rPr>
          <w:rFonts w:ascii="Times New Roman" w:eastAsia="宋体" w:hAnsi="Times New Roman" w:cs="Times New Roman"/>
          <w:sz w:val="24"/>
          <w:szCs w:val="24"/>
        </w:rPr>
        <w:t xml:space="preserve"> solution in 90:10 2-propanol:water" and store in the refrigerator (expires in 1 week). </w:t>
      </w:r>
    </w:p>
    <w:p w:rsidR="00446FE9" w:rsidRPr="005716F6" w:rsidRDefault="00446FE9" w:rsidP="00446FE9">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 xml:space="preserve">4. For Fluidics systems, transfer from the 20-mL volumetric flask to a 30-mL fluidics container and label as "0.5 </w:t>
      </w:r>
      <w:proofErr w:type="spellStart"/>
      <w:r w:rsidRPr="005716F6">
        <w:rPr>
          <w:rFonts w:ascii="Times New Roman" w:eastAsia="宋体" w:hAnsi="Times New Roman" w:cs="Times New Roman"/>
          <w:sz w:val="24"/>
          <w:szCs w:val="24"/>
        </w:rPr>
        <w:t>mM</w:t>
      </w:r>
      <w:proofErr w:type="spellEnd"/>
      <w:r w:rsidRPr="005716F6">
        <w:rPr>
          <w:rFonts w:ascii="Times New Roman" w:eastAsia="宋体" w:hAnsi="Times New Roman" w:cs="Times New Roman"/>
          <w:sz w:val="24"/>
          <w:szCs w:val="24"/>
        </w:rPr>
        <w:t xml:space="preserve"> sodium </w:t>
      </w:r>
      <w:proofErr w:type="spellStart"/>
      <w:r w:rsidRPr="005716F6">
        <w:rPr>
          <w:rFonts w:ascii="Times New Roman" w:eastAsia="宋体" w:hAnsi="Times New Roman" w:cs="Times New Roman"/>
          <w:sz w:val="24"/>
          <w:szCs w:val="24"/>
        </w:rPr>
        <w:t>formate</w:t>
      </w:r>
      <w:proofErr w:type="spellEnd"/>
      <w:r w:rsidRPr="005716F6">
        <w:rPr>
          <w:rFonts w:ascii="Times New Roman" w:eastAsia="宋体" w:hAnsi="Times New Roman" w:cs="Times New Roman"/>
          <w:sz w:val="24"/>
          <w:szCs w:val="24"/>
        </w:rPr>
        <w:t xml:space="preserve"> solution in 90:10 2-propanol:water" and store in the refrigerator (expires in 1 week).   </w:t>
      </w:r>
    </w:p>
    <w:p w:rsidR="00446FE9" w:rsidRPr="005716F6" w:rsidRDefault="00446FE9" w:rsidP="00446FE9">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Notes:</w:t>
      </w:r>
    </w:p>
    <w:p w:rsidR="00446FE9" w:rsidRPr="005716F6" w:rsidRDefault="00446FE9" w:rsidP="00446FE9">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1.</w:t>
      </w:r>
      <w:r w:rsidRPr="005716F6">
        <w:rPr>
          <w:rFonts w:ascii="Times New Roman" w:eastAsia="宋体" w:hAnsi="宋体" w:cs="Times New Roman"/>
          <w:sz w:val="24"/>
          <w:szCs w:val="24"/>
        </w:rPr>
        <w:t>试剂的级别：</w:t>
      </w:r>
      <w:r w:rsidRPr="005716F6">
        <w:rPr>
          <w:rFonts w:ascii="Times New Roman" w:eastAsia="宋体" w:hAnsi="Times New Roman" w:cs="Times New Roman"/>
          <w:sz w:val="24"/>
          <w:szCs w:val="24"/>
        </w:rPr>
        <w:t>2-propanol</w:t>
      </w:r>
      <w:r w:rsidRPr="005716F6">
        <w:rPr>
          <w:rFonts w:ascii="Times New Roman" w:eastAsia="宋体" w:hAnsi="宋体" w:cs="Times New Roman"/>
          <w:sz w:val="24"/>
          <w:szCs w:val="24"/>
        </w:rPr>
        <w:t>异丙醇（</w:t>
      </w:r>
      <w:r w:rsidRPr="005716F6">
        <w:rPr>
          <w:rFonts w:ascii="Times New Roman" w:eastAsia="宋体" w:hAnsi="Times New Roman" w:cs="Times New Roman"/>
          <w:sz w:val="24"/>
          <w:szCs w:val="24"/>
        </w:rPr>
        <w:t>HPLC</w:t>
      </w:r>
      <w:r w:rsidRPr="005716F6">
        <w:rPr>
          <w:rFonts w:ascii="Times New Roman" w:eastAsia="宋体" w:hAnsi="宋体" w:cs="Times New Roman"/>
          <w:sz w:val="24"/>
          <w:szCs w:val="24"/>
        </w:rPr>
        <w:t>级）、</w:t>
      </w:r>
      <w:proofErr w:type="spellStart"/>
      <w:r w:rsidRPr="005716F6">
        <w:rPr>
          <w:rFonts w:ascii="Times New Roman" w:eastAsia="宋体" w:hAnsi="Times New Roman" w:cs="Times New Roman"/>
          <w:sz w:val="24"/>
          <w:szCs w:val="24"/>
        </w:rPr>
        <w:t>Acetonitrile</w:t>
      </w:r>
      <w:proofErr w:type="spellEnd"/>
      <w:r w:rsidRPr="005716F6">
        <w:rPr>
          <w:rFonts w:ascii="Times New Roman" w:eastAsia="宋体" w:hAnsi="宋体" w:cs="Times New Roman"/>
          <w:sz w:val="24"/>
          <w:szCs w:val="24"/>
        </w:rPr>
        <w:t>乙腈（</w:t>
      </w:r>
      <w:r w:rsidRPr="005716F6">
        <w:rPr>
          <w:rFonts w:ascii="Times New Roman" w:eastAsia="宋体" w:hAnsi="Times New Roman" w:cs="Times New Roman"/>
          <w:sz w:val="24"/>
          <w:szCs w:val="24"/>
        </w:rPr>
        <w:t>LC-MS</w:t>
      </w:r>
      <w:r w:rsidRPr="005716F6">
        <w:rPr>
          <w:rFonts w:ascii="Times New Roman" w:eastAsia="宋体" w:hAnsi="宋体" w:cs="Times New Roman"/>
          <w:sz w:val="24"/>
          <w:szCs w:val="24"/>
        </w:rPr>
        <w:t>级）、</w:t>
      </w:r>
      <w:r w:rsidRPr="005716F6">
        <w:rPr>
          <w:rFonts w:ascii="Times New Roman" w:eastAsia="宋体" w:hAnsi="Times New Roman" w:cs="Times New Roman"/>
          <w:sz w:val="24"/>
          <w:szCs w:val="24"/>
        </w:rPr>
        <w:t>Methanol</w:t>
      </w:r>
      <w:r w:rsidRPr="005716F6">
        <w:rPr>
          <w:rFonts w:ascii="Times New Roman" w:eastAsia="宋体" w:hAnsi="宋体" w:cs="Times New Roman"/>
          <w:sz w:val="24"/>
          <w:szCs w:val="24"/>
        </w:rPr>
        <w:t>甲醇（</w:t>
      </w:r>
      <w:r w:rsidRPr="005716F6">
        <w:rPr>
          <w:rFonts w:ascii="Times New Roman" w:eastAsia="宋体" w:hAnsi="Times New Roman" w:cs="Times New Roman"/>
          <w:sz w:val="24"/>
          <w:szCs w:val="24"/>
        </w:rPr>
        <w:t>LC-MS</w:t>
      </w:r>
      <w:r w:rsidRPr="005716F6">
        <w:rPr>
          <w:rFonts w:ascii="Times New Roman" w:eastAsia="宋体" w:hAnsi="宋体" w:cs="Times New Roman"/>
          <w:sz w:val="24"/>
          <w:szCs w:val="24"/>
        </w:rPr>
        <w:t>级）、</w:t>
      </w:r>
      <w:proofErr w:type="spellStart"/>
      <w:r w:rsidRPr="005716F6">
        <w:rPr>
          <w:rFonts w:ascii="Times New Roman" w:eastAsia="宋体" w:hAnsi="Times New Roman" w:cs="Times New Roman"/>
          <w:sz w:val="24"/>
          <w:szCs w:val="24"/>
        </w:rPr>
        <w:t>deionized</w:t>
      </w:r>
      <w:proofErr w:type="spellEnd"/>
      <w:r w:rsidRPr="005716F6">
        <w:rPr>
          <w:rFonts w:ascii="Times New Roman" w:eastAsia="宋体" w:hAnsi="Times New Roman" w:cs="Times New Roman"/>
          <w:sz w:val="24"/>
          <w:szCs w:val="24"/>
        </w:rPr>
        <w:t xml:space="preserve"> or LCMS-grade water</w:t>
      </w:r>
      <w:r w:rsidRPr="005716F6">
        <w:rPr>
          <w:rFonts w:ascii="Times New Roman" w:eastAsia="宋体" w:hAnsi="宋体" w:cs="Times New Roman"/>
          <w:sz w:val="24"/>
          <w:szCs w:val="24"/>
        </w:rPr>
        <w:t>。</w:t>
      </w:r>
    </w:p>
    <w:p w:rsidR="00446FE9" w:rsidRPr="005716F6" w:rsidRDefault="00446FE9" w:rsidP="00446FE9">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2.</w:t>
      </w:r>
      <w:r w:rsidRPr="005716F6">
        <w:rPr>
          <w:rFonts w:ascii="Times New Roman" w:eastAsia="宋体" w:hAnsi="宋体" w:cs="Times New Roman"/>
          <w:sz w:val="24"/>
          <w:szCs w:val="24"/>
        </w:rPr>
        <w:t>配制过程需用</w:t>
      </w:r>
      <w:r w:rsidRPr="005716F6">
        <w:rPr>
          <w:rFonts w:ascii="Times New Roman" w:eastAsia="宋体" w:hAnsi="Times New Roman" w:cs="Times New Roman"/>
          <w:sz w:val="24"/>
          <w:szCs w:val="24"/>
        </w:rPr>
        <w:t>10/100ml</w:t>
      </w:r>
      <w:r w:rsidRPr="005716F6">
        <w:rPr>
          <w:rFonts w:ascii="Times New Roman" w:eastAsia="宋体" w:hAnsi="宋体" w:cs="Times New Roman"/>
          <w:sz w:val="24"/>
          <w:szCs w:val="24"/>
        </w:rPr>
        <w:t>量筒、</w:t>
      </w:r>
      <w:r w:rsidRPr="005716F6">
        <w:rPr>
          <w:rFonts w:ascii="Times New Roman" w:eastAsia="宋体" w:hAnsi="Times New Roman" w:cs="Times New Roman"/>
          <w:sz w:val="24"/>
          <w:szCs w:val="24"/>
        </w:rPr>
        <w:t>20/100ml</w:t>
      </w:r>
      <w:r w:rsidRPr="005716F6">
        <w:rPr>
          <w:rFonts w:ascii="Times New Roman" w:eastAsia="宋体" w:hAnsi="宋体" w:cs="Times New Roman"/>
          <w:sz w:val="24"/>
          <w:szCs w:val="24"/>
        </w:rPr>
        <w:t>的容量瓶、</w:t>
      </w:r>
      <w:r w:rsidRPr="005716F6">
        <w:rPr>
          <w:rFonts w:ascii="Times New Roman" w:eastAsia="宋体" w:hAnsi="Times New Roman" w:cs="Times New Roman"/>
          <w:sz w:val="24"/>
          <w:szCs w:val="24"/>
        </w:rPr>
        <w:t>200/1000ul</w:t>
      </w:r>
      <w:r w:rsidRPr="005716F6">
        <w:rPr>
          <w:rFonts w:ascii="Times New Roman" w:eastAsia="宋体" w:hAnsi="宋体" w:cs="Times New Roman"/>
          <w:sz w:val="24"/>
          <w:szCs w:val="24"/>
        </w:rPr>
        <w:t>移液枪</w:t>
      </w:r>
    </w:p>
    <w:p w:rsidR="00446FE9" w:rsidRPr="005716F6" w:rsidRDefault="00446FE9" w:rsidP="00446FE9">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3.</w:t>
      </w:r>
      <w:r w:rsidRPr="005716F6">
        <w:rPr>
          <w:rFonts w:ascii="Times New Roman" w:eastAsia="宋体" w:hAnsi="宋体" w:cs="Times New Roman"/>
          <w:sz w:val="24"/>
          <w:szCs w:val="24"/>
        </w:rPr>
        <w:t>所有的玻璃器皿需洁净，用甲醇冲洗，使用前干燥（不能用任何洗涤剂清洗）</w:t>
      </w:r>
    </w:p>
    <w:p w:rsidR="00446FE9" w:rsidRPr="005716F6" w:rsidRDefault="00446FE9" w:rsidP="00446FE9">
      <w:pPr>
        <w:spacing w:line="360" w:lineRule="auto"/>
        <w:rPr>
          <w:rFonts w:ascii="Times New Roman" w:eastAsia="宋体" w:hAnsi="Times New Roman" w:cs="Times New Roman"/>
          <w:sz w:val="24"/>
          <w:szCs w:val="24"/>
        </w:rPr>
      </w:pPr>
      <w:r w:rsidRPr="005716F6">
        <w:rPr>
          <w:rFonts w:ascii="Times New Roman" w:eastAsia="宋体" w:hAnsi="Times New Roman" w:cs="Times New Roman"/>
          <w:sz w:val="24"/>
          <w:szCs w:val="24"/>
        </w:rPr>
        <w:t>4.</w:t>
      </w:r>
      <w:r w:rsidRPr="005716F6">
        <w:rPr>
          <w:rFonts w:ascii="Times New Roman" w:eastAsia="宋体" w:hAnsi="宋体" w:cs="Times New Roman"/>
          <w:sz w:val="24"/>
          <w:szCs w:val="24"/>
        </w:rPr>
        <w:t>配制</w:t>
      </w:r>
      <w:r w:rsidRPr="005716F6">
        <w:rPr>
          <w:rFonts w:ascii="Times New Roman" w:eastAsia="宋体" w:hAnsi="Times New Roman" w:cs="Times New Roman"/>
          <w:sz w:val="24"/>
          <w:szCs w:val="24"/>
        </w:rPr>
        <w:t>0.1 M sodium hydroxide in water</w:t>
      </w:r>
      <w:r w:rsidRPr="005716F6">
        <w:rPr>
          <w:rFonts w:ascii="Times New Roman" w:eastAsia="宋体" w:hAnsi="宋体" w:cs="Times New Roman"/>
          <w:sz w:val="24"/>
          <w:szCs w:val="24"/>
        </w:rPr>
        <w:t>需提前烧开水，除去水中的</w:t>
      </w:r>
      <w:r w:rsidRPr="005716F6">
        <w:rPr>
          <w:rFonts w:ascii="Times New Roman" w:eastAsia="宋体" w:hAnsi="Times New Roman" w:cs="Times New Roman"/>
          <w:sz w:val="24"/>
          <w:szCs w:val="24"/>
        </w:rPr>
        <w:t>CO2.</w:t>
      </w:r>
    </w:p>
    <w:p w:rsidR="00446FE9" w:rsidRPr="005716F6" w:rsidRDefault="00F711B1" w:rsidP="00F711B1">
      <w:pPr>
        <w:spacing w:line="360" w:lineRule="auto"/>
        <w:jc w:val="center"/>
        <w:rPr>
          <w:rFonts w:ascii="Times New Roman" w:eastAsia="宋体" w:hAnsi="Times New Roman" w:cs="Times New Roman"/>
          <w:b/>
          <w:sz w:val="28"/>
          <w:szCs w:val="28"/>
        </w:rPr>
      </w:pPr>
      <w:r w:rsidRPr="005716F6">
        <w:rPr>
          <w:rFonts w:ascii="Times New Roman" w:eastAsia="宋体" w:hAnsi="Times New Roman" w:cs="Times New Roman"/>
          <w:b/>
          <w:sz w:val="28"/>
          <w:szCs w:val="28"/>
        </w:rPr>
        <w:t>4</w:t>
      </w:r>
      <w:r w:rsidRPr="005716F6">
        <w:rPr>
          <w:rFonts w:ascii="Times New Roman" w:eastAsia="宋体" w:hAnsi="宋体" w:cs="Times New Roman"/>
          <w:b/>
          <w:sz w:val="28"/>
          <w:szCs w:val="28"/>
        </w:rPr>
        <w:t>注意事项</w:t>
      </w:r>
    </w:p>
    <w:p w:rsidR="00277404" w:rsidRPr="005716F6" w:rsidRDefault="00F711B1" w:rsidP="00277404">
      <w:pPr>
        <w:widowControl/>
        <w:rPr>
          <w:rFonts w:ascii="Times New Roman" w:eastAsia="宋体" w:hAnsi="宋体" w:cs="Times New Roman"/>
          <w:b/>
          <w:sz w:val="24"/>
          <w:szCs w:val="24"/>
        </w:rPr>
      </w:pPr>
      <w:r w:rsidRPr="005716F6">
        <w:rPr>
          <w:rFonts w:ascii="Times New Roman" w:eastAsia="宋体" w:hAnsi="Times New Roman" w:cs="Times New Roman"/>
          <w:b/>
          <w:sz w:val="24"/>
          <w:szCs w:val="24"/>
        </w:rPr>
        <w:t>4.1</w:t>
      </w:r>
      <w:r w:rsidRPr="005716F6">
        <w:rPr>
          <w:rFonts w:ascii="Times New Roman" w:eastAsia="宋体" w:hAnsi="宋体" w:cs="Times New Roman"/>
          <w:b/>
          <w:sz w:val="24"/>
          <w:szCs w:val="24"/>
        </w:rPr>
        <w:t>流动相和清洗液</w:t>
      </w:r>
    </w:p>
    <w:p w:rsidR="00F711B1" w:rsidRPr="005716F6" w:rsidRDefault="00F711B1" w:rsidP="00F711B1">
      <w:pPr>
        <w:spacing w:line="360" w:lineRule="auto"/>
        <w:rPr>
          <w:rFonts w:ascii="Times New Roman" w:eastAsia="宋体" w:hAnsi="Times New Roman" w:cs="Times New Roman"/>
          <w:sz w:val="24"/>
          <w:szCs w:val="24"/>
        </w:rPr>
      </w:pPr>
      <w:r w:rsidRPr="005716F6">
        <w:rPr>
          <w:rFonts w:ascii="宋体" w:eastAsia="宋体" w:hAnsi="宋体" w:hint="eastAsia"/>
          <w:sz w:val="24"/>
          <w:szCs w:val="24"/>
        </w:rPr>
        <w:t>1.</w:t>
      </w:r>
      <w:r w:rsidR="005C1A6A" w:rsidRPr="005716F6">
        <w:rPr>
          <w:rFonts w:ascii="Times New Roman" w:eastAsia="宋体" w:hAnsi="宋体" w:cs="Times New Roman"/>
          <w:sz w:val="24"/>
          <w:szCs w:val="24"/>
        </w:rPr>
        <w:t>总是使用清洁的玻璃器皿</w:t>
      </w:r>
      <w:r w:rsidR="005C1A6A" w:rsidRPr="005716F6">
        <w:rPr>
          <w:rFonts w:ascii="Times New Roman" w:eastAsia="宋体" w:hAnsi="Times New Roman" w:cs="Times New Roman"/>
          <w:b/>
          <w:bCs/>
          <w:sz w:val="24"/>
          <w:szCs w:val="24"/>
        </w:rPr>
        <w:t>(</w:t>
      </w:r>
      <w:r w:rsidR="005C1A6A" w:rsidRPr="005716F6">
        <w:rPr>
          <w:rFonts w:ascii="Times New Roman" w:eastAsia="宋体" w:hAnsi="宋体" w:cs="Times New Roman"/>
          <w:sz w:val="24"/>
          <w:szCs w:val="24"/>
        </w:rPr>
        <w:t>瓶子</w:t>
      </w:r>
      <w:r w:rsidR="005C1A6A" w:rsidRPr="005716F6">
        <w:rPr>
          <w:rFonts w:ascii="Times New Roman" w:eastAsia="宋体" w:hAnsi="Times New Roman" w:cs="Times New Roman"/>
          <w:b/>
          <w:bCs/>
          <w:sz w:val="24"/>
          <w:szCs w:val="24"/>
        </w:rPr>
        <w:t xml:space="preserve">, </w:t>
      </w:r>
      <w:r w:rsidR="005C1A6A" w:rsidRPr="005716F6">
        <w:rPr>
          <w:rFonts w:ascii="Times New Roman" w:eastAsia="宋体" w:hAnsi="宋体" w:cs="Times New Roman"/>
          <w:sz w:val="24"/>
          <w:szCs w:val="24"/>
        </w:rPr>
        <w:t>量筒或溶剂过滤装置</w:t>
      </w:r>
      <w:r w:rsidR="005C1A6A" w:rsidRPr="005716F6">
        <w:rPr>
          <w:rFonts w:ascii="Times New Roman" w:eastAsia="宋体" w:hAnsi="Times New Roman" w:cs="Times New Roman"/>
          <w:b/>
          <w:bCs/>
          <w:sz w:val="24"/>
          <w:szCs w:val="24"/>
        </w:rPr>
        <w:t>),</w:t>
      </w:r>
      <w:r w:rsidR="005C1A6A" w:rsidRPr="005716F6">
        <w:rPr>
          <w:rFonts w:ascii="Times New Roman" w:eastAsia="宋体" w:hAnsi="宋体" w:cs="Times New Roman"/>
          <w:sz w:val="24"/>
          <w:szCs w:val="24"/>
        </w:rPr>
        <w:t>并在用前冲洗干净</w:t>
      </w:r>
      <w:r w:rsidR="005C1A6A" w:rsidRPr="005716F6">
        <w:rPr>
          <w:rFonts w:ascii="Times New Roman" w:eastAsia="宋体" w:hAnsi="宋体" w:cs="Times New Roman" w:hint="eastAsia"/>
          <w:sz w:val="24"/>
          <w:szCs w:val="24"/>
        </w:rPr>
        <w:t>；</w:t>
      </w:r>
      <w:r w:rsidR="005C1A6A" w:rsidRPr="005716F6">
        <w:rPr>
          <w:rFonts w:ascii="Times New Roman" w:eastAsia="宋体" w:hAnsi="宋体" w:cs="Times New Roman"/>
          <w:sz w:val="24"/>
          <w:szCs w:val="24"/>
        </w:rPr>
        <w:t>尽量保持一组溶剂瓶和玻璃器皿专用于</w:t>
      </w:r>
      <w:r w:rsidR="005C1A6A" w:rsidRPr="005716F6">
        <w:rPr>
          <w:rFonts w:ascii="Times New Roman" w:eastAsia="宋体" w:hAnsi="Times New Roman" w:cs="Times New Roman"/>
          <w:bCs/>
          <w:sz w:val="24"/>
          <w:szCs w:val="24"/>
        </w:rPr>
        <w:t>ACQUITY UPLC</w:t>
      </w:r>
      <w:r w:rsidR="005C1A6A" w:rsidRPr="005716F6">
        <w:rPr>
          <w:rFonts w:ascii="Times New Roman" w:eastAsia="宋体" w:hAnsi="宋体" w:cs="Times New Roman"/>
          <w:sz w:val="24"/>
          <w:szCs w:val="24"/>
        </w:rPr>
        <w:t>系统。</w:t>
      </w:r>
      <w:r w:rsidR="005C1A6A" w:rsidRPr="005716F6">
        <w:rPr>
          <w:rFonts w:ascii="宋体" w:eastAsia="宋体" w:hAnsi="宋体" w:hint="eastAsia"/>
          <w:sz w:val="24"/>
          <w:szCs w:val="24"/>
        </w:rPr>
        <w:t>决不要用其他实验室</w:t>
      </w:r>
      <w:r w:rsidR="005C1A6A" w:rsidRPr="005716F6">
        <w:rPr>
          <w:rFonts w:ascii="宋体" w:eastAsia="宋体" w:hAnsi="宋体"/>
          <w:b/>
          <w:bCs/>
          <w:sz w:val="24"/>
          <w:szCs w:val="24"/>
        </w:rPr>
        <w:t>(</w:t>
      </w:r>
      <w:r w:rsidR="005C1A6A" w:rsidRPr="005716F6">
        <w:rPr>
          <w:rFonts w:ascii="宋体" w:eastAsia="宋体" w:hAnsi="宋体" w:hint="eastAsia"/>
          <w:sz w:val="24"/>
          <w:szCs w:val="24"/>
        </w:rPr>
        <w:t>例如微生物实验室等</w:t>
      </w:r>
      <w:r w:rsidR="005C1A6A" w:rsidRPr="005716F6">
        <w:rPr>
          <w:rFonts w:ascii="宋体" w:eastAsia="宋体" w:hAnsi="宋体"/>
          <w:b/>
          <w:bCs/>
          <w:sz w:val="24"/>
          <w:szCs w:val="24"/>
        </w:rPr>
        <w:t>)</w:t>
      </w:r>
      <w:r w:rsidR="005C1A6A" w:rsidRPr="005716F6">
        <w:rPr>
          <w:rFonts w:ascii="宋体" w:eastAsia="宋体" w:hAnsi="宋体" w:hint="eastAsia"/>
          <w:sz w:val="24"/>
          <w:szCs w:val="24"/>
        </w:rPr>
        <w:t>的玻璃器具来冲洗</w:t>
      </w:r>
      <w:r w:rsidR="005C1A6A" w:rsidRPr="005716F6">
        <w:rPr>
          <w:rFonts w:ascii="Times New Roman" w:eastAsia="宋体" w:hAnsi="Times New Roman" w:cs="Times New Roman"/>
          <w:bCs/>
          <w:sz w:val="24"/>
          <w:szCs w:val="24"/>
        </w:rPr>
        <w:t>UPLC</w:t>
      </w:r>
      <w:r w:rsidR="005C1A6A" w:rsidRPr="005716F6">
        <w:rPr>
          <w:rFonts w:ascii="宋体" w:eastAsia="宋体" w:hAnsi="宋体" w:hint="eastAsia"/>
          <w:sz w:val="24"/>
          <w:szCs w:val="24"/>
        </w:rPr>
        <w:t>的玻璃容器</w:t>
      </w:r>
      <w:r w:rsidRPr="005716F6">
        <w:rPr>
          <w:rFonts w:ascii="Times New Roman" w:eastAsia="宋体" w:hAnsi="宋体" w:cs="Times New Roman"/>
          <w:sz w:val="24"/>
          <w:szCs w:val="24"/>
        </w:rPr>
        <w:t>需在试剂瓶上做好标签如日期、姓名、组成等</w:t>
      </w:r>
    </w:p>
    <w:p w:rsidR="00F711B1" w:rsidRPr="005716F6" w:rsidRDefault="00F711B1" w:rsidP="00F711B1">
      <w:pPr>
        <w:spacing w:line="360" w:lineRule="auto"/>
        <w:rPr>
          <w:rFonts w:ascii="宋体" w:eastAsia="宋体" w:hAnsi="宋体"/>
          <w:sz w:val="24"/>
          <w:szCs w:val="24"/>
        </w:rPr>
      </w:pPr>
      <w:r w:rsidRPr="005716F6">
        <w:rPr>
          <w:rFonts w:ascii="宋体" w:eastAsia="宋体" w:hAnsi="宋体" w:hint="eastAsia"/>
          <w:sz w:val="24"/>
          <w:szCs w:val="24"/>
        </w:rPr>
        <w:t xml:space="preserve">2.A1：水 A2：甲酸水 B1：乙腈或甲醇   </w:t>
      </w:r>
      <w:r w:rsidRPr="005716F6">
        <w:rPr>
          <w:rFonts w:ascii="Times New Roman" w:eastAsia="宋体" w:hAnsi="Times New Roman" w:cs="Times New Roman"/>
          <w:sz w:val="24"/>
          <w:szCs w:val="24"/>
        </w:rPr>
        <w:t>B2</w:t>
      </w:r>
      <w:r w:rsidRPr="005716F6">
        <w:rPr>
          <w:rFonts w:ascii="宋体" w:eastAsia="宋体" w:hAnsi="宋体" w:hint="eastAsia"/>
          <w:sz w:val="24"/>
          <w:szCs w:val="24"/>
        </w:rPr>
        <w:t>和</w:t>
      </w:r>
      <w:r w:rsidRPr="005716F6">
        <w:rPr>
          <w:rFonts w:ascii="Times New Roman" w:eastAsia="宋体" w:hAnsi="Times New Roman" w:cs="Times New Roman"/>
          <w:sz w:val="24"/>
          <w:szCs w:val="24"/>
        </w:rPr>
        <w:t>wash</w:t>
      </w:r>
      <w:r w:rsidRPr="005716F6">
        <w:rPr>
          <w:rFonts w:ascii="Times New Roman" w:eastAsia="宋体" w:hAnsi="Times New Roman" w:cs="Times New Roman" w:hint="eastAsia"/>
          <w:sz w:val="24"/>
          <w:szCs w:val="24"/>
        </w:rPr>
        <w:t>放在强洗溶液中（乙腈：水</w:t>
      </w:r>
      <w:r w:rsidRPr="005716F6">
        <w:rPr>
          <w:rFonts w:ascii="Times New Roman" w:eastAsia="宋体" w:hAnsi="Times New Roman" w:cs="Times New Roman" w:hint="eastAsia"/>
          <w:sz w:val="24"/>
          <w:szCs w:val="24"/>
        </w:rPr>
        <w:t>9:1</w:t>
      </w:r>
      <w:r w:rsidRPr="005716F6">
        <w:rPr>
          <w:rFonts w:ascii="Times New Roman" w:eastAsia="宋体" w:hAnsi="Times New Roman" w:cs="Times New Roman" w:hint="eastAsia"/>
          <w:sz w:val="24"/>
          <w:szCs w:val="24"/>
        </w:rPr>
        <w:t>）</w:t>
      </w:r>
      <w:r w:rsidRPr="005716F6">
        <w:rPr>
          <w:rFonts w:ascii="Times New Roman" w:eastAsia="宋体" w:hAnsi="Times New Roman" w:cs="Times New Roman" w:hint="eastAsia"/>
          <w:sz w:val="24"/>
          <w:szCs w:val="24"/>
        </w:rPr>
        <w:t xml:space="preserve">  purge</w:t>
      </w:r>
      <w:r w:rsidRPr="005716F6">
        <w:rPr>
          <w:rFonts w:ascii="Times New Roman" w:eastAsia="宋体" w:hAnsi="Times New Roman" w:cs="Times New Roman" w:hint="eastAsia"/>
          <w:sz w:val="24"/>
          <w:szCs w:val="24"/>
        </w:rPr>
        <w:t>和</w:t>
      </w:r>
      <w:r w:rsidRPr="005716F6">
        <w:rPr>
          <w:rFonts w:ascii="Times New Roman" w:eastAsia="宋体" w:hAnsi="Times New Roman" w:cs="Times New Roman" w:hint="eastAsia"/>
          <w:sz w:val="24"/>
          <w:szCs w:val="24"/>
        </w:rPr>
        <w:t>seal wash</w:t>
      </w:r>
      <w:r w:rsidRPr="005716F6">
        <w:rPr>
          <w:rFonts w:ascii="Times New Roman" w:eastAsia="宋体" w:hAnsi="Times New Roman" w:cs="Times New Roman" w:hint="eastAsia"/>
          <w:sz w:val="24"/>
          <w:szCs w:val="24"/>
        </w:rPr>
        <w:t>放在弱洗溶液中（水：乙腈</w:t>
      </w:r>
      <w:r w:rsidRPr="005716F6">
        <w:rPr>
          <w:rFonts w:ascii="Times New Roman" w:eastAsia="宋体" w:hAnsi="Times New Roman" w:cs="Times New Roman" w:hint="eastAsia"/>
          <w:sz w:val="24"/>
          <w:szCs w:val="24"/>
        </w:rPr>
        <w:t>9:1</w:t>
      </w:r>
      <w:r w:rsidRPr="005716F6">
        <w:rPr>
          <w:rFonts w:ascii="Times New Roman" w:eastAsia="宋体" w:hAnsi="Times New Roman" w:cs="Times New Roman" w:hint="eastAsia"/>
          <w:sz w:val="24"/>
          <w:szCs w:val="24"/>
        </w:rPr>
        <w:t>）</w:t>
      </w:r>
      <w:r w:rsidR="00456024" w:rsidRPr="005716F6">
        <w:rPr>
          <w:rFonts w:ascii="Times New Roman" w:eastAsia="宋体" w:hAnsi="Times New Roman" w:cs="Times New Roman" w:hint="eastAsia"/>
          <w:sz w:val="24"/>
          <w:szCs w:val="24"/>
        </w:rPr>
        <w:t>。质谱部分的清洗液为</w:t>
      </w:r>
      <w:r w:rsidR="00456024" w:rsidRPr="005716F6">
        <w:rPr>
          <w:rFonts w:ascii="Times New Roman" w:eastAsia="宋体" w:hAnsi="Times New Roman" w:cs="Times New Roman" w:hint="eastAsia"/>
          <w:sz w:val="24"/>
          <w:szCs w:val="24"/>
        </w:rPr>
        <w:t>50:50</w:t>
      </w:r>
      <w:r w:rsidR="00456024" w:rsidRPr="005716F6">
        <w:rPr>
          <w:rFonts w:ascii="Times New Roman" w:eastAsia="宋体" w:hAnsi="Times New Roman" w:cs="Times New Roman" w:hint="eastAsia"/>
          <w:sz w:val="24"/>
          <w:szCs w:val="24"/>
        </w:rPr>
        <w:t>甲醇：水。</w:t>
      </w:r>
    </w:p>
    <w:p w:rsidR="00F711B1" w:rsidRPr="005716F6" w:rsidRDefault="00F711B1" w:rsidP="00F711B1">
      <w:pPr>
        <w:spacing w:line="360" w:lineRule="auto"/>
        <w:rPr>
          <w:rFonts w:ascii="宋体" w:eastAsia="宋体" w:hAnsi="宋体"/>
          <w:sz w:val="24"/>
          <w:szCs w:val="24"/>
        </w:rPr>
      </w:pPr>
      <w:r w:rsidRPr="005716F6">
        <w:rPr>
          <w:rFonts w:ascii="宋体" w:eastAsia="宋体" w:hAnsi="宋体" w:hint="eastAsia"/>
          <w:sz w:val="24"/>
          <w:szCs w:val="24"/>
        </w:rPr>
        <w:t>3.</w:t>
      </w:r>
      <w:r w:rsidRPr="005716F6">
        <w:rPr>
          <w:rFonts w:ascii="宋体" w:eastAsia="宋体" w:hAnsi="宋体"/>
          <w:sz w:val="24"/>
          <w:szCs w:val="24"/>
        </w:rPr>
        <w:t>超纯水和缓冲液一般使用不得超过二天</w:t>
      </w:r>
      <w:r w:rsidRPr="005716F6">
        <w:rPr>
          <w:rFonts w:ascii="宋体" w:eastAsia="宋体" w:hAnsi="宋体" w:hint="eastAsia"/>
          <w:sz w:val="24"/>
          <w:szCs w:val="24"/>
        </w:rPr>
        <w:t>。</w:t>
      </w:r>
      <w:r w:rsidRPr="005716F6">
        <w:rPr>
          <w:rFonts w:ascii="宋体" w:eastAsia="宋体" w:hAnsi="宋体"/>
          <w:sz w:val="24"/>
          <w:szCs w:val="24"/>
        </w:rPr>
        <w:t>低有机相溶剂</w:t>
      </w:r>
      <w:r w:rsidRPr="005716F6">
        <w:rPr>
          <w:rFonts w:ascii="宋体" w:eastAsia="宋体" w:hAnsi="宋体" w:hint="eastAsia"/>
          <w:sz w:val="24"/>
          <w:szCs w:val="24"/>
        </w:rPr>
        <w:t>（10%以下的有机相，避免长菌，影响分析及仪器性能）</w:t>
      </w:r>
      <w:r w:rsidRPr="005716F6">
        <w:rPr>
          <w:rFonts w:ascii="宋体" w:eastAsia="宋体" w:hAnsi="宋体"/>
          <w:sz w:val="24"/>
          <w:szCs w:val="24"/>
        </w:rPr>
        <w:t>不要超过一周</w:t>
      </w:r>
      <w:r w:rsidRPr="005716F6">
        <w:rPr>
          <w:rFonts w:ascii="宋体" w:eastAsia="宋体" w:hAnsi="宋体" w:hint="eastAsia"/>
          <w:sz w:val="24"/>
          <w:szCs w:val="24"/>
        </w:rPr>
        <w:t>。有机溶剂也不应一次性加的体积过多，有机相长期不用时也需要重新配置，避免长时间不换变质。</w:t>
      </w:r>
    </w:p>
    <w:p w:rsidR="00F711B1" w:rsidRPr="005716F6" w:rsidRDefault="00F711B1" w:rsidP="00F711B1">
      <w:pPr>
        <w:spacing w:line="360" w:lineRule="auto"/>
        <w:rPr>
          <w:rFonts w:ascii="宋体" w:eastAsia="宋体" w:hAnsi="宋体"/>
          <w:sz w:val="24"/>
          <w:szCs w:val="24"/>
        </w:rPr>
      </w:pPr>
      <w:r w:rsidRPr="005716F6">
        <w:rPr>
          <w:rFonts w:ascii="宋体" w:eastAsia="宋体" w:hAnsi="宋体" w:hint="eastAsia"/>
          <w:sz w:val="24"/>
          <w:szCs w:val="24"/>
        </w:rPr>
        <w:t>4.不能</w:t>
      </w:r>
      <w:r w:rsidRPr="005716F6">
        <w:rPr>
          <w:rFonts w:ascii="宋体" w:eastAsia="宋体" w:hAnsi="宋体"/>
          <w:sz w:val="24"/>
          <w:szCs w:val="24"/>
        </w:rPr>
        <w:t>将新配的流动相直接倒入没有充分清洗或还存有旧流动相的储液瓶内</w:t>
      </w:r>
      <w:r w:rsidRPr="005716F6">
        <w:rPr>
          <w:rFonts w:ascii="宋体" w:eastAsia="宋体" w:hAnsi="宋体" w:hint="eastAsia"/>
          <w:sz w:val="24"/>
          <w:szCs w:val="24"/>
        </w:rPr>
        <w:t>。</w:t>
      </w:r>
      <w:r w:rsidRPr="005716F6">
        <w:rPr>
          <w:rFonts w:ascii="宋体" w:eastAsia="宋体" w:hAnsi="宋体"/>
          <w:sz w:val="24"/>
          <w:szCs w:val="24"/>
        </w:rPr>
        <w:t>每24-48小时即应仔细清洗流动相瓶并配制新鲜流动相</w:t>
      </w:r>
      <w:r w:rsidRPr="005716F6">
        <w:rPr>
          <w:rFonts w:ascii="宋体" w:eastAsia="宋体" w:hAnsi="宋体" w:hint="eastAsia"/>
          <w:sz w:val="24"/>
          <w:szCs w:val="24"/>
        </w:rPr>
        <w:t>。</w:t>
      </w:r>
    </w:p>
    <w:p w:rsidR="00F711B1" w:rsidRPr="005716F6" w:rsidRDefault="00456024" w:rsidP="00F711B1">
      <w:pPr>
        <w:spacing w:line="360" w:lineRule="auto"/>
        <w:rPr>
          <w:rFonts w:ascii="宋体" w:eastAsia="宋体" w:hAnsi="宋体"/>
          <w:sz w:val="24"/>
          <w:szCs w:val="24"/>
        </w:rPr>
      </w:pPr>
      <w:r w:rsidRPr="005716F6">
        <w:rPr>
          <w:rFonts w:ascii="宋体" w:eastAsia="宋体" w:hAnsi="宋体" w:hint="eastAsia"/>
          <w:sz w:val="24"/>
          <w:szCs w:val="24"/>
        </w:rPr>
        <w:t>5.</w:t>
      </w:r>
      <w:r w:rsidR="00F711B1" w:rsidRPr="005716F6">
        <w:rPr>
          <w:rFonts w:ascii="宋体" w:eastAsia="宋体" w:hAnsi="宋体" w:hint="eastAsia"/>
          <w:sz w:val="24"/>
          <w:szCs w:val="24"/>
        </w:rPr>
        <w:t>有机相要使用原装进口的质谱纯溶剂</w:t>
      </w:r>
      <w:r w:rsidR="00F711B1" w:rsidRPr="005716F6">
        <w:rPr>
          <w:rFonts w:hint="eastAsia"/>
          <w:sz w:val="28"/>
          <w:szCs w:val="28"/>
        </w:rPr>
        <w:t>，</w:t>
      </w:r>
      <w:r w:rsidR="00F711B1" w:rsidRPr="005716F6">
        <w:rPr>
          <w:rFonts w:ascii="宋体" w:eastAsia="宋体" w:hAnsi="宋体"/>
          <w:sz w:val="24"/>
          <w:szCs w:val="24"/>
        </w:rPr>
        <w:t>常用的有</w:t>
      </w:r>
      <w:r w:rsidR="00F711B1" w:rsidRPr="005716F6">
        <w:rPr>
          <w:rFonts w:ascii="Times New Roman" w:eastAsia="宋体" w:hAnsi="Times New Roman" w:cs="Times New Roman"/>
          <w:sz w:val="24"/>
          <w:szCs w:val="24"/>
        </w:rPr>
        <w:t xml:space="preserve"> MERCK</w:t>
      </w:r>
      <w:r w:rsidR="00F711B1" w:rsidRPr="005716F6">
        <w:rPr>
          <w:rFonts w:ascii="Times New Roman" w:eastAsia="宋体" w:hAnsi="宋体" w:cs="Times New Roman"/>
          <w:sz w:val="24"/>
          <w:szCs w:val="24"/>
        </w:rPr>
        <w:t>，</w:t>
      </w:r>
      <w:r w:rsidR="00F711B1" w:rsidRPr="005716F6">
        <w:rPr>
          <w:rFonts w:ascii="Times New Roman" w:eastAsia="宋体" w:hAnsi="Times New Roman" w:cs="Times New Roman"/>
          <w:sz w:val="24"/>
          <w:szCs w:val="24"/>
        </w:rPr>
        <w:t>FISHER</w:t>
      </w:r>
      <w:r w:rsidR="00F711B1" w:rsidRPr="005716F6">
        <w:rPr>
          <w:rFonts w:ascii="宋体" w:eastAsia="宋体" w:hAnsi="宋体"/>
          <w:sz w:val="24"/>
          <w:szCs w:val="24"/>
        </w:rPr>
        <w:t xml:space="preserve"> 等品牌的质谱级甲醇</w:t>
      </w:r>
      <w:r w:rsidR="00F711B1" w:rsidRPr="005716F6">
        <w:rPr>
          <w:rFonts w:ascii="宋体" w:eastAsia="宋体" w:hAnsi="宋体" w:hint="eastAsia"/>
          <w:sz w:val="24"/>
          <w:szCs w:val="24"/>
        </w:rPr>
        <w:t>、</w:t>
      </w:r>
      <w:r w:rsidR="00F711B1" w:rsidRPr="005716F6">
        <w:rPr>
          <w:rFonts w:ascii="宋体" w:eastAsia="宋体" w:hAnsi="宋体"/>
          <w:sz w:val="24"/>
          <w:szCs w:val="24"/>
        </w:rPr>
        <w:t>乙腈有机溶剂，水相一般为屈臣氏纯净水</w:t>
      </w:r>
      <w:r w:rsidR="00F711B1" w:rsidRPr="005716F6">
        <w:rPr>
          <w:rFonts w:ascii="宋体" w:eastAsia="宋体" w:hAnsi="宋体" w:hint="eastAsia"/>
          <w:sz w:val="24"/>
          <w:szCs w:val="24"/>
        </w:rPr>
        <w:t>。</w:t>
      </w:r>
    </w:p>
    <w:p w:rsidR="00456024" w:rsidRPr="005716F6" w:rsidRDefault="00456024" w:rsidP="00F711B1">
      <w:pPr>
        <w:spacing w:line="360" w:lineRule="auto"/>
        <w:rPr>
          <w:rFonts w:ascii="宋体" w:eastAsia="宋体" w:hAnsi="宋体"/>
          <w:sz w:val="24"/>
          <w:szCs w:val="24"/>
        </w:rPr>
      </w:pPr>
      <w:r w:rsidRPr="005716F6">
        <w:rPr>
          <w:rFonts w:ascii="宋体" w:eastAsia="宋体" w:hAnsi="宋体" w:hint="eastAsia"/>
          <w:sz w:val="24"/>
          <w:szCs w:val="24"/>
        </w:rPr>
        <w:t>6.</w:t>
      </w:r>
      <w:r w:rsidR="00F711B1" w:rsidRPr="005716F6">
        <w:rPr>
          <w:rFonts w:ascii="宋体" w:eastAsia="宋体" w:hAnsi="宋体"/>
          <w:sz w:val="24"/>
          <w:szCs w:val="24"/>
        </w:rPr>
        <w:t>超纯水和缓冲液一般使用不得超过二天。</w:t>
      </w:r>
    </w:p>
    <w:p w:rsidR="00F711B1" w:rsidRPr="005716F6" w:rsidRDefault="00456024" w:rsidP="00F711B1">
      <w:pPr>
        <w:spacing w:line="360" w:lineRule="auto"/>
        <w:rPr>
          <w:rFonts w:ascii="宋体" w:eastAsia="宋体" w:hAnsi="宋体"/>
          <w:sz w:val="24"/>
          <w:szCs w:val="24"/>
        </w:rPr>
      </w:pPr>
      <w:r w:rsidRPr="005716F6">
        <w:rPr>
          <w:rFonts w:ascii="宋体" w:eastAsia="宋体" w:hAnsi="宋体" w:hint="eastAsia"/>
          <w:sz w:val="24"/>
          <w:szCs w:val="24"/>
        </w:rPr>
        <w:lastRenderedPageBreak/>
        <w:t>7.</w:t>
      </w:r>
      <w:r w:rsidR="00F711B1" w:rsidRPr="005716F6">
        <w:rPr>
          <w:rFonts w:ascii="宋体" w:eastAsia="宋体" w:hAnsi="宋体"/>
          <w:sz w:val="24"/>
          <w:szCs w:val="24"/>
        </w:rPr>
        <w:t>缓冲盐一定是可挥发的，一般浓度不超过10mM。常用的缓冲盐有：甲酸，乙酸，甲酸铵，乙酸铵，氨水等。使用所能得到的最高等级</w:t>
      </w:r>
      <w:r w:rsidR="00F711B1" w:rsidRPr="005716F6">
        <w:rPr>
          <w:rFonts w:ascii="宋体" w:eastAsia="宋体" w:hAnsi="宋体" w:hint="eastAsia"/>
          <w:sz w:val="24"/>
          <w:szCs w:val="24"/>
        </w:rPr>
        <w:t>（</w:t>
      </w:r>
      <w:r w:rsidR="00F711B1" w:rsidRPr="005716F6">
        <w:rPr>
          <w:rFonts w:ascii="宋体" w:eastAsia="宋体" w:hAnsi="宋体"/>
          <w:sz w:val="24"/>
          <w:szCs w:val="24"/>
        </w:rPr>
        <w:t>至少为色谱级</w:t>
      </w:r>
      <w:r w:rsidR="00F711B1" w:rsidRPr="005716F6">
        <w:rPr>
          <w:rFonts w:ascii="宋体" w:eastAsia="宋体" w:hAnsi="宋体" w:hint="eastAsia"/>
          <w:sz w:val="24"/>
          <w:szCs w:val="24"/>
        </w:rPr>
        <w:t>）</w:t>
      </w:r>
      <w:r w:rsidR="00F711B1" w:rsidRPr="005716F6">
        <w:rPr>
          <w:rFonts w:ascii="宋体" w:eastAsia="宋体" w:hAnsi="宋体"/>
          <w:sz w:val="24"/>
          <w:szCs w:val="24"/>
        </w:rPr>
        <w:t>的缓冲盐</w:t>
      </w:r>
      <w:r w:rsidR="00F711B1" w:rsidRPr="005716F6">
        <w:rPr>
          <w:rFonts w:ascii="宋体" w:eastAsia="宋体" w:hAnsi="宋体" w:hint="eastAsia"/>
          <w:sz w:val="24"/>
          <w:szCs w:val="24"/>
        </w:rPr>
        <w:t>。缓冲盐</w:t>
      </w:r>
      <w:r w:rsidR="00F711B1" w:rsidRPr="005716F6">
        <w:rPr>
          <w:rFonts w:ascii="TT36o00" w:hAnsi="TT36o00"/>
          <w:sz w:val="24"/>
          <w:szCs w:val="24"/>
        </w:rPr>
        <w:t>会在离子</w:t>
      </w:r>
      <w:r w:rsidR="00F711B1" w:rsidRPr="005716F6">
        <w:rPr>
          <w:rFonts w:ascii="TT36o01" w:hAnsi="TT36o01"/>
          <w:sz w:val="24"/>
          <w:szCs w:val="24"/>
        </w:rPr>
        <w:t>源</w:t>
      </w:r>
      <w:r w:rsidR="00F711B1" w:rsidRPr="005716F6">
        <w:rPr>
          <w:rFonts w:ascii="宋体" w:eastAsia="宋体" w:hAnsi="宋体"/>
          <w:sz w:val="24"/>
          <w:szCs w:val="24"/>
        </w:rPr>
        <w:t>部分结晶、沉积会把锥孔烧黑</w:t>
      </w:r>
      <w:r w:rsidR="00F711B1" w:rsidRPr="005716F6">
        <w:rPr>
          <w:rFonts w:ascii="宋体" w:eastAsia="宋体" w:hAnsi="宋体" w:hint="eastAsia"/>
          <w:sz w:val="24"/>
          <w:szCs w:val="24"/>
        </w:rPr>
        <w:t>。</w:t>
      </w:r>
    </w:p>
    <w:p w:rsidR="00456024" w:rsidRPr="005716F6" w:rsidRDefault="00456024" w:rsidP="002730EC">
      <w:pPr>
        <w:spacing w:line="360" w:lineRule="auto"/>
        <w:rPr>
          <w:rFonts w:ascii="宋体" w:eastAsia="宋体" w:hAnsi="宋体"/>
          <w:sz w:val="24"/>
          <w:szCs w:val="24"/>
        </w:rPr>
      </w:pPr>
      <w:r w:rsidRPr="005716F6">
        <w:rPr>
          <w:rFonts w:ascii="宋体" w:eastAsia="宋体" w:hAnsi="宋体" w:hint="eastAsia"/>
          <w:sz w:val="24"/>
          <w:szCs w:val="24"/>
        </w:rPr>
        <w:t>8. 仔细检查所有流动相和清洗液， 确定瓶内无沉积物和絮状物后方可使用。</w:t>
      </w:r>
    </w:p>
    <w:p w:rsidR="002730EC" w:rsidRPr="005716F6" w:rsidRDefault="002730EC" w:rsidP="002730EC">
      <w:pPr>
        <w:tabs>
          <w:tab w:val="left" w:pos="3220"/>
        </w:tabs>
        <w:spacing w:line="360" w:lineRule="auto"/>
        <w:rPr>
          <w:rFonts w:ascii="Times New Roman" w:eastAsia="宋体" w:hAnsi="宋体" w:cs="Times New Roman"/>
          <w:sz w:val="24"/>
          <w:szCs w:val="24"/>
        </w:rPr>
      </w:pPr>
      <w:r w:rsidRPr="005716F6">
        <w:rPr>
          <w:rFonts w:ascii="Times New Roman" w:eastAsia="宋体" w:hAnsi="Times New Roman" w:cs="Times New Roman"/>
          <w:sz w:val="24"/>
          <w:szCs w:val="24"/>
        </w:rPr>
        <w:t>9.</w:t>
      </w:r>
      <w:r w:rsidRPr="005716F6">
        <w:rPr>
          <w:rFonts w:ascii="Times New Roman" w:eastAsia="宋体" w:hAnsi="宋体" w:cs="Times New Roman"/>
          <w:sz w:val="24"/>
          <w:szCs w:val="24"/>
        </w:rPr>
        <w:t>样品保存</w:t>
      </w:r>
      <w:r w:rsidRPr="005716F6">
        <w:rPr>
          <w:rFonts w:ascii="Times New Roman" w:eastAsia="宋体" w:hAnsi="宋体" w:cs="Times New Roman" w:hint="eastAsia"/>
          <w:sz w:val="24"/>
          <w:szCs w:val="24"/>
        </w:rPr>
        <w:t>：</w:t>
      </w:r>
      <w:r w:rsidRPr="005716F6">
        <w:rPr>
          <w:rFonts w:ascii="Times New Roman" w:eastAsia="宋体" w:hAnsi="宋体" w:cs="Times New Roman"/>
          <w:sz w:val="24"/>
          <w:szCs w:val="24"/>
        </w:rPr>
        <w:t>甲酸</w:t>
      </w:r>
      <w:r w:rsidRPr="005716F6">
        <w:rPr>
          <w:rFonts w:ascii="Times New Roman" w:eastAsia="宋体" w:hAnsi="Times New Roman" w:cs="Times New Roman"/>
          <w:sz w:val="24"/>
          <w:szCs w:val="24"/>
        </w:rPr>
        <w:t>LC-MS</w:t>
      </w:r>
      <w:r w:rsidRPr="005716F6">
        <w:rPr>
          <w:rFonts w:ascii="Times New Roman" w:eastAsia="宋体" w:hAnsi="宋体" w:cs="Times New Roman"/>
          <w:sz w:val="24"/>
          <w:szCs w:val="24"/>
        </w:rPr>
        <w:t>级。甲酸需置于冰箱</w:t>
      </w:r>
      <w:r w:rsidRPr="005716F6">
        <w:rPr>
          <w:rFonts w:ascii="Times New Roman" w:eastAsia="宋体" w:hAnsi="Times New Roman" w:cs="Times New Roman"/>
          <w:sz w:val="24"/>
          <w:szCs w:val="24"/>
        </w:rPr>
        <w:t>-4</w:t>
      </w:r>
      <w:r w:rsidRPr="005716F6">
        <w:rPr>
          <w:rFonts w:ascii="Times New Roman" w:eastAsia="宋体" w:hAnsi="宋体" w:cs="Times New Roman"/>
          <w:sz w:val="24"/>
          <w:szCs w:val="24"/>
        </w:rPr>
        <w:t>℃中保存。亮氨酸脑啡肽溶液：母液需置于冰箱</w:t>
      </w:r>
      <w:r w:rsidRPr="005716F6">
        <w:rPr>
          <w:rFonts w:ascii="Times New Roman" w:eastAsia="宋体" w:hAnsi="Times New Roman" w:cs="Times New Roman"/>
          <w:sz w:val="24"/>
          <w:szCs w:val="24"/>
        </w:rPr>
        <w:t>-20</w:t>
      </w:r>
      <w:r w:rsidRPr="005716F6">
        <w:rPr>
          <w:rFonts w:ascii="Times New Roman" w:eastAsia="宋体" w:hAnsi="宋体" w:cs="Times New Roman"/>
          <w:sz w:val="24"/>
          <w:szCs w:val="24"/>
        </w:rPr>
        <w:t>℃中保存（防止亮氨酸脑啡肽分解），用时解冻。</w:t>
      </w:r>
    </w:p>
    <w:p w:rsidR="005C1A6A" w:rsidRPr="005716F6" w:rsidRDefault="005C1A6A" w:rsidP="002730EC">
      <w:pPr>
        <w:tabs>
          <w:tab w:val="left" w:pos="3220"/>
        </w:tabs>
        <w:spacing w:line="360" w:lineRule="auto"/>
        <w:rPr>
          <w:rFonts w:ascii="Times New Roman" w:eastAsia="宋体" w:hAnsi="Times New Roman" w:cs="Times New Roman"/>
          <w:sz w:val="24"/>
          <w:szCs w:val="24"/>
        </w:rPr>
      </w:pPr>
      <w:r w:rsidRPr="005716F6">
        <w:rPr>
          <w:rFonts w:ascii="Times New Roman" w:eastAsia="宋体" w:hAnsi="宋体" w:cs="Times New Roman" w:hint="eastAsia"/>
          <w:sz w:val="24"/>
          <w:szCs w:val="24"/>
        </w:rPr>
        <w:t>10.</w:t>
      </w:r>
      <w:r w:rsidRPr="005716F6">
        <w:rPr>
          <w:rFonts w:ascii="Times New Roman" w:eastAsia="宋体" w:hAnsi="宋体" w:cs="Times New Roman"/>
          <w:sz w:val="24"/>
          <w:szCs w:val="24"/>
        </w:rPr>
        <w:t>样品瓶是</w:t>
      </w:r>
      <w:r w:rsidRPr="005716F6">
        <w:rPr>
          <w:rFonts w:ascii="Times New Roman" w:eastAsia="宋体" w:hAnsi="Times New Roman" w:cs="Times New Roman"/>
          <w:b/>
          <w:bCs/>
          <w:sz w:val="24"/>
          <w:szCs w:val="24"/>
        </w:rPr>
        <w:t>UPLC</w:t>
      </w:r>
      <w:r w:rsidRPr="005716F6">
        <w:rPr>
          <w:rFonts w:ascii="Times New Roman" w:eastAsia="宋体" w:hAnsi="宋体" w:cs="Times New Roman"/>
          <w:sz w:val="24"/>
          <w:szCs w:val="24"/>
        </w:rPr>
        <w:t>分析中易被忽视的地方</w:t>
      </w:r>
      <w:r w:rsidRPr="005716F6">
        <w:rPr>
          <w:rFonts w:ascii="Times New Roman" w:eastAsia="宋体" w:hAnsi="宋体" w:cs="Times New Roman" w:hint="eastAsia"/>
          <w:sz w:val="24"/>
          <w:szCs w:val="24"/>
        </w:rPr>
        <w:t>，</w:t>
      </w:r>
      <w:r w:rsidRPr="005716F6">
        <w:rPr>
          <w:rFonts w:ascii="Times New Roman" w:eastAsia="宋体" w:hAnsi="宋体" w:cs="Times New Roman"/>
          <w:sz w:val="24"/>
          <w:szCs w:val="24"/>
        </w:rPr>
        <w:t>使用不当往往会使</w:t>
      </w:r>
      <w:r w:rsidRPr="005716F6">
        <w:rPr>
          <w:rFonts w:ascii="Times New Roman" w:eastAsia="宋体" w:hAnsi="Times New Roman" w:cs="Times New Roman"/>
          <w:b/>
          <w:bCs/>
          <w:sz w:val="24"/>
          <w:szCs w:val="24"/>
        </w:rPr>
        <w:t>SM</w:t>
      </w:r>
      <w:r w:rsidRPr="005716F6">
        <w:rPr>
          <w:rFonts w:ascii="Times New Roman" w:eastAsia="宋体" w:hAnsi="宋体" w:cs="Times New Roman"/>
          <w:sz w:val="24"/>
          <w:szCs w:val="24"/>
        </w:rPr>
        <w:t>出现进样针故障</w:t>
      </w:r>
      <w:r w:rsidRPr="005716F6">
        <w:rPr>
          <w:rFonts w:ascii="Times New Roman" w:eastAsia="宋体" w:hAnsi="宋体" w:cs="Times New Roman" w:hint="eastAsia"/>
          <w:sz w:val="24"/>
          <w:szCs w:val="24"/>
        </w:rPr>
        <w:t>。推荐使用</w:t>
      </w:r>
      <w:r w:rsidRPr="005716F6">
        <w:rPr>
          <w:rFonts w:ascii="宋体" w:eastAsia="宋体" w:hAnsi="宋体" w:hint="eastAsia"/>
          <w:sz w:val="24"/>
          <w:szCs w:val="24"/>
        </w:rPr>
        <w:t>有预开口设计的瓶盖。</w:t>
      </w:r>
    </w:p>
    <w:p w:rsidR="00456024" w:rsidRPr="005716F6" w:rsidRDefault="00FC3E75" w:rsidP="00F711B1">
      <w:pPr>
        <w:spacing w:line="360" w:lineRule="auto"/>
        <w:rPr>
          <w:rFonts w:ascii="宋体" w:eastAsia="宋体" w:hAnsi="宋体"/>
          <w:sz w:val="24"/>
          <w:szCs w:val="24"/>
        </w:rPr>
      </w:pPr>
      <w:r w:rsidRPr="005716F6">
        <w:rPr>
          <w:rFonts w:ascii="宋体" w:eastAsia="宋体" w:hAnsi="宋体" w:hint="eastAsia"/>
          <w:sz w:val="24"/>
          <w:szCs w:val="24"/>
        </w:rPr>
        <w:t>4.2液质常用的</w:t>
      </w:r>
      <w:r w:rsidR="0041317C" w:rsidRPr="005716F6">
        <w:rPr>
          <w:rFonts w:ascii="宋体" w:eastAsia="宋体" w:hAnsi="宋体" w:hint="eastAsia"/>
          <w:sz w:val="24"/>
          <w:szCs w:val="24"/>
        </w:rPr>
        <w:t>流动相和添加剂</w:t>
      </w:r>
    </w:p>
    <w:p w:rsidR="0041317C" w:rsidRPr="005716F6" w:rsidRDefault="0041317C" w:rsidP="0041317C">
      <w:pPr>
        <w:spacing w:line="360" w:lineRule="auto"/>
        <w:rPr>
          <w:rFonts w:ascii="TTACDo01" w:hAnsi="TTACDo01" w:hint="eastAsia"/>
          <w:sz w:val="24"/>
          <w:szCs w:val="24"/>
        </w:rPr>
      </w:pPr>
      <w:r w:rsidRPr="005716F6">
        <w:rPr>
          <w:rFonts w:ascii="TTE18CFC78t00" w:hAnsi="TTE18CFC78t00"/>
          <w:sz w:val="24"/>
          <w:szCs w:val="24"/>
        </w:rPr>
        <w:t>LCMS</w:t>
      </w:r>
      <w:r w:rsidRPr="005716F6">
        <w:rPr>
          <w:rFonts w:ascii="TTACDo00" w:hAnsi="TTACDo00"/>
          <w:sz w:val="24"/>
          <w:szCs w:val="24"/>
        </w:rPr>
        <w:t>常用的流动相</w:t>
      </w:r>
      <w:r w:rsidRPr="005716F6">
        <w:rPr>
          <w:rFonts w:ascii="TTACDo00" w:hAnsi="TTACDo00" w:hint="eastAsia"/>
          <w:sz w:val="24"/>
          <w:szCs w:val="24"/>
        </w:rPr>
        <w:t>：</w:t>
      </w:r>
      <w:r w:rsidRPr="005716F6">
        <w:rPr>
          <w:rFonts w:ascii="TTACDo00" w:hAnsi="TTACDo00"/>
          <w:sz w:val="24"/>
          <w:szCs w:val="24"/>
        </w:rPr>
        <w:t xml:space="preserve"> </w:t>
      </w:r>
      <w:r w:rsidRPr="005716F6">
        <w:rPr>
          <w:rFonts w:ascii="TTACDo00" w:hAnsi="TTACDo00"/>
          <w:sz w:val="24"/>
          <w:szCs w:val="24"/>
        </w:rPr>
        <w:t>水</w:t>
      </w:r>
      <w:r w:rsidRPr="005716F6">
        <w:rPr>
          <w:rFonts w:ascii="TTACDo00" w:hAnsi="TTACDo00"/>
          <w:sz w:val="24"/>
          <w:szCs w:val="24"/>
        </w:rPr>
        <w:t xml:space="preserve"> </w:t>
      </w:r>
      <w:r w:rsidRPr="005716F6">
        <w:rPr>
          <w:rFonts w:ascii="TTACDo01" w:hAnsi="TTACDo01"/>
          <w:sz w:val="24"/>
          <w:szCs w:val="24"/>
        </w:rPr>
        <w:t>乙腈</w:t>
      </w:r>
      <w:r w:rsidRPr="005716F6">
        <w:rPr>
          <w:rFonts w:ascii="TTACDo01" w:hAnsi="TTACDo01"/>
          <w:sz w:val="24"/>
          <w:szCs w:val="24"/>
        </w:rPr>
        <w:t xml:space="preserve"> </w:t>
      </w:r>
      <w:r w:rsidRPr="005716F6">
        <w:rPr>
          <w:rFonts w:ascii="TTACDo01" w:hAnsi="TTACDo01"/>
          <w:sz w:val="24"/>
          <w:szCs w:val="24"/>
        </w:rPr>
        <w:t>甲醇</w:t>
      </w:r>
      <w:r w:rsidRPr="005716F6">
        <w:rPr>
          <w:rFonts w:ascii="TTACDo01" w:hAnsi="TTACDo01"/>
          <w:sz w:val="24"/>
          <w:szCs w:val="24"/>
        </w:rPr>
        <w:t xml:space="preserve"> </w:t>
      </w:r>
      <w:r w:rsidRPr="005716F6">
        <w:rPr>
          <w:rFonts w:ascii="TTACDo01" w:hAnsi="TTACDo01"/>
          <w:sz w:val="24"/>
          <w:szCs w:val="24"/>
        </w:rPr>
        <w:t>异丙醇</w:t>
      </w:r>
      <w:r w:rsidRPr="005716F6">
        <w:rPr>
          <w:rFonts w:ascii="TTACDo01" w:hAnsi="TTACDo01"/>
          <w:sz w:val="24"/>
          <w:szCs w:val="24"/>
        </w:rPr>
        <w:t xml:space="preserve"> </w:t>
      </w:r>
    </w:p>
    <w:p w:rsidR="0041317C" w:rsidRPr="005716F6" w:rsidRDefault="0041317C" w:rsidP="0041317C">
      <w:pPr>
        <w:spacing w:line="360" w:lineRule="auto"/>
        <w:rPr>
          <w:rFonts w:ascii="TTACDo00" w:hAnsi="TTACDo00" w:hint="eastAsia"/>
          <w:sz w:val="24"/>
          <w:szCs w:val="24"/>
        </w:rPr>
      </w:pPr>
      <w:r w:rsidRPr="005716F6">
        <w:rPr>
          <w:rFonts w:ascii="TTACDo01" w:hAnsi="TTACDo01"/>
          <w:sz w:val="24"/>
          <w:szCs w:val="24"/>
        </w:rPr>
        <w:t>LCMS</w:t>
      </w:r>
      <w:r w:rsidRPr="005716F6">
        <w:rPr>
          <w:rFonts w:ascii="TTACDo00" w:hAnsi="TTACDo00"/>
          <w:sz w:val="24"/>
          <w:szCs w:val="24"/>
        </w:rPr>
        <w:t>常用的</w:t>
      </w:r>
      <w:r w:rsidRPr="005716F6">
        <w:rPr>
          <w:rFonts w:ascii="TTACDo01" w:hAnsi="TTACDo01"/>
          <w:sz w:val="24"/>
          <w:szCs w:val="24"/>
        </w:rPr>
        <w:t>添加</w:t>
      </w:r>
      <w:r w:rsidRPr="005716F6">
        <w:rPr>
          <w:rFonts w:ascii="TTACDo00" w:hAnsi="TTACDo00"/>
          <w:sz w:val="24"/>
          <w:szCs w:val="24"/>
        </w:rPr>
        <w:t>剂</w:t>
      </w:r>
      <w:r w:rsidRPr="005716F6">
        <w:rPr>
          <w:rFonts w:ascii="TTACDo00" w:hAnsi="TTACDo00" w:hint="eastAsia"/>
          <w:sz w:val="24"/>
          <w:szCs w:val="24"/>
        </w:rPr>
        <w:t>：</w:t>
      </w:r>
      <w:r w:rsidRPr="005716F6">
        <w:rPr>
          <w:rFonts w:ascii="TTACDo01" w:hAnsi="TTACDo01"/>
          <w:sz w:val="24"/>
          <w:szCs w:val="24"/>
        </w:rPr>
        <w:t>乙酸</w:t>
      </w:r>
      <w:r w:rsidRPr="005716F6">
        <w:rPr>
          <w:rFonts w:ascii="TTACDo01" w:hAnsi="TTACDo01"/>
          <w:sz w:val="24"/>
          <w:szCs w:val="24"/>
        </w:rPr>
        <w:t xml:space="preserve"> </w:t>
      </w:r>
      <w:r w:rsidRPr="005716F6">
        <w:rPr>
          <w:rFonts w:ascii="TTACDo01" w:hAnsi="TTACDo01"/>
          <w:sz w:val="24"/>
          <w:szCs w:val="24"/>
        </w:rPr>
        <w:t>甲酸</w:t>
      </w:r>
      <w:r w:rsidRPr="005716F6">
        <w:rPr>
          <w:rFonts w:ascii="TTACDo01" w:hAnsi="TTACDo01" w:hint="eastAsia"/>
          <w:sz w:val="24"/>
          <w:szCs w:val="24"/>
        </w:rPr>
        <w:t xml:space="preserve"> </w:t>
      </w:r>
      <w:r w:rsidRPr="005716F6">
        <w:rPr>
          <w:rFonts w:ascii="TTACDo01" w:hAnsi="TTACDo01" w:hint="eastAsia"/>
          <w:sz w:val="24"/>
          <w:szCs w:val="24"/>
        </w:rPr>
        <w:t>三氟乙酸（正离子）</w:t>
      </w:r>
      <w:r w:rsidRPr="005716F6">
        <w:rPr>
          <w:rFonts w:ascii="TTACDo01" w:hAnsi="TTACDo01"/>
          <w:sz w:val="24"/>
          <w:szCs w:val="24"/>
        </w:rPr>
        <w:t xml:space="preserve"> </w:t>
      </w:r>
      <w:r w:rsidRPr="005716F6">
        <w:rPr>
          <w:rFonts w:ascii="TTACDo01" w:hAnsi="TTACDo01"/>
          <w:sz w:val="24"/>
          <w:szCs w:val="24"/>
        </w:rPr>
        <w:t>氨水</w:t>
      </w:r>
      <w:r w:rsidRPr="005716F6">
        <w:rPr>
          <w:rFonts w:ascii="TTACDo01" w:hAnsi="TTACDo01" w:hint="eastAsia"/>
          <w:sz w:val="24"/>
          <w:szCs w:val="24"/>
        </w:rPr>
        <w:t xml:space="preserve"> </w:t>
      </w:r>
      <w:r w:rsidRPr="005716F6">
        <w:rPr>
          <w:rFonts w:ascii="TTACDo01" w:hAnsi="TTACDo01"/>
          <w:sz w:val="24"/>
          <w:szCs w:val="24"/>
        </w:rPr>
        <w:t>氢氧</w:t>
      </w:r>
      <w:r w:rsidRPr="005716F6">
        <w:rPr>
          <w:rFonts w:ascii="TTACDo00" w:hAnsi="TTACDo00"/>
          <w:sz w:val="24"/>
          <w:szCs w:val="24"/>
        </w:rPr>
        <w:t>化</w:t>
      </w:r>
      <w:r w:rsidRPr="005716F6">
        <w:rPr>
          <w:rFonts w:ascii="TTACDo01" w:hAnsi="TTACDo01"/>
          <w:sz w:val="24"/>
          <w:szCs w:val="24"/>
        </w:rPr>
        <w:t>铵</w:t>
      </w:r>
      <w:r w:rsidRPr="005716F6">
        <w:rPr>
          <w:rFonts w:ascii="TTACDo01" w:hAnsi="TTACDo01"/>
          <w:sz w:val="24"/>
          <w:szCs w:val="24"/>
        </w:rPr>
        <w:t xml:space="preserve"> </w:t>
      </w:r>
      <w:r w:rsidRPr="005716F6">
        <w:rPr>
          <w:rFonts w:ascii="TTACDo01" w:hAnsi="TTACDo01"/>
          <w:sz w:val="24"/>
          <w:szCs w:val="24"/>
        </w:rPr>
        <w:t>甲酸铵</w:t>
      </w:r>
      <w:r w:rsidRPr="005716F6">
        <w:rPr>
          <w:rFonts w:ascii="TTE18CFC78t00" w:hAnsi="TTE18CFC78t00"/>
          <w:sz w:val="24"/>
          <w:szCs w:val="24"/>
        </w:rPr>
        <w:t xml:space="preserve">* </w:t>
      </w:r>
      <w:r w:rsidRPr="005716F6">
        <w:rPr>
          <w:rFonts w:ascii="TTACDo01" w:hAnsi="TTACDo01"/>
          <w:sz w:val="24"/>
          <w:szCs w:val="24"/>
        </w:rPr>
        <w:t>乙酸铵</w:t>
      </w:r>
      <w:r w:rsidRPr="005716F6">
        <w:rPr>
          <w:rFonts w:ascii="TTE18CFC78t00" w:hAnsi="TTE18CFC78t00"/>
          <w:sz w:val="24"/>
          <w:szCs w:val="24"/>
        </w:rPr>
        <w:t xml:space="preserve">* </w:t>
      </w:r>
      <w:r w:rsidRPr="005716F6">
        <w:rPr>
          <w:rFonts w:ascii="TTACDo01" w:hAnsi="TTACDo01"/>
          <w:sz w:val="24"/>
          <w:szCs w:val="24"/>
        </w:rPr>
        <w:t>碳酸氢铵</w:t>
      </w:r>
      <w:r w:rsidRPr="005716F6">
        <w:rPr>
          <w:rFonts w:ascii="TTACDo01" w:hAnsi="TTACDo01"/>
          <w:sz w:val="24"/>
          <w:szCs w:val="24"/>
        </w:rPr>
        <w:t xml:space="preserve"> * </w:t>
      </w:r>
      <w:r w:rsidRPr="005716F6">
        <w:rPr>
          <w:rFonts w:ascii="TTACDo00" w:hAnsi="TTACDo00"/>
          <w:sz w:val="24"/>
          <w:szCs w:val="24"/>
        </w:rPr>
        <w:t>盐浓度</w:t>
      </w:r>
      <w:r w:rsidRPr="005716F6">
        <w:rPr>
          <w:rFonts w:ascii="TTACDo01" w:hAnsi="TTACDo01"/>
          <w:sz w:val="24"/>
          <w:szCs w:val="24"/>
        </w:rPr>
        <w:t>应限</w:t>
      </w:r>
      <w:r w:rsidRPr="005716F6">
        <w:rPr>
          <w:rFonts w:ascii="TTACDo00" w:hAnsi="TTACDo00"/>
          <w:sz w:val="24"/>
          <w:szCs w:val="24"/>
        </w:rPr>
        <w:t>制在</w:t>
      </w:r>
      <w:r w:rsidRPr="005716F6">
        <w:rPr>
          <w:rFonts w:ascii="TTE18CFC78t00" w:hAnsi="TTE18CFC78t00"/>
          <w:sz w:val="24"/>
          <w:szCs w:val="24"/>
        </w:rPr>
        <w:t xml:space="preserve">10 </w:t>
      </w:r>
      <w:proofErr w:type="spellStart"/>
      <w:r w:rsidRPr="005716F6">
        <w:rPr>
          <w:rFonts w:ascii="TTE18CFC78t00" w:hAnsi="TTE18CFC78t00"/>
          <w:sz w:val="24"/>
          <w:szCs w:val="24"/>
        </w:rPr>
        <w:t>mM</w:t>
      </w:r>
      <w:proofErr w:type="spellEnd"/>
      <w:r w:rsidRPr="005716F6">
        <w:rPr>
          <w:rFonts w:ascii="TTE18CFC78t00" w:hAnsi="TTE18CFC78t00"/>
          <w:sz w:val="24"/>
          <w:szCs w:val="24"/>
        </w:rPr>
        <w:t xml:space="preserve"> </w:t>
      </w:r>
      <w:r w:rsidRPr="005716F6">
        <w:rPr>
          <w:rFonts w:ascii="TTACDo00" w:hAnsi="TTACDo00"/>
          <w:sz w:val="24"/>
          <w:szCs w:val="24"/>
        </w:rPr>
        <w:t>以下</w:t>
      </w:r>
    </w:p>
    <w:p w:rsidR="0041317C" w:rsidRPr="005716F6" w:rsidRDefault="0041317C" w:rsidP="0041317C">
      <w:pPr>
        <w:pStyle w:val="a7"/>
        <w:numPr>
          <w:ilvl w:val="1"/>
          <w:numId w:val="10"/>
        </w:numPr>
        <w:spacing w:line="360" w:lineRule="auto"/>
        <w:ind w:firstLineChars="0"/>
        <w:rPr>
          <w:rFonts w:ascii="Times New Roman" w:eastAsia="宋体" w:hAnsi="宋体" w:cs="Times New Roman"/>
          <w:sz w:val="24"/>
          <w:szCs w:val="24"/>
        </w:rPr>
      </w:pPr>
      <w:r w:rsidRPr="005716F6">
        <w:rPr>
          <w:rFonts w:ascii="Times New Roman" w:eastAsia="宋体" w:hAnsi="Times New Roman" w:cs="Times New Roman"/>
          <w:sz w:val="24"/>
          <w:szCs w:val="24"/>
        </w:rPr>
        <w:t>LC/MS</w:t>
      </w:r>
      <w:r w:rsidRPr="005716F6">
        <w:rPr>
          <w:rFonts w:ascii="Times New Roman" w:eastAsia="宋体" w:hAnsi="宋体" w:cs="Times New Roman"/>
          <w:sz w:val="24"/>
          <w:szCs w:val="24"/>
        </w:rPr>
        <w:t>流动相中不适宜的添加剂</w:t>
      </w:r>
    </w:p>
    <w:p w:rsidR="0041317C" w:rsidRPr="005716F6" w:rsidRDefault="0041317C" w:rsidP="0041317C">
      <w:pPr>
        <w:spacing w:line="360" w:lineRule="auto"/>
        <w:rPr>
          <w:rFonts w:ascii="TT36o01" w:hAnsi="TT36o01" w:hint="eastAsia"/>
          <w:sz w:val="24"/>
          <w:szCs w:val="24"/>
        </w:rPr>
      </w:pPr>
      <w:r w:rsidRPr="005716F6">
        <w:rPr>
          <w:rFonts w:ascii="TT36o01" w:hAnsi="TT36o01"/>
          <w:sz w:val="24"/>
          <w:szCs w:val="24"/>
        </w:rPr>
        <w:t>非</w:t>
      </w:r>
      <w:r w:rsidRPr="005716F6">
        <w:rPr>
          <w:rFonts w:ascii="TT36o00" w:hAnsi="TT36o00"/>
          <w:sz w:val="24"/>
          <w:szCs w:val="24"/>
        </w:rPr>
        <w:t>挥发</w:t>
      </w:r>
      <w:r w:rsidRPr="005716F6">
        <w:rPr>
          <w:rFonts w:ascii="TT36o01" w:hAnsi="TT36o01"/>
          <w:sz w:val="24"/>
          <w:szCs w:val="24"/>
        </w:rPr>
        <w:t>性</w:t>
      </w:r>
      <w:r w:rsidRPr="005716F6">
        <w:rPr>
          <w:rFonts w:ascii="TT36o00" w:hAnsi="TT36o00"/>
          <w:sz w:val="24"/>
          <w:szCs w:val="24"/>
        </w:rPr>
        <w:t>的盐</w:t>
      </w:r>
      <w:r w:rsidRPr="005716F6">
        <w:rPr>
          <w:rFonts w:ascii="TT36o00" w:hAnsi="TT36o00" w:hint="eastAsia"/>
          <w:sz w:val="24"/>
          <w:szCs w:val="24"/>
        </w:rPr>
        <w:t>：</w:t>
      </w:r>
      <w:r w:rsidRPr="005716F6">
        <w:rPr>
          <w:rFonts w:ascii="TT36o00" w:hAnsi="TT36o00"/>
          <w:sz w:val="24"/>
          <w:szCs w:val="24"/>
        </w:rPr>
        <w:t xml:space="preserve"> </w:t>
      </w:r>
      <w:r w:rsidRPr="005716F6">
        <w:rPr>
          <w:rFonts w:ascii="TT78t00" w:hAnsi="TT78t00"/>
          <w:sz w:val="24"/>
          <w:szCs w:val="24"/>
        </w:rPr>
        <w:t>(</w:t>
      </w:r>
      <w:r w:rsidRPr="005716F6">
        <w:rPr>
          <w:rFonts w:ascii="TT36o01" w:hAnsi="TT36o01"/>
          <w:sz w:val="24"/>
          <w:szCs w:val="24"/>
        </w:rPr>
        <w:t>磷</w:t>
      </w:r>
      <w:r w:rsidRPr="005716F6">
        <w:rPr>
          <w:rFonts w:ascii="TT36o00" w:hAnsi="TT36o00"/>
          <w:sz w:val="24"/>
          <w:szCs w:val="24"/>
        </w:rPr>
        <w:t>酸盐</w:t>
      </w:r>
      <w:r w:rsidRPr="005716F6">
        <w:rPr>
          <w:rFonts w:ascii="TT78t00" w:hAnsi="TT78t00"/>
          <w:sz w:val="24"/>
          <w:szCs w:val="24"/>
        </w:rPr>
        <w:t xml:space="preserve">, </w:t>
      </w:r>
      <w:r w:rsidRPr="005716F6">
        <w:rPr>
          <w:rFonts w:ascii="TT36o01" w:hAnsi="TT36o01"/>
          <w:sz w:val="24"/>
          <w:szCs w:val="24"/>
        </w:rPr>
        <w:t>硼</w:t>
      </w:r>
      <w:r w:rsidRPr="005716F6">
        <w:rPr>
          <w:rFonts w:ascii="TT36o00" w:hAnsi="TT36o00"/>
          <w:sz w:val="24"/>
          <w:szCs w:val="24"/>
        </w:rPr>
        <w:t>酸盐</w:t>
      </w:r>
      <w:r w:rsidRPr="005716F6">
        <w:rPr>
          <w:rFonts w:ascii="TT78t00" w:hAnsi="TT78t00"/>
          <w:sz w:val="24"/>
          <w:szCs w:val="24"/>
        </w:rPr>
        <w:t xml:space="preserve">, </w:t>
      </w:r>
      <w:r w:rsidRPr="005716F6">
        <w:rPr>
          <w:rFonts w:ascii="TT36o01" w:hAnsi="TT36o01"/>
          <w:sz w:val="24"/>
          <w:szCs w:val="24"/>
        </w:rPr>
        <w:t>柠檬</w:t>
      </w:r>
      <w:r w:rsidRPr="005716F6">
        <w:rPr>
          <w:rFonts w:ascii="TT36o00" w:hAnsi="TT36o00"/>
          <w:sz w:val="24"/>
          <w:szCs w:val="24"/>
        </w:rPr>
        <w:t>酸盐</w:t>
      </w:r>
      <w:r w:rsidRPr="005716F6">
        <w:rPr>
          <w:rFonts w:ascii="TT78t00" w:hAnsi="TT78t00"/>
          <w:sz w:val="24"/>
          <w:szCs w:val="24"/>
        </w:rPr>
        <w:t xml:space="preserve">, </w:t>
      </w:r>
      <w:r w:rsidRPr="005716F6">
        <w:rPr>
          <w:rFonts w:ascii="TT78t00" w:hAnsi="TT78t00"/>
          <w:sz w:val="24"/>
          <w:szCs w:val="24"/>
        </w:rPr>
        <w:t>碳酸盐</w:t>
      </w:r>
      <w:r w:rsidRPr="005716F6">
        <w:rPr>
          <w:rFonts w:ascii="TT36o00" w:hAnsi="TT36o00"/>
          <w:sz w:val="24"/>
          <w:szCs w:val="24"/>
        </w:rPr>
        <w:t>等等</w:t>
      </w:r>
      <w:r w:rsidRPr="005716F6">
        <w:rPr>
          <w:rFonts w:ascii="TT78t00" w:hAnsi="TT78t00"/>
          <w:sz w:val="24"/>
          <w:szCs w:val="24"/>
        </w:rPr>
        <w:t>)</w:t>
      </w:r>
      <w:r w:rsidRPr="005716F6">
        <w:rPr>
          <w:rFonts w:ascii="TT36o00" w:hAnsi="TT36o00"/>
          <w:sz w:val="24"/>
          <w:szCs w:val="24"/>
        </w:rPr>
        <w:t>，会在离子</w:t>
      </w:r>
      <w:r w:rsidRPr="005716F6">
        <w:rPr>
          <w:rFonts w:ascii="TT36o01" w:hAnsi="TT36o01"/>
          <w:sz w:val="24"/>
          <w:szCs w:val="24"/>
        </w:rPr>
        <w:t>源部</w:t>
      </w:r>
      <w:r w:rsidRPr="005716F6">
        <w:rPr>
          <w:rFonts w:ascii="TT36o00" w:hAnsi="TT36o00"/>
          <w:sz w:val="24"/>
          <w:szCs w:val="24"/>
        </w:rPr>
        <w:t>分结</w:t>
      </w:r>
      <w:r w:rsidRPr="005716F6">
        <w:rPr>
          <w:rFonts w:ascii="TT36o01" w:hAnsi="TT36o01"/>
          <w:sz w:val="24"/>
          <w:szCs w:val="24"/>
        </w:rPr>
        <w:t>晶</w:t>
      </w:r>
      <w:r w:rsidRPr="005716F6">
        <w:rPr>
          <w:rFonts w:ascii="TT36o00" w:hAnsi="TT36o00"/>
          <w:sz w:val="24"/>
          <w:szCs w:val="24"/>
        </w:rPr>
        <w:t>、</w:t>
      </w:r>
      <w:r w:rsidRPr="005716F6">
        <w:rPr>
          <w:rFonts w:ascii="TT36o01" w:hAnsi="TT36o01"/>
          <w:sz w:val="24"/>
          <w:szCs w:val="24"/>
        </w:rPr>
        <w:t>沉积</w:t>
      </w:r>
    </w:p>
    <w:p w:rsidR="0041317C" w:rsidRPr="005716F6" w:rsidRDefault="0041317C" w:rsidP="0041317C">
      <w:pPr>
        <w:spacing w:line="360" w:lineRule="auto"/>
        <w:rPr>
          <w:rFonts w:ascii="TT36o01" w:hAnsi="TT36o01" w:hint="eastAsia"/>
          <w:sz w:val="24"/>
          <w:szCs w:val="24"/>
        </w:rPr>
      </w:pPr>
      <w:r w:rsidRPr="005716F6">
        <w:rPr>
          <w:rFonts w:ascii="TT36o01" w:hAnsi="TT36o01"/>
          <w:sz w:val="24"/>
          <w:szCs w:val="24"/>
        </w:rPr>
        <w:t>无</w:t>
      </w:r>
      <w:r w:rsidRPr="005716F6">
        <w:rPr>
          <w:rFonts w:ascii="TT36o00" w:hAnsi="TT36o00"/>
          <w:sz w:val="24"/>
          <w:szCs w:val="24"/>
        </w:rPr>
        <w:t>机酸：</w:t>
      </w:r>
      <w:r w:rsidRPr="005716F6">
        <w:rPr>
          <w:rFonts w:ascii="TT36o01" w:hAnsi="TT36o01"/>
          <w:sz w:val="24"/>
          <w:szCs w:val="24"/>
        </w:rPr>
        <w:t>具腐蚀性</w:t>
      </w:r>
      <w:r w:rsidRPr="005716F6">
        <w:rPr>
          <w:rFonts w:ascii="TT36o01" w:hAnsi="TT36o01" w:hint="eastAsia"/>
          <w:sz w:val="24"/>
          <w:szCs w:val="24"/>
        </w:rPr>
        <w:t>（</w:t>
      </w:r>
      <w:r w:rsidRPr="005716F6">
        <w:rPr>
          <w:rFonts w:ascii="TT36o01" w:hAnsi="TT36o01"/>
          <w:sz w:val="24"/>
          <w:szCs w:val="24"/>
        </w:rPr>
        <w:t>硫酸</w:t>
      </w:r>
      <w:r w:rsidRPr="005716F6">
        <w:rPr>
          <w:rFonts w:ascii="TT36o01" w:hAnsi="TT36o01" w:hint="eastAsia"/>
          <w:sz w:val="24"/>
          <w:szCs w:val="24"/>
        </w:rPr>
        <w:t>、</w:t>
      </w:r>
      <w:r w:rsidRPr="005716F6">
        <w:rPr>
          <w:rFonts w:ascii="TT36o01" w:hAnsi="TT36o01"/>
          <w:sz w:val="24"/>
          <w:szCs w:val="24"/>
        </w:rPr>
        <w:t>高氯酸</w:t>
      </w:r>
      <w:r w:rsidRPr="005716F6">
        <w:rPr>
          <w:rFonts w:ascii="TT36o01" w:hAnsi="TT36o01" w:hint="eastAsia"/>
          <w:sz w:val="24"/>
          <w:szCs w:val="24"/>
        </w:rPr>
        <w:t>、</w:t>
      </w:r>
      <w:r w:rsidRPr="005716F6">
        <w:rPr>
          <w:rFonts w:ascii="TT36o01" w:hAnsi="TT36o01"/>
          <w:sz w:val="24"/>
          <w:szCs w:val="24"/>
        </w:rPr>
        <w:t>磷酸</w:t>
      </w:r>
      <w:r w:rsidRPr="005716F6">
        <w:rPr>
          <w:rFonts w:ascii="TT36o01" w:hAnsi="TT36o01" w:hint="eastAsia"/>
          <w:sz w:val="24"/>
          <w:szCs w:val="24"/>
        </w:rPr>
        <w:t>、</w:t>
      </w:r>
      <w:r w:rsidRPr="005716F6">
        <w:rPr>
          <w:rFonts w:ascii="TT36o01" w:hAnsi="TT36o01"/>
          <w:sz w:val="24"/>
          <w:szCs w:val="24"/>
        </w:rPr>
        <w:t>盐酸</w:t>
      </w:r>
      <w:r w:rsidRPr="005716F6">
        <w:rPr>
          <w:rFonts w:ascii="TT36o01" w:hAnsi="TT36o01" w:hint="eastAsia"/>
          <w:sz w:val="24"/>
          <w:szCs w:val="24"/>
        </w:rPr>
        <w:t>、</w:t>
      </w:r>
      <w:r w:rsidRPr="005716F6">
        <w:rPr>
          <w:rFonts w:ascii="TT36o01" w:hAnsi="TT36o01"/>
          <w:sz w:val="24"/>
          <w:szCs w:val="24"/>
        </w:rPr>
        <w:t>磺酸等</w:t>
      </w:r>
      <w:r w:rsidRPr="005716F6">
        <w:rPr>
          <w:rFonts w:ascii="TT36o01" w:hAnsi="TT36o01" w:hint="eastAsia"/>
          <w:sz w:val="24"/>
          <w:szCs w:val="24"/>
        </w:rPr>
        <w:t>）</w:t>
      </w:r>
    </w:p>
    <w:p w:rsidR="0041317C" w:rsidRPr="005716F6" w:rsidRDefault="0041317C" w:rsidP="0041317C">
      <w:pPr>
        <w:spacing w:line="360" w:lineRule="auto"/>
        <w:rPr>
          <w:rFonts w:ascii="TT36o00" w:hAnsi="TT36o00" w:hint="eastAsia"/>
          <w:sz w:val="24"/>
          <w:szCs w:val="24"/>
        </w:rPr>
      </w:pPr>
      <w:r w:rsidRPr="005716F6">
        <w:rPr>
          <w:rFonts w:ascii="TT36o01" w:hAnsi="TT36o01"/>
          <w:sz w:val="24"/>
          <w:szCs w:val="24"/>
        </w:rPr>
        <w:t>三氟醋</w:t>
      </w:r>
      <w:r w:rsidRPr="005716F6">
        <w:rPr>
          <w:rFonts w:ascii="TT36o00" w:hAnsi="TT36o00"/>
          <w:sz w:val="24"/>
          <w:szCs w:val="24"/>
        </w:rPr>
        <w:t>酸</w:t>
      </w:r>
      <w:r w:rsidRPr="005716F6">
        <w:rPr>
          <w:rFonts w:ascii="TT36o00" w:hAnsi="TT36o00"/>
          <w:sz w:val="24"/>
          <w:szCs w:val="24"/>
        </w:rPr>
        <w:t xml:space="preserve"> </w:t>
      </w:r>
      <w:r w:rsidRPr="005716F6">
        <w:rPr>
          <w:rFonts w:ascii="TTF9t00" w:hAnsi="TTF9t00"/>
          <w:sz w:val="24"/>
          <w:szCs w:val="24"/>
        </w:rPr>
        <w:t>(</w:t>
      </w:r>
      <w:r w:rsidRPr="005716F6">
        <w:rPr>
          <w:rFonts w:ascii="TT78t00" w:hAnsi="TT78t00"/>
          <w:sz w:val="24"/>
          <w:szCs w:val="24"/>
        </w:rPr>
        <w:t>TFA</w:t>
      </w:r>
      <w:r w:rsidRPr="005716F6">
        <w:rPr>
          <w:rFonts w:ascii="TTF9t00" w:hAnsi="TTF9t00"/>
          <w:sz w:val="24"/>
          <w:szCs w:val="24"/>
        </w:rPr>
        <w:t>)</w:t>
      </w:r>
      <w:r w:rsidRPr="005716F6">
        <w:rPr>
          <w:rFonts w:ascii="TTF9t00" w:hAnsi="TTF9t00" w:hint="eastAsia"/>
          <w:sz w:val="24"/>
          <w:szCs w:val="24"/>
        </w:rPr>
        <w:t>：</w:t>
      </w:r>
      <w:r w:rsidRPr="005716F6">
        <w:rPr>
          <w:rFonts w:ascii="TT36o00" w:hAnsi="TT36o00"/>
          <w:sz w:val="24"/>
          <w:szCs w:val="24"/>
        </w:rPr>
        <w:t>浓度</w:t>
      </w:r>
      <w:r w:rsidRPr="005716F6">
        <w:rPr>
          <w:rFonts w:ascii="TT36o00" w:hAnsi="TT36o00"/>
          <w:sz w:val="24"/>
          <w:szCs w:val="24"/>
        </w:rPr>
        <w:t xml:space="preserve"> </w:t>
      </w:r>
      <w:r w:rsidRPr="005716F6">
        <w:rPr>
          <w:rFonts w:ascii="Symbol" w:hAnsi="Symbol"/>
          <w:sz w:val="24"/>
          <w:szCs w:val="24"/>
        </w:rPr>
        <w:t></w:t>
      </w:r>
      <w:r w:rsidRPr="005716F6">
        <w:rPr>
          <w:rFonts w:ascii="Symbol" w:hAnsi="Symbol"/>
          <w:sz w:val="24"/>
          <w:szCs w:val="24"/>
        </w:rPr>
        <w:t></w:t>
      </w:r>
      <w:r w:rsidRPr="005716F6">
        <w:rPr>
          <w:rFonts w:ascii="TTF9t00" w:hAnsi="TTF9t00"/>
          <w:sz w:val="24"/>
          <w:szCs w:val="24"/>
        </w:rPr>
        <w:t xml:space="preserve">0.01% </w:t>
      </w:r>
      <w:r w:rsidRPr="005716F6">
        <w:rPr>
          <w:rFonts w:ascii="TT36o00" w:hAnsi="TT36o00"/>
          <w:sz w:val="24"/>
          <w:szCs w:val="24"/>
        </w:rPr>
        <w:t>时会</w:t>
      </w:r>
      <w:r w:rsidRPr="005716F6">
        <w:rPr>
          <w:rFonts w:ascii="TT36o01" w:hAnsi="TT36o01"/>
          <w:sz w:val="24"/>
          <w:szCs w:val="24"/>
        </w:rPr>
        <w:t>抑</w:t>
      </w:r>
      <w:r w:rsidRPr="005716F6">
        <w:rPr>
          <w:rFonts w:ascii="TT36o00" w:hAnsi="TT36o00"/>
          <w:sz w:val="24"/>
          <w:szCs w:val="24"/>
        </w:rPr>
        <w:t>制电</w:t>
      </w:r>
      <w:r w:rsidRPr="005716F6">
        <w:rPr>
          <w:rFonts w:ascii="TT36o01" w:hAnsi="TT36o01"/>
          <w:sz w:val="24"/>
          <w:szCs w:val="24"/>
        </w:rPr>
        <w:t>喷雾</w:t>
      </w:r>
      <w:r w:rsidRPr="005716F6">
        <w:rPr>
          <w:rFonts w:ascii="TT36o00" w:hAnsi="TT36o00"/>
          <w:sz w:val="24"/>
          <w:szCs w:val="24"/>
        </w:rPr>
        <w:t>的正离子会大大</w:t>
      </w:r>
      <w:r w:rsidRPr="005716F6">
        <w:rPr>
          <w:rFonts w:ascii="TT36o01" w:hAnsi="TT36o01"/>
          <w:sz w:val="24"/>
          <w:szCs w:val="24"/>
        </w:rPr>
        <w:t>抑</w:t>
      </w:r>
      <w:r w:rsidRPr="005716F6">
        <w:rPr>
          <w:rFonts w:ascii="TT36o00" w:hAnsi="TT36o00"/>
          <w:sz w:val="24"/>
          <w:szCs w:val="24"/>
        </w:rPr>
        <w:t>制电</w:t>
      </w:r>
      <w:r w:rsidRPr="005716F6">
        <w:rPr>
          <w:rFonts w:ascii="TT36o01" w:hAnsi="TT36o01"/>
          <w:sz w:val="24"/>
          <w:szCs w:val="24"/>
        </w:rPr>
        <w:t>喷雾</w:t>
      </w:r>
      <w:r w:rsidRPr="005716F6">
        <w:rPr>
          <w:rFonts w:ascii="TT36o00" w:hAnsi="TT36o00"/>
          <w:sz w:val="24"/>
          <w:szCs w:val="24"/>
        </w:rPr>
        <w:t>的负离子</w:t>
      </w:r>
      <w:r w:rsidRPr="005716F6">
        <w:rPr>
          <w:rFonts w:ascii="TT36o00" w:hAnsi="TT36o00" w:hint="eastAsia"/>
          <w:sz w:val="24"/>
          <w:szCs w:val="24"/>
        </w:rPr>
        <w:t>。</w:t>
      </w:r>
    </w:p>
    <w:p w:rsidR="0041317C" w:rsidRPr="005716F6" w:rsidRDefault="0041317C" w:rsidP="0041317C">
      <w:pPr>
        <w:spacing w:line="360" w:lineRule="auto"/>
        <w:rPr>
          <w:rFonts w:ascii="TTF9t00" w:hAnsi="TTF9t00" w:hint="eastAsia"/>
          <w:sz w:val="24"/>
          <w:szCs w:val="24"/>
        </w:rPr>
      </w:pPr>
      <w:r w:rsidRPr="005716F6">
        <w:rPr>
          <w:rFonts w:ascii="TT36o00" w:hAnsi="TT36o00" w:hint="eastAsia"/>
          <w:sz w:val="24"/>
          <w:szCs w:val="24"/>
        </w:rPr>
        <w:t>碱：季胺</w:t>
      </w:r>
      <w:r w:rsidRPr="005716F6">
        <w:rPr>
          <w:rFonts w:ascii="TT36o00" w:hAnsi="TT36o00" w:hint="eastAsia"/>
          <w:sz w:val="24"/>
          <w:szCs w:val="24"/>
        </w:rPr>
        <w:t xml:space="preserve"> </w:t>
      </w:r>
      <w:r w:rsidRPr="005716F6">
        <w:rPr>
          <w:rFonts w:ascii="TT36o00" w:hAnsi="TT36o00" w:hint="eastAsia"/>
          <w:sz w:val="24"/>
          <w:szCs w:val="24"/>
        </w:rPr>
        <w:t>强碱</w:t>
      </w:r>
      <w:r w:rsidRPr="005716F6">
        <w:rPr>
          <w:rFonts w:ascii="TT36o00" w:hAnsi="TT36o00" w:hint="eastAsia"/>
          <w:sz w:val="24"/>
          <w:szCs w:val="24"/>
        </w:rPr>
        <w:t xml:space="preserve"> </w:t>
      </w:r>
      <w:r w:rsidRPr="005716F6">
        <w:rPr>
          <w:rFonts w:ascii="TT36o01" w:hAnsi="TT36o01"/>
          <w:sz w:val="24"/>
          <w:szCs w:val="24"/>
        </w:rPr>
        <w:t>三</w:t>
      </w:r>
      <w:r w:rsidRPr="005716F6">
        <w:rPr>
          <w:rFonts w:ascii="TT36o00" w:hAnsi="TT36o00"/>
          <w:sz w:val="24"/>
          <w:szCs w:val="24"/>
        </w:rPr>
        <w:t>乙</w:t>
      </w:r>
      <w:r w:rsidRPr="005716F6">
        <w:rPr>
          <w:rFonts w:ascii="TT36o01" w:hAnsi="TT36o01"/>
          <w:sz w:val="24"/>
          <w:szCs w:val="24"/>
        </w:rPr>
        <w:t>胺</w:t>
      </w:r>
      <w:r w:rsidRPr="005716F6">
        <w:rPr>
          <w:rFonts w:ascii="TT36o01" w:hAnsi="TT36o01"/>
          <w:sz w:val="24"/>
          <w:szCs w:val="24"/>
        </w:rPr>
        <w:t xml:space="preserve"> </w:t>
      </w:r>
      <w:r w:rsidRPr="005716F6">
        <w:rPr>
          <w:rFonts w:ascii="TTF9t00" w:hAnsi="TTF9t00"/>
          <w:sz w:val="24"/>
          <w:szCs w:val="24"/>
        </w:rPr>
        <w:t>(</w:t>
      </w:r>
      <w:r w:rsidRPr="005716F6">
        <w:rPr>
          <w:rFonts w:ascii="TT78t00" w:hAnsi="TT78t00"/>
          <w:sz w:val="24"/>
          <w:szCs w:val="24"/>
        </w:rPr>
        <w:t>TEA</w:t>
      </w:r>
      <w:r w:rsidRPr="005716F6">
        <w:rPr>
          <w:rFonts w:ascii="TTF9t00" w:hAnsi="TTF9t00"/>
          <w:sz w:val="24"/>
          <w:szCs w:val="24"/>
        </w:rPr>
        <w:t>)</w:t>
      </w:r>
      <w:r w:rsidRPr="005716F6">
        <w:rPr>
          <w:rFonts w:ascii="TTF9t00" w:hAnsi="TTF9t00" w:hint="eastAsia"/>
          <w:sz w:val="24"/>
          <w:szCs w:val="24"/>
        </w:rPr>
        <w:t>：</w:t>
      </w:r>
      <w:r w:rsidRPr="005716F6">
        <w:rPr>
          <w:rFonts w:ascii="TT36o00" w:hAnsi="TT36o00"/>
          <w:sz w:val="24"/>
          <w:szCs w:val="24"/>
        </w:rPr>
        <w:t>对</w:t>
      </w:r>
      <w:r w:rsidRPr="005716F6">
        <w:rPr>
          <w:rFonts w:ascii="TT36o01" w:hAnsi="TT36o01"/>
          <w:sz w:val="24"/>
          <w:szCs w:val="24"/>
        </w:rPr>
        <w:t>弱碱性</w:t>
      </w:r>
      <w:r w:rsidRPr="005716F6">
        <w:rPr>
          <w:rFonts w:ascii="TT36o00" w:hAnsi="TT36o00"/>
          <w:sz w:val="24"/>
          <w:szCs w:val="24"/>
        </w:rPr>
        <w:t>化合物</w:t>
      </w:r>
      <w:r w:rsidRPr="005716F6">
        <w:rPr>
          <w:rFonts w:ascii="TT36o01" w:hAnsi="TT36o01"/>
          <w:sz w:val="24"/>
          <w:szCs w:val="24"/>
        </w:rPr>
        <w:t>而言</w:t>
      </w:r>
      <w:r w:rsidRPr="005716F6">
        <w:rPr>
          <w:rFonts w:ascii="TT36o00" w:hAnsi="TT36o00"/>
          <w:sz w:val="24"/>
          <w:szCs w:val="24"/>
        </w:rPr>
        <w:t>，将会</w:t>
      </w:r>
      <w:r w:rsidRPr="005716F6">
        <w:rPr>
          <w:rFonts w:ascii="TT36o01" w:hAnsi="TT36o01"/>
          <w:sz w:val="24"/>
          <w:szCs w:val="24"/>
        </w:rPr>
        <w:t>抑</w:t>
      </w:r>
      <w:r w:rsidRPr="005716F6">
        <w:rPr>
          <w:rFonts w:ascii="TT36o00" w:hAnsi="TT36o00"/>
          <w:sz w:val="24"/>
          <w:szCs w:val="24"/>
        </w:rPr>
        <w:t>制电</w:t>
      </w:r>
      <w:r w:rsidRPr="005716F6">
        <w:rPr>
          <w:rFonts w:ascii="TT36o01" w:hAnsi="TT36o01"/>
          <w:sz w:val="24"/>
          <w:szCs w:val="24"/>
        </w:rPr>
        <w:t>喷雾</w:t>
      </w:r>
      <w:r w:rsidRPr="005716F6">
        <w:rPr>
          <w:rFonts w:ascii="TT36o00" w:hAnsi="TT36o00"/>
          <w:sz w:val="24"/>
          <w:szCs w:val="24"/>
        </w:rPr>
        <w:t>的正离子且</w:t>
      </w:r>
      <w:r w:rsidRPr="005716F6">
        <w:rPr>
          <w:rFonts w:ascii="TT36o01" w:hAnsi="TT36o01"/>
          <w:sz w:val="24"/>
          <w:szCs w:val="24"/>
        </w:rPr>
        <w:t>极容易</w:t>
      </w:r>
      <w:r w:rsidRPr="005716F6">
        <w:rPr>
          <w:rFonts w:ascii="TT36o00" w:hAnsi="TT36o00"/>
          <w:sz w:val="24"/>
          <w:szCs w:val="24"/>
        </w:rPr>
        <w:t>电离得到</w:t>
      </w:r>
      <w:r w:rsidRPr="005716F6">
        <w:rPr>
          <w:rFonts w:ascii="TT36o01" w:hAnsi="TT36o01"/>
          <w:sz w:val="24"/>
          <w:szCs w:val="24"/>
        </w:rPr>
        <w:t>非</w:t>
      </w:r>
      <w:r w:rsidRPr="005716F6">
        <w:rPr>
          <w:rFonts w:ascii="TT36o00" w:hAnsi="TT36o00"/>
          <w:sz w:val="24"/>
          <w:szCs w:val="24"/>
        </w:rPr>
        <w:t>常</w:t>
      </w:r>
      <w:r w:rsidRPr="005716F6">
        <w:rPr>
          <w:rFonts w:ascii="TT36o01" w:hAnsi="TT36o01"/>
          <w:sz w:val="24"/>
          <w:szCs w:val="24"/>
        </w:rPr>
        <w:t>强</w:t>
      </w:r>
      <w:r w:rsidRPr="005716F6">
        <w:rPr>
          <w:rFonts w:ascii="TT36o00" w:hAnsi="TT36o00"/>
          <w:sz w:val="24"/>
          <w:szCs w:val="24"/>
        </w:rPr>
        <w:t>的</w:t>
      </w:r>
      <w:r w:rsidRPr="005716F6">
        <w:rPr>
          <w:rFonts w:ascii="TT36o00" w:hAnsi="TT36o00"/>
          <w:sz w:val="24"/>
          <w:szCs w:val="24"/>
        </w:rPr>
        <w:t xml:space="preserve"> </w:t>
      </w:r>
      <w:r w:rsidRPr="005716F6">
        <w:rPr>
          <w:rFonts w:ascii="TTF9t00" w:hAnsi="TTF9t00"/>
          <w:sz w:val="24"/>
          <w:szCs w:val="24"/>
        </w:rPr>
        <w:t xml:space="preserve">m/z 102 </w:t>
      </w:r>
      <w:r w:rsidRPr="005716F6">
        <w:rPr>
          <w:rFonts w:ascii="TT36o00" w:hAnsi="TT36o00"/>
          <w:sz w:val="24"/>
          <w:szCs w:val="24"/>
        </w:rPr>
        <w:t>分子离子（</w:t>
      </w:r>
      <w:r w:rsidRPr="005716F6">
        <w:rPr>
          <w:rFonts w:ascii="TTF9t00" w:hAnsi="TTF9t00"/>
          <w:sz w:val="24"/>
          <w:szCs w:val="24"/>
        </w:rPr>
        <w:t>MH+</w:t>
      </w:r>
      <w:r w:rsidRPr="005716F6">
        <w:rPr>
          <w:rFonts w:ascii="TTF9t00" w:hAnsi="TTF9t00" w:hint="eastAsia"/>
          <w:sz w:val="24"/>
          <w:szCs w:val="24"/>
        </w:rPr>
        <w:t>）</w:t>
      </w:r>
    </w:p>
    <w:p w:rsidR="0041317C" w:rsidRPr="005716F6" w:rsidRDefault="0041317C" w:rsidP="0041317C">
      <w:pPr>
        <w:spacing w:line="360" w:lineRule="auto"/>
        <w:rPr>
          <w:rFonts w:ascii="TTF9t00" w:hAnsi="TTF9t00" w:hint="eastAsia"/>
          <w:sz w:val="24"/>
          <w:szCs w:val="24"/>
        </w:rPr>
      </w:pPr>
      <w:r w:rsidRPr="005716F6">
        <w:rPr>
          <w:rFonts w:ascii="TTF9t00" w:hAnsi="TTF9t00" w:hint="eastAsia"/>
          <w:sz w:val="24"/>
          <w:szCs w:val="24"/>
        </w:rPr>
        <w:t>四氢呋喃（</w:t>
      </w:r>
      <w:r w:rsidRPr="005716F6">
        <w:rPr>
          <w:rFonts w:ascii="TTF9t00" w:hAnsi="TTF9t00" w:hint="eastAsia"/>
          <w:sz w:val="24"/>
          <w:szCs w:val="24"/>
        </w:rPr>
        <w:t>THF</w:t>
      </w:r>
      <w:r w:rsidRPr="005716F6">
        <w:rPr>
          <w:rFonts w:ascii="TTF9t00" w:hAnsi="TTF9t00" w:hint="eastAsia"/>
          <w:sz w:val="24"/>
          <w:szCs w:val="24"/>
        </w:rPr>
        <w:t>）非常易燃</w:t>
      </w:r>
    </w:p>
    <w:p w:rsidR="0041317C" w:rsidRPr="005716F6" w:rsidRDefault="0041317C" w:rsidP="0041317C">
      <w:pPr>
        <w:spacing w:line="360" w:lineRule="auto"/>
        <w:rPr>
          <w:rFonts w:ascii="TT36o00" w:hAnsi="TT36o00" w:hint="eastAsia"/>
          <w:sz w:val="24"/>
          <w:szCs w:val="24"/>
        </w:rPr>
      </w:pPr>
      <w:r w:rsidRPr="005716F6">
        <w:rPr>
          <w:rFonts w:ascii="TT36o01" w:hAnsi="TT36o01"/>
          <w:sz w:val="24"/>
          <w:szCs w:val="24"/>
        </w:rPr>
        <w:t>表</w:t>
      </w:r>
      <w:r w:rsidRPr="005716F6">
        <w:rPr>
          <w:rFonts w:ascii="TT36o00" w:hAnsi="TT36o00"/>
          <w:sz w:val="24"/>
          <w:szCs w:val="24"/>
        </w:rPr>
        <w:t>面</w:t>
      </w:r>
      <w:r w:rsidRPr="005716F6">
        <w:rPr>
          <w:rFonts w:ascii="TT36o01" w:hAnsi="TT36o01"/>
          <w:sz w:val="24"/>
          <w:szCs w:val="24"/>
        </w:rPr>
        <w:t>活性剂</w:t>
      </w:r>
      <w:r w:rsidRPr="005716F6">
        <w:rPr>
          <w:rFonts w:ascii="TT36o01" w:hAnsi="TT36o01"/>
          <w:sz w:val="24"/>
          <w:szCs w:val="24"/>
        </w:rPr>
        <w:t xml:space="preserve"> </w:t>
      </w:r>
      <w:r w:rsidRPr="005716F6">
        <w:rPr>
          <w:rFonts w:ascii="TT78t00" w:hAnsi="TT78t00" w:hint="eastAsia"/>
          <w:sz w:val="24"/>
          <w:szCs w:val="24"/>
        </w:rPr>
        <w:t>/</w:t>
      </w:r>
      <w:r w:rsidRPr="005716F6">
        <w:rPr>
          <w:rFonts w:ascii="TT36o01" w:hAnsi="TT36o01"/>
          <w:sz w:val="24"/>
          <w:szCs w:val="24"/>
        </w:rPr>
        <w:t>洗涤剂</w:t>
      </w:r>
      <w:r w:rsidRPr="005716F6">
        <w:rPr>
          <w:rFonts w:ascii="TT36o01" w:hAnsi="TT36o01"/>
          <w:sz w:val="24"/>
          <w:szCs w:val="24"/>
        </w:rPr>
        <w:t xml:space="preserve"> </w:t>
      </w:r>
      <w:r w:rsidRPr="005716F6">
        <w:rPr>
          <w:rFonts w:ascii="TT36o00" w:hAnsi="TT36o00"/>
          <w:sz w:val="24"/>
          <w:szCs w:val="24"/>
        </w:rPr>
        <w:t>：会</w:t>
      </w:r>
      <w:r w:rsidRPr="005716F6">
        <w:rPr>
          <w:rFonts w:ascii="TT36o01" w:hAnsi="TT36o01"/>
          <w:sz w:val="24"/>
          <w:szCs w:val="24"/>
        </w:rPr>
        <w:t>抑</w:t>
      </w:r>
      <w:r w:rsidRPr="005716F6">
        <w:rPr>
          <w:rFonts w:ascii="TT36o00" w:hAnsi="TT36o00"/>
          <w:sz w:val="24"/>
          <w:szCs w:val="24"/>
        </w:rPr>
        <w:t>制电</w:t>
      </w:r>
      <w:r w:rsidRPr="005716F6">
        <w:rPr>
          <w:rFonts w:ascii="TT36o01" w:hAnsi="TT36o01"/>
          <w:sz w:val="24"/>
          <w:szCs w:val="24"/>
        </w:rPr>
        <w:t>喷雾</w:t>
      </w:r>
      <w:r w:rsidRPr="005716F6">
        <w:rPr>
          <w:rFonts w:ascii="TT36o00" w:hAnsi="TT36o00"/>
          <w:sz w:val="24"/>
          <w:szCs w:val="24"/>
        </w:rPr>
        <w:t>电离</w:t>
      </w:r>
      <w:r w:rsidR="001C4BF1" w:rsidRPr="005716F6">
        <w:rPr>
          <w:rFonts w:ascii="TT36o00" w:hAnsi="TT36o00" w:hint="eastAsia"/>
          <w:sz w:val="24"/>
          <w:szCs w:val="24"/>
        </w:rPr>
        <w:t>.</w:t>
      </w:r>
    </w:p>
    <w:p w:rsidR="00053ED0" w:rsidRPr="005716F6" w:rsidRDefault="0041317C" w:rsidP="0041317C">
      <w:pPr>
        <w:spacing w:line="360" w:lineRule="auto"/>
        <w:rPr>
          <w:rFonts w:ascii="Times New Roman" w:eastAsia="宋体" w:hAnsi="Times New Roman" w:cs="Times New Roman"/>
          <w:bCs/>
          <w:kern w:val="0"/>
          <w:sz w:val="24"/>
          <w:szCs w:val="24"/>
        </w:rPr>
      </w:pPr>
      <w:r w:rsidRPr="005716F6">
        <w:rPr>
          <w:rFonts w:ascii="Times New Roman" w:eastAsia="宋体" w:hAnsi="Times New Roman" w:cs="Times New Roman"/>
          <w:sz w:val="24"/>
          <w:szCs w:val="24"/>
        </w:rPr>
        <w:t>4.4</w:t>
      </w:r>
      <w:r w:rsidR="00053ED0" w:rsidRPr="005716F6">
        <w:rPr>
          <w:rFonts w:ascii="Times New Roman" w:eastAsia="宋体" w:hAnsi="宋体" w:cs="Times New Roman"/>
          <w:bCs/>
          <w:kern w:val="0"/>
          <w:sz w:val="24"/>
          <w:szCs w:val="24"/>
        </w:rPr>
        <w:t>样品预处理方法的选择</w:t>
      </w:r>
    </w:p>
    <w:p w:rsidR="00E315FB" w:rsidRPr="005716F6" w:rsidRDefault="00E315FB" w:rsidP="00DA3AB4">
      <w:pPr>
        <w:spacing w:line="360" w:lineRule="auto"/>
        <w:ind w:firstLineChars="200" w:firstLine="480"/>
        <w:rPr>
          <w:sz w:val="24"/>
          <w:szCs w:val="24"/>
        </w:rPr>
      </w:pPr>
      <w:r w:rsidRPr="005716F6">
        <w:rPr>
          <w:rFonts w:hint="eastAsia"/>
          <w:sz w:val="24"/>
          <w:szCs w:val="24"/>
        </w:rPr>
        <w:t>样品处理的好坏直接关系到整个</w:t>
      </w:r>
      <w:r w:rsidRPr="005716F6">
        <w:rPr>
          <w:rFonts w:ascii="ArialMT" w:hAnsi="ArialMT"/>
          <w:sz w:val="24"/>
          <w:szCs w:val="24"/>
        </w:rPr>
        <w:t>LC-MS</w:t>
      </w:r>
      <w:r w:rsidRPr="005716F6">
        <w:rPr>
          <w:rFonts w:hint="eastAsia"/>
          <w:sz w:val="24"/>
          <w:szCs w:val="24"/>
        </w:rPr>
        <w:t>分析的成败，必须要有成熟规范的样品制备方法。样品预处理各步不能随意省略，如萃取、分离、去盐等。某些化合物必须化学衍生化以适应</w:t>
      </w:r>
      <w:r w:rsidRPr="005716F6">
        <w:rPr>
          <w:rFonts w:ascii="ArialMT" w:hAnsi="ArialMT"/>
          <w:sz w:val="24"/>
          <w:szCs w:val="24"/>
        </w:rPr>
        <w:t xml:space="preserve">LC-MS </w:t>
      </w:r>
      <w:r w:rsidRPr="005716F6">
        <w:rPr>
          <w:rFonts w:hint="eastAsia"/>
          <w:sz w:val="24"/>
          <w:szCs w:val="24"/>
        </w:rPr>
        <w:t>要求，如磷酸酯水解。若</w:t>
      </w:r>
      <w:r w:rsidRPr="005716F6">
        <w:rPr>
          <w:rFonts w:ascii="ArialMT" w:hAnsi="ArialMT"/>
          <w:sz w:val="24"/>
          <w:szCs w:val="24"/>
        </w:rPr>
        <w:t>MS</w:t>
      </w:r>
      <w:r w:rsidRPr="005716F6">
        <w:rPr>
          <w:rFonts w:hint="eastAsia"/>
          <w:sz w:val="24"/>
          <w:szCs w:val="24"/>
        </w:rPr>
        <w:t>信号实在太低，考虑更换样品处理方法。此外浓度非常低的样品不能保存太长时间，容器吸附、分解等原因使样品浓度降低，标准品工作液现配现用。</w:t>
      </w:r>
    </w:p>
    <w:p w:rsidR="00E315FB" w:rsidRPr="005716F6" w:rsidRDefault="00E315FB" w:rsidP="00E315FB">
      <w:pPr>
        <w:spacing w:line="360" w:lineRule="auto"/>
        <w:ind w:firstLineChars="200" w:firstLine="480"/>
        <w:rPr>
          <w:rFonts w:ascii="Times New Roman" w:eastAsia="宋体" w:hAnsi="宋体" w:cs="Times New Roman"/>
          <w:kern w:val="0"/>
          <w:sz w:val="24"/>
          <w:szCs w:val="24"/>
        </w:rPr>
      </w:pPr>
      <w:r w:rsidRPr="005716F6">
        <w:rPr>
          <w:rFonts w:ascii="Arial" w:hAnsi="Arial" w:cs="Arial"/>
          <w:kern w:val="0"/>
          <w:sz w:val="24"/>
          <w:szCs w:val="24"/>
        </w:rPr>
        <w:t>在生物样品预处理中经常使用到的方法主要有以下三种</w:t>
      </w:r>
      <w:r w:rsidRPr="005716F6">
        <w:rPr>
          <w:rFonts w:ascii="Arial" w:hAnsi="Arial" w:cs="Arial" w:hint="eastAsia"/>
          <w:kern w:val="0"/>
          <w:sz w:val="24"/>
          <w:szCs w:val="24"/>
        </w:rPr>
        <w:t>-</w:t>
      </w:r>
      <w:r w:rsidRPr="005716F6">
        <w:rPr>
          <w:rFonts w:ascii="Arial" w:hAnsi="Arial" w:cs="Arial"/>
          <w:kern w:val="0"/>
          <w:sz w:val="24"/>
          <w:szCs w:val="24"/>
        </w:rPr>
        <w:t>沉淀蛋白法、液液</w:t>
      </w:r>
      <w:r w:rsidRPr="005716F6">
        <w:rPr>
          <w:rFonts w:ascii="Arial" w:hAnsi="Arial" w:cs="Arial"/>
          <w:kern w:val="0"/>
          <w:sz w:val="24"/>
          <w:szCs w:val="24"/>
        </w:rPr>
        <w:lastRenderedPageBreak/>
        <w:t>提取法和固相萃取法（</w:t>
      </w:r>
      <w:r w:rsidRPr="005716F6">
        <w:rPr>
          <w:rFonts w:ascii="Arial" w:hAnsi="Arial" w:cs="Arial"/>
          <w:kern w:val="0"/>
          <w:sz w:val="24"/>
          <w:szCs w:val="24"/>
        </w:rPr>
        <w:t>SPE</w:t>
      </w:r>
      <w:r w:rsidRPr="005716F6">
        <w:rPr>
          <w:rFonts w:ascii="Arial" w:hAnsi="Arial" w:cs="Arial"/>
          <w:kern w:val="0"/>
          <w:sz w:val="24"/>
          <w:szCs w:val="24"/>
        </w:rPr>
        <w:t>），而这三种方法的选择，主要取决于化合物的特性</w:t>
      </w:r>
      <w:r w:rsidRPr="005716F6">
        <w:rPr>
          <w:rFonts w:ascii="Arial" w:hAnsi="Arial" w:cs="Arial" w:hint="eastAsia"/>
          <w:kern w:val="0"/>
          <w:sz w:val="24"/>
          <w:szCs w:val="24"/>
        </w:rPr>
        <w:t>。</w:t>
      </w:r>
      <w:r w:rsidRPr="005716F6">
        <w:rPr>
          <w:rFonts w:ascii="Arial" w:hAnsi="Arial" w:cs="Arial"/>
          <w:kern w:val="0"/>
          <w:sz w:val="24"/>
          <w:szCs w:val="24"/>
        </w:rPr>
        <w:t>分析极性比较大的化合物，优先考虑使用沉淀蛋白法，这种方法操作简单，省时省力；缺点是生物基质中内源性物质去除的不彻底，基质效应较大，使得方法灵敏度不高。分析极性较小的化合物，我们可以选择液液萃取法，这种方法根据相似相溶的原则进行分离提取，优点在于处理完的样品较干净，内源性物质去除彻底；缺点在于消耗有机</w:t>
      </w:r>
      <w:hyperlink r:id="rId104" w:tgtFrame="_self" w:history="1">
        <w:r w:rsidRPr="005716F6">
          <w:rPr>
            <w:rFonts w:ascii="Arial" w:hAnsi="Arial" w:cs="Arial"/>
            <w:bCs/>
            <w:kern w:val="0"/>
            <w:sz w:val="24"/>
            <w:szCs w:val="24"/>
            <w:u w:val="single"/>
          </w:rPr>
          <w:t>试剂</w:t>
        </w:r>
      </w:hyperlink>
      <w:r w:rsidRPr="005716F6">
        <w:rPr>
          <w:rFonts w:ascii="Arial" w:hAnsi="Arial" w:cs="Arial"/>
          <w:kern w:val="0"/>
          <w:sz w:val="24"/>
          <w:szCs w:val="24"/>
        </w:rPr>
        <w:t>的量很大，对操作人员、</w:t>
      </w:r>
      <w:hyperlink r:id="rId105" w:tgtFrame="_self" w:history="1">
        <w:r w:rsidRPr="005716F6">
          <w:rPr>
            <w:rFonts w:ascii="Arial" w:hAnsi="Arial" w:cs="Arial"/>
            <w:bCs/>
            <w:kern w:val="0"/>
            <w:sz w:val="24"/>
            <w:szCs w:val="24"/>
            <w:u w:val="single"/>
          </w:rPr>
          <w:t>环境</w:t>
        </w:r>
      </w:hyperlink>
      <w:r w:rsidRPr="005716F6">
        <w:rPr>
          <w:rFonts w:ascii="Arial" w:hAnsi="Arial" w:cs="Arial"/>
          <w:kern w:val="0"/>
          <w:sz w:val="24"/>
          <w:szCs w:val="24"/>
        </w:rPr>
        <w:t>的</w:t>
      </w:r>
      <w:hyperlink r:id="rId106" w:tgtFrame="_self" w:history="1">
        <w:r w:rsidRPr="005716F6">
          <w:rPr>
            <w:rFonts w:ascii="Arial" w:hAnsi="Arial" w:cs="Arial"/>
            <w:bCs/>
            <w:kern w:val="0"/>
            <w:sz w:val="24"/>
            <w:szCs w:val="24"/>
            <w:u w:val="single"/>
          </w:rPr>
          <w:t>污染</w:t>
        </w:r>
      </w:hyperlink>
      <w:r w:rsidRPr="005716F6">
        <w:rPr>
          <w:rFonts w:ascii="Arial" w:hAnsi="Arial" w:cs="Arial"/>
          <w:kern w:val="0"/>
          <w:sz w:val="24"/>
          <w:szCs w:val="24"/>
        </w:rPr>
        <w:t>也大</w:t>
      </w:r>
      <w:r w:rsidRPr="005716F6">
        <w:rPr>
          <w:rFonts w:ascii="Times New Roman" w:eastAsia="宋体" w:hAnsi="宋体" w:cs="Times New Roman"/>
          <w:kern w:val="0"/>
          <w:sz w:val="24"/>
          <w:szCs w:val="24"/>
        </w:rPr>
        <w:t>。</w:t>
      </w:r>
      <w:r w:rsidR="001C4BF1" w:rsidRPr="005716F6">
        <w:rPr>
          <w:rFonts w:ascii="Times New Roman" w:eastAsia="宋体" w:hAnsi="宋体" w:cs="Times New Roman"/>
          <w:kern w:val="0"/>
          <w:sz w:val="24"/>
          <w:szCs w:val="24"/>
        </w:rPr>
        <w:t>固相萃取法采用固相萃取小柱作为分离媒介，小柱添加了不同填料的固定相，如以键合硅胶为基质的如</w:t>
      </w:r>
      <w:r w:rsidR="001C4BF1" w:rsidRPr="005716F6">
        <w:rPr>
          <w:rFonts w:ascii="Times New Roman" w:eastAsia="宋体" w:hAnsi="Times New Roman" w:cs="Times New Roman"/>
          <w:kern w:val="0"/>
          <w:sz w:val="24"/>
          <w:szCs w:val="24"/>
        </w:rPr>
        <w:t>C18</w:t>
      </w:r>
      <w:r w:rsidR="001C4BF1" w:rsidRPr="005716F6">
        <w:rPr>
          <w:rFonts w:ascii="Times New Roman" w:eastAsia="宋体" w:hAnsi="宋体" w:cs="Times New Roman"/>
          <w:kern w:val="0"/>
          <w:sz w:val="24"/>
          <w:szCs w:val="24"/>
        </w:rPr>
        <w:t>、</w:t>
      </w:r>
      <w:r w:rsidR="001C4BF1" w:rsidRPr="005716F6">
        <w:rPr>
          <w:rFonts w:ascii="Times New Roman" w:eastAsia="宋体" w:hAnsi="Times New Roman" w:cs="Times New Roman"/>
          <w:kern w:val="0"/>
          <w:sz w:val="24"/>
          <w:szCs w:val="24"/>
        </w:rPr>
        <w:t>NH2</w:t>
      </w:r>
      <w:r w:rsidR="001C4BF1" w:rsidRPr="005716F6">
        <w:rPr>
          <w:rFonts w:ascii="Times New Roman" w:eastAsia="宋体" w:hAnsi="宋体" w:cs="Times New Roman"/>
          <w:kern w:val="0"/>
          <w:sz w:val="24"/>
          <w:szCs w:val="24"/>
        </w:rPr>
        <w:t>、</w:t>
      </w:r>
      <w:r w:rsidR="001C4BF1" w:rsidRPr="005716F6">
        <w:rPr>
          <w:rFonts w:ascii="Times New Roman" w:eastAsia="宋体" w:hAnsi="Times New Roman" w:cs="Times New Roman"/>
          <w:kern w:val="0"/>
          <w:sz w:val="24"/>
          <w:szCs w:val="24"/>
        </w:rPr>
        <w:t xml:space="preserve"> COOH</w:t>
      </w:r>
      <w:r w:rsidR="001C4BF1" w:rsidRPr="005716F6">
        <w:rPr>
          <w:rFonts w:ascii="Times New Roman" w:eastAsia="宋体" w:hAnsi="宋体" w:cs="Times New Roman"/>
          <w:kern w:val="0"/>
          <w:sz w:val="24"/>
          <w:szCs w:val="24"/>
        </w:rPr>
        <w:t>、</w:t>
      </w:r>
      <w:r w:rsidR="001C4BF1" w:rsidRPr="005716F6">
        <w:rPr>
          <w:rFonts w:ascii="Times New Roman" w:eastAsia="宋体" w:hAnsi="Times New Roman" w:cs="Times New Roman"/>
          <w:kern w:val="0"/>
          <w:sz w:val="24"/>
          <w:szCs w:val="24"/>
        </w:rPr>
        <w:t>PSA</w:t>
      </w:r>
      <w:r w:rsidR="001C4BF1" w:rsidRPr="005716F6">
        <w:rPr>
          <w:rFonts w:ascii="Times New Roman" w:eastAsia="宋体" w:hAnsi="宋体" w:cs="Times New Roman"/>
          <w:kern w:val="0"/>
          <w:sz w:val="24"/>
          <w:szCs w:val="24"/>
        </w:rPr>
        <w:t>、</w:t>
      </w:r>
      <w:r w:rsidR="001C4BF1" w:rsidRPr="005716F6">
        <w:rPr>
          <w:rFonts w:ascii="Times New Roman" w:eastAsia="宋体" w:hAnsi="Times New Roman" w:cs="Times New Roman"/>
          <w:kern w:val="0"/>
          <w:sz w:val="24"/>
          <w:szCs w:val="24"/>
        </w:rPr>
        <w:t>SAX</w:t>
      </w:r>
      <w:r w:rsidR="001C4BF1" w:rsidRPr="005716F6">
        <w:rPr>
          <w:rFonts w:ascii="Times New Roman" w:eastAsia="宋体" w:hAnsi="宋体" w:cs="Times New Roman"/>
          <w:kern w:val="0"/>
          <w:sz w:val="24"/>
          <w:szCs w:val="24"/>
        </w:rPr>
        <w:t>等，是硅胶的表面活性大为降低，最大程度的降低了极性化合物的不可吸附和拖尾，使样品回收率和重现性得到保障；以高分子聚合物为基质的如</w:t>
      </w:r>
      <w:r w:rsidR="001C4BF1" w:rsidRPr="005716F6">
        <w:rPr>
          <w:rFonts w:ascii="Times New Roman" w:eastAsia="宋体" w:hAnsi="Times New Roman" w:cs="Times New Roman"/>
          <w:kern w:val="0"/>
          <w:sz w:val="24"/>
          <w:szCs w:val="24"/>
        </w:rPr>
        <w:t>PEP</w:t>
      </w:r>
      <w:r w:rsidR="001C4BF1" w:rsidRPr="005716F6">
        <w:rPr>
          <w:rFonts w:ascii="Times New Roman" w:eastAsia="宋体" w:hAnsi="宋体" w:cs="Times New Roman"/>
          <w:kern w:val="0"/>
          <w:sz w:val="24"/>
          <w:szCs w:val="24"/>
        </w:rPr>
        <w:t>、</w:t>
      </w:r>
      <w:r w:rsidR="001C4BF1" w:rsidRPr="005716F6">
        <w:rPr>
          <w:rFonts w:ascii="Times New Roman" w:eastAsia="宋体" w:hAnsi="Times New Roman" w:cs="Times New Roman"/>
          <w:kern w:val="0"/>
          <w:sz w:val="24"/>
          <w:szCs w:val="24"/>
        </w:rPr>
        <w:t>HXN</w:t>
      </w:r>
      <w:r w:rsidR="001C4BF1" w:rsidRPr="005716F6">
        <w:rPr>
          <w:rFonts w:ascii="Times New Roman" w:eastAsia="宋体" w:hAnsi="宋体" w:cs="Times New Roman"/>
          <w:kern w:val="0"/>
          <w:sz w:val="24"/>
          <w:szCs w:val="24"/>
        </w:rPr>
        <w:t>、</w:t>
      </w:r>
      <w:r w:rsidR="001C4BF1" w:rsidRPr="005716F6">
        <w:rPr>
          <w:rFonts w:ascii="Times New Roman" w:eastAsia="宋体" w:hAnsi="Times New Roman" w:cs="Times New Roman"/>
          <w:kern w:val="0"/>
          <w:sz w:val="24"/>
          <w:szCs w:val="24"/>
        </w:rPr>
        <w:t>PAX</w:t>
      </w:r>
      <w:r w:rsidR="001C4BF1" w:rsidRPr="005716F6">
        <w:rPr>
          <w:rFonts w:ascii="Times New Roman" w:eastAsia="宋体" w:hAnsi="宋体" w:cs="Times New Roman"/>
          <w:kern w:val="0"/>
          <w:sz w:val="24"/>
          <w:szCs w:val="24"/>
        </w:rPr>
        <w:t>、</w:t>
      </w:r>
      <w:r w:rsidR="001C4BF1" w:rsidRPr="005716F6">
        <w:rPr>
          <w:rFonts w:ascii="Times New Roman" w:eastAsia="宋体" w:hAnsi="Times New Roman" w:cs="Times New Roman"/>
          <w:kern w:val="0"/>
          <w:sz w:val="24"/>
          <w:szCs w:val="24"/>
        </w:rPr>
        <w:t>PCX</w:t>
      </w:r>
      <w:r w:rsidR="001C4BF1" w:rsidRPr="005716F6">
        <w:rPr>
          <w:rFonts w:ascii="Times New Roman" w:eastAsia="宋体" w:hAnsi="宋体" w:cs="Times New Roman"/>
          <w:kern w:val="0"/>
          <w:sz w:val="24"/>
          <w:szCs w:val="24"/>
        </w:rPr>
        <w:t>等，具有高纯度、高比表面的特点；以吸附型填料为固定相的如硅酸镁、氧化铝等，主要通过表面的极性吸附达到分离的目的。因此，固相萃取法适用于各种极性的化合物，样品处理过程中使用的设备简单，柱子活化便捷，基质效应低；缺点是价格昂贵。如今出现了</w:t>
      </w:r>
      <w:r w:rsidR="001C4BF1" w:rsidRPr="005716F6">
        <w:rPr>
          <w:rFonts w:ascii="Times New Roman" w:eastAsia="宋体" w:hAnsi="Times New Roman" w:cs="Times New Roman"/>
          <w:kern w:val="0"/>
          <w:sz w:val="24"/>
          <w:szCs w:val="24"/>
        </w:rPr>
        <w:t>96</w:t>
      </w:r>
      <w:r w:rsidR="001C4BF1" w:rsidRPr="005716F6">
        <w:rPr>
          <w:rFonts w:ascii="Times New Roman" w:eastAsia="宋体" w:hAnsi="宋体" w:cs="Times New Roman"/>
          <w:kern w:val="0"/>
          <w:sz w:val="24"/>
          <w:szCs w:val="24"/>
        </w:rPr>
        <w:t>孔板的固相萃取小柱，可以批量处理样品，耗材少，耗时短，大大提高了工作效率。</w:t>
      </w:r>
    </w:p>
    <w:p w:rsidR="007F109A" w:rsidRPr="005716F6" w:rsidRDefault="007F109A" w:rsidP="001C4BF1">
      <w:pPr>
        <w:pStyle w:val="a5"/>
        <w:spacing w:line="360" w:lineRule="auto"/>
        <w:jc w:val="both"/>
      </w:pPr>
      <w:r w:rsidRPr="005716F6">
        <w:rPr>
          <w:rFonts w:ascii="Times New Roman" w:eastAsia="宋体" w:hAnsi="Times New Roman" w:cs="Times New Roman"/>
          <w:sz w:val="24"/>
          <w:szCs w:val="24"/>
        </w:rPr>
        <w:t>4.5</w:t>
      </w:r>
      <w:r w:rsidRPr="005716F6">
        <w:rPr>
          <w:rFonts w:ascii="宋体" w:eastAsia="宋体" w:hAnsi="宋体" w:cs="Times New Roman"/>
          <w:sz w:val="24"/>
          <w:szCs w:val="24"/>
        </w:rPr>
        <w:t>用PEEK管时注意溶剂的使用</w:t>
      </w:r>
      <w:r w:rsidRPr="005716F6">
        <w:rPr>
          <w:rFonts w:ascii="宋体" w:eastAsia="宋体" w:hAnsi="宋体" w:cs="Times New Roman" w:hint="eastAsia"/>
          <w:sz w:val="24"/>
          <w:szCs w:val="24"/>
        </w:rPr>
        <w:t>，HNO3，H2SO4会腐蚀</w:t>
      </w:r>
      <w:r w:rsidRPr="005716F6">
        <w:rPr>
          <w:rFonts w:ascii="宋体" w:eastAsia="宋体" w:hAnsi="宋体" w:cs="Times New Roman"/>
          <w:sz w:val="24"/>
          <w:szCs w:val="24"/>
        </w:rPr>
        <w:t>PEEK管</w:t>
      </w:r>
      <w:r w:rsidRPr="005716F6">
        <w:rPr>
          <w:rFonts w:ascii="宋体" w:eastAsia="宋体" w:hAnsi="宋体" w:cs="Times New Roman" w:hint="eastAsia"/>
          <w:sz w:val="24"/>
          <w:szCs w:val="24"/>
        </w:rPr>
        <w:t>。</w:t>
      </w:r>
      <w:r w:rsidRPr="005716F6">
        <w:rPr>
          <w:rFonts w:ascii="宋体" w:eastAsia="宋体" w:hAnsi="宋体" w:cs="Times New Roman"/>
          <w:sz w:val="24"/>
          <w:szCs w:val="24"/>
        </w:rPr>
        <w:t>DMSO</w:t>
      </w:r>
      <w:r w:rsidRPr="005716F6">
        <w:rPr>
          <w:rFonts w:ascii="宋体" w:eastAsia="宋体" w:hAnsi="宋体" w:cs="Times New Roman" w:hint="eastAsia"/>
          <w:sz w:val="24"/>
          <w:szCs w:val="24"/>
        </w:rPr>
        <w:t xml:space="preserve"> 、</w:t>
      </w:r>
      <w:r w:rsidRPr="005716F6">
        <w:rPr>
          <w:rFonts w:ascii="宋体" w:eastAsia="宋体" w:hAnsi="宋体" w:cs="Times New Roman"/>
          <w:sz w:val="24"/>
          <w:szCs w:val="24"/>
        </w:rPr>
        <w:t>THF</w:t>
      </w:r>
      <w:r w:rsidRPr="005716F6">
        <w:rPr>
          <w:rFonts w:ascii="宋体" w:eastAsia="宋体" w:hAnsi="宋体" w:cs="Times New Roman" w:hint="eastAsia"/>
          <w:sz w:val="24"/>
          <w:szCs w:val="24"/>
        </w:rPr>
        <w:t>、</w:t>
      </w:r>
      <w:r w:rsidRPr="005716F6">
        <w:rPr>
          <w:rFonts w:ascii="宋体" w:eastAsia="宋体" w:hAnsi="宋体" w:cs="Times New Roman"/>
          <w:sz w:val="24"/>
          <w:szCs w:val="24"/>
        </w:rPr>
        <w:t>CH2Cl2会溶胀PEEK管</w:t>
      </w:r>
      <w:r w:rsidRPr="005716F6">
        <w:rPr>
          <w:rFonts w:ascii="宋体" w:eastAsia="宋体" w:hAnsi="宋体" w:cs="Times New Roman" w:hint="eastAsia"/>
          <w:sz w:val="24"/>
          <w:szCs w:val="24"/>
        </w:rPr>
        <w:t>。</w:t>
      </w:r>
    </w:p>
    <w:p w:rsidR="0041317C" w:rsidRPr="005716F6" w:rsidRDefault="004105C2" w:rsidP="001C4BF1">
      <w:pPr>
        <w:spacing w:line="360" w:lineRule="auto"/>
        <w:rPr>
          <w:rFonts w:ascii="Times New Roman" w:hAnsi="Times New Roman" w:cs="Times New Roman"/>
          <w:sz w:val="24"/>
          <w:szCs w:val="24"/>
        </w:rPr>
      </w:pPr>
      <w:r w:rsidRPr="005716F6">
        <w:rPr>
          <w:rFonts w:ascii="Times New Roman" w:eastAsia="宋体" w:hAnsi="Times New Roman" w:cs="Times New Roman"/>
          <w:sz w:val="24"/>
          <w:szCs w:val="24"/>
        </w:rPr>
        <w:t>4.</w:t>
      </w:r>
      <w:r w:rsidR="007F109A" w:rsidRPr="005716F6">
        <w:rPr>
          <w:rFonts w:ascii="Times New Roman" w:eastAsia="宋体" w:hAnsi="Times New Roman" w:cs="Times New Roman" w:hint="eastAsia"/>
          <w:sz w:val="24"/>
          <w:szCs w:val="24"/>
        </w:rPr>
        <w:t>6</w:t>
      </w:r>
      <w:r w:rsidRPr="005716F6">
        <w:rPr>
          <w:rFonts w:ascii="Times New Roman" w:cs="Times New Roman"/>
          <w:sz w:val="24"/>
          <w:szCs w:val="24"/>
        </w:rPr>
        <w:t>样品贮存在塑料离心管中，其中的添加剂很容易混入，尤其是被有机溶剂浸泡</w:t>
      </w:r>
      <w:r w:rsidRPr="005716F6">
        <w:rPr>
          <w:rFonts w:ascii="Times New Roman" w:hAnsi="Times New Roman" w:cs="Times New Roman"/>
          <w:sz w:val="24"/>
          <w:szCs w:val="24"/>
        </w:rPr>
        <w:t xml:space="preserve"> </w:t>
      </w:r>
      <w:r w:rsidRPr="005716F6">
        <w:rPr>
          <w:rFonts w:ascii="Times New Roman" w:cs="Times New Roman"/>
          <w:sz w:val="24"/>
          <w:szCs w:val="24"/>
        </w:rPr>
        <w:t>时间较长时，会产生干扰物信号</w:t>
      </w:r>
    </w:p>
    <w:p w:rsidR="00904A93" w:rsidRPr="005716F6" w:rsidRDefault="00053ED0" w:rsidP="005716F6">
      <w:pPr>
        <w:spacing w:line="360" w:lineRule="auto"/>
        <w:rPr>
          <w:rFonts w:ascii="宋体" w:eastAsia="宋体" w:hAnsi="宋体"/>
          <w:sz w:val="24"/>
          <w:szCs w:val="24"/>
        </w:rPr>
      </w:pPr>
      <w:r w:rsidRPr="005716F6">
        <w:rPr>
          <w:rFonts w:ascii="Times New Roman" w:eastAsia="宋体" w:hAnsi="Times New Roman" w:cs="Times New Roman"/>
          <w:sz w:val="24"/>
          <w:szCs w:val="24"/>
        </w:rPr>
        <w:t>4.7</w:t>
      </w:r>
      <w:r w:rsidR="004105C2" w:rsidRPr="005716F6">
        <w:rPr>
          <w:rFonts w:ascii="宋体" w:eastAsia="宋体" w:hAnsi="宋体" w:hint="eastAsia"/>
          <w:sz w:val="24"/>
          <w:szCs w:val="24"/>
        </w:rPr>
        <w:t>工作站计算机不要安装与仪器操作无关的软件，要经常清理计算机磁盘碎片， 定期查杀病毒，定期备份实验数据。</w:t>
      </w:r>
    </w:p>
    <w:sectPr w:rsidR="00904A93" w:rsidRPr="005716F6" w:rsidSect="004909F6">
      <w:footerReference w:type="default" r:id="rId107"/>
      <w:pgSz w:w="11906" w:h="16838"/>
      <w:pgMar w:top="1440" w:right="1800" w:bottom="1440" w:left="1800" w:header="851" w:footer="992" w:gutter="0"/>
      <w:cols w:space="425"/>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E4B50" w:rsidRDefault="00CE4B50" w:rsidP="004909F6">
      <w:r>
        <w:separator/>
      </w:r>
    </w:p>
  </w:endnote>
  <w:endnote w:type="continuationSeparator" w:id="0">
    <w:p w:rsidR="00CE4B50" w:rsidRDefault="00CE4B50" w:rsidP="004909F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Wingdings 2">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T2Bo00">
    <w:altName w:val="Times New Roman"/>
    <w:panose1 w:val="00000000000000000000"/>
    <w:charset w:val="00"/>
    <w:family w:val="roman"/>
    <w:notTrueType/>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华文楷体">
    <w:panose1 w:val="02010600040101010101"/>
    <w:charset w:val="86"/>
    <w:family w:val="auto"/>
    <w:pitch w:val="variable"/>
    <w:sig w:usb0="00000287" w:usb1="080F0000" w:usb2="00000010" w:usb3="00000000" w:csb0="0004009F" w:csb1="00000000"/>
  </w:font>
  <w:font w:name="TT28o00">
    <w:altName w:val="Times New Roman"/>
    <w:panose1 w:val="00000000000000000000"/>
    <w:charset w:val="00"/>
    <w:family w:val="roman"/>
    <w:notTrueType/>
    <w:pitch w:val="default"/>
    <w:sig w:usb0="00000000" w:usb1="00000000" w:usb2="00000000" w:usb3="00000000" w:csb0="00000000" w:csb1="00000000"/>
  </w:font>
  <w:font w:name="TT33o00">
    <w:altName w:val="Times New Roman"/>
    <w:panose1 w:val="00000000000000000000"/>
    <w:charset w:val="00"/>
    <w:family w:val="roman"/>
    <w:notTrueType/>
    <w:pitch w:val="default"/>
    <w:sig w:usb0="00000000" w:usb1="00000000" w:usb2="00000000" w:usb3="00000000" w:csb0="00000000" w:csb1="00000000"/>
  </w:font>
  <w:font w:name="TT36o00">
    <w:altName w:val="Times New Roman"/>
    <w:panose1 w:val="00000000000000000000"/>
    <w:charset w:val="00"/>
    <w:family w:val="roman"/>
    <w:notTrueType/>
    <w:pitch w:val="default"/>
    <w:sig w:usb0="00000000" w:usb1="00000000" w:usb2="00000000" w:usb3="00000000" w:csb0="00000000" w:csb1="00000000"/>
  </w:font>
  <w:font w:name="TT36o01">
    <w:altName w:val="Times New Roman"/>
    <w:panose1 w:val="00000000000000000000"/>
    <w:charset w:val="00"/>
    <w:family w:val="roman"/>
    <w:notTrueType/>
    <w:pitch w:val="default"/>
    <w:sig w:usb0="00000000" w:usb1="00000000" w:usb2="00000000" w:usb3="00000000" w:csb0="00000000" w:csb1="00000000"/>
  </w:font>
  <w:font w:name="TTE18CFC78t00">
    <w:altName w:val="Times New Roman"/>
    <w:panose1 w:val="00000000000000000000"/>
    <w:charset w:val="00"/>
    <w:family w:val="roman"/>
    <w:notTrueType/>
    <w:pitch w:val="default"/>
    <w:sig w:usb0="00000000" w:usb1="00000000" w:usb2="00000000" w:usb3="00000000" w:csb0="00000000" w:csb1="00000000"/>
  </w:font>
  <w:font w:name="TTACDo01">
    <w:altName w:val="Times New Roman"/>
    <w:panose1 w:val="00000000000000000000"/>
    <w:charset w:val="00"/>
    <w:family w:val="roman"/>
    <w:notTrueType/>
    <w:pitch w:val="default"/>
    <w:sig w:usb0="00000000" w:usb1="00000000" w:usb2="00000000" w:usb3="00000000" w:csb0="00000000" w:csb1="00000000"/>
  </w:font>
  <w:font w:name="TTACDo00">
    <w:altName w:val="Times New Roman"/>
    <w:panose1 w:val="00000000000000000000"/>
    <w:charset w:val="00"/>
    <w:family w:val="roman"/>
    <w:notTrueType/>
    <w:pitch w:val="default"/>
    <w:sig w:usb0="00000000" w:usb1="00000000" w:usb2="00000000" w:usb3="00000000" w:csb0="00000000" w:csb1="00000000"/>
  </w:font>
  <w:font w:name="TT78t00">
    <w:altName w:val="Times New Roman"/>
    <w:panose1 w:val="00000000000000000000"/>
    <w:charset w:val="00"/>
    <w:family w:val="roman"/>
    <w:notTrueType/>
    <w:pitch w:val="default"/>
    <w:sig w:usb0="00000000" w:usb1="00000000" w:usb2="00000000" w:usb3="00000000" w:csb0="00000000" w:csb1="00000000"/>
  </w:font>
  <w:font w:name="TTF9t00">
    <w:altName w:val="Times New Roman"/>
    <w:panose1 w:val="00000000000000000000"/>
    <w:charset w:val="00"/>
    <w:family w:val="roman"/>
    <w:notTrueType/>
    <w:pitch w:val="default"/>
    <w:sig w:usb0="00000000" w:usb1="00000000" w:usb2="00000000" w:usb3="00000000" w:csb0="00000000" w:csb1="00000000"/>
  </w:font>
  <w:font w:name="Symbol">
    <w:panose1 w:val="05050102010706020507"/>
    <w:charset w:val="02"/>
    <w:family w:val="roman"/>
    <w:pitch w:val="variable"/>
    <w:sig w:usb0="00000000" w:usb1="10000000" w:usb2="00000000" w:usb3="00000000" w:csb0="80000000" w:csb1="00000000"/>
  </w:font>
  <w:font w:name="ArialM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5127001"/>
      <w:docPartObj>
        <w:docPartGallery w:val="Page Numbers (Bottom of Page)"/>
        <w:docPartUnique/>
      </w:docPartObj>
    </w:sdtPr>
    <w:sdtContent>
      <w:p w:rsidR="002730EC" w:rsidRDefault="00D722DA">
        <w:pPr>
          <w:pStyle w:val="a4"/>
          <w:jc w:val="center"/>
        </w:pPr>
        <w:fldSimple w:instr=" PAGE   \* MERGEFORMAT ">
          <w:r w:rsidR="00E56CBB" w:rsidRPr="00E56CBB">
            <w:rPr>
              <w:noProof/>
              <w:lang w:val="zh-CN"/>
            </w:rPr>
            <w:t>7</w:t>
          </w:r>
        </w:fldSimple>
      </w:p>
    </w:sdtContent>
  </w:sdt>
  <w:p w:rsidR="002730EC" w:rsidRDefault="002730EC">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E4B50" w:rsidRDefault="00CE4B50" w:rsidP="004909F6">
      <w:r>
        <w:separator/>
      </w:r>
    </w:p>
  </w:footnote>
  <w:footnote w:type="continuationSeparator" w:id="0">
    <w:p w:rsidR="00CE4B50" w:rsidRDefault="00CE4B50" w:rsidP="004909F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F771AD"/>
    <w:multiLevelType w:val="hybridMultilevel"/>
    <w:tmpl w:val="5C685FFA"/>
    <w:lvl w:ilvl="0" w:tplc="38D47562">
      <w:start w:val="1"/>
      <w:numFmt w:val="decimal"/>
      <w:lvlText w:val="(%1)"/>
      <w:lvlJc w:val="left"/>
      <w:pPr>
        <w:tabs>
          <w:tab w:val="num" w:pos="360"/>
        </w:tabs>
        <w:ind w:left="360" w:hanging="360"/>
      </w:pPr>
      <w:rPr>
        <w:rFonts w:hint="default"/>
      </w:rPr>
    </w:lvl>
    <w:lvl w:ilvl="1" w:tplc="58BC9E6C">
      <w:start w:val="1"/>
      <w:numFmt w:val="decimal"/>
      <w:lvlText w:val="%2."/>
      <w:lvlJc w:val="left"/>
      <w:pPr>
        <w:tabs>
          <w:tab w:val="num" w:pos="780"/>
        </w:tabs>
        <w:ind w:left="780" w:hanging="360"/>
      </w:pPr>
      <w:rPr>
        <w:rFonts w:hint="default"/>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
    <w:nsid w:val="0EB97367"/>
    <w:multiLevelType w:val="hybridMultilevel"/>
    <w:tmpl w:val="21EEE870"/>
    <w:lvl w:ilvl="0" w:tplc="66263C00">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
    <w:nsid w:val="20E701A4"/>
    <w:multiLevelType w:val="hybridMultilevel"/>
    <w:tmpl w:val="80BAE6CA"/>
    <w:lvl w:ilvl="0" w:tplc="5FDAC7AE">
      <w:start w:val="1"/>
      <w:numFmt w:val="decimal"/>
      <w:lvlText w:val="%1."/>
      <w:lvlJc w:val="left"/>
      <w:pPr>
        <w:ind w:left="1080" w:hanging="360"/>
      </w:pPr>
      <w:rPr>
        <w:rFonts w:asciiTheme="minorHAnsi" w:eastAsiaTheme="minorEastAsia" w:hAnsiTheme="minorHAnsi" w:hint="default"/>
        <w:color w:val="auto"/>
        <w:sz w:val="21"/>
      </w:rPr>
    </w:lvl>
    <w:lvl w:ilvl="1" w:tplc="8D42B40E">
      <w:start w:val="1"/>
      <w:numFmt w:val="japaneseCounting"/>
      <w:lvlText w:val="（%2）"/>
      <w:lvlJc w:val="left"/>
      <w:pPr>
        <w:ind w:left="1995" w:hanging="855"/>
      </w:pPr>
      <w:rPr>
        <w:rFonts w:hint="default"/>
        <w:color w:val="000000"/>
        <w:sz w:val="28"/>
      </w:rPr>
    </w:lvl>
    <w:lvl w:ilvl="2" w:tplc="0409001B" w:tentative="1">
      <w:start w:val="1"/>
      <w:numFmt w:val="lowerRoman"/>
      <w:lvlText w:val="%3."/>
      <w:lvlJc w:val="right"/>
      <w:pPr>
        <w:ind w:left="1980" w:hanging="420"/>
      </w:pPr>
    </w:lvl>
    <w:lvl w:ilvl="3" w:tplc="0409000F" w:tentative="1">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abstractNum w:abstractNumId="3">
    <w:nsid w:val="2F4761F2"/>
    <w:multiLevelType w:val="hybridMultilevel"/>
    <w:tmpl w:val="A60CBC8A"/>
    <w:lvl w:ilvl="0" w:tplc="6C16FF14">
      <w:start w:val="1"/>
      <w:numFmt w:val="bullet"/>
      <w:lvlText w:val=""/>
      <w:lvlJc w:val="left"/>
      <w:pPr>
        <w:tabs>
          <w:tab w:val="num" w:pos="720"/>
        </w:tabs>
        <w:ind w:left="720" w:hanging="360"/>
      </w:pPr>
      <w:rPr>
        <w:rFonts w:ascii="Wingdings 2" w:hAnsi="Wingdings 2" w:hint="default"/>
      </w:rPr>
    </w:lvl>
    <w:lvl w:ilvl="1" w:tplc="6C1AB466" w:tentative="1">
      <w:start w:val="1"/>
      <w:numFmt w:val="bullet"/>
      <w:lvlText w:val=""/>
      <w:lvlJc w:val="left"/>
      <w:pPr>
        <w:tabs>
          <w:tab w:val="num" w:pos="1440"/>
        </w:tabs>
        <w:ind w:left="1440" w:hanging="360"/>
      </w:pPr>
      <w:rPr>
        <w:rFonts w:ascii="Wingdings 2" w:hAnsi="Wingdings 2" w:hint="default"/>
      </w:rPr>
    </w:lvl>
    <w:lvl w:ilvl="2" w:tplc="49022402" w:tentative="1">
      <w:start w:val="1"/>
      <w:numFmt w:val="bullet"/>
      <w:lvlText w:val=""/>
      <w:lvlJc w:val="left"/>
      <w:pPr>
        <w:tabs>
          <w:tab w:val="num" w:pos="2160"/>
        </w:tabs>
        <w:ind w:left="2160" w:hanging="360"/>
      </w:pPr>
      <w:rPr>
        <w:rFonts w:ascii="Wingdings 2" w:hAnsi="Wingdings 2" w:hint="default"/>
      </w:rPr>
    </w:lvl>
    <w:lvl w:ilvl="3" w:tplc="AE10526A" w:tentative="1">
      <w:start w:val="1"/>
      <w:numFmt w:val="bullet"/>
      <w:lvlText w:val=""/>
      <w:lvlJc w:val="left"/>
      <w:pPr>
        <w:tabs>
          <w:tab w:val="num" w:pos="2880"/>
        </w:tabs>
        <w:ind w:left="2880" w:hanging="360"/>
      </w:pPr>
      <w:rPr>
        <w:rFonts w:ascii="Wingdings 2" w:hAnsi="Wingdings 2" w:hint="default"/>
      </w:rPr>
    </w:lvl>
    <w:lvl w:ilvl="4" w:tplc="07FA660C" w:tentative="1">
      <w:start w:val="1"/>
      <w:numFmt w:val="bullet"/>
      <w:lvlText w:val=""/>
      <w:lvlJc w:val="left"/>
      <w:pPr>
        <w:tabs>
          <w:tab w:val="num" w:pos="3600"/>
        </w:tabs>
        <w:ind w:left="3600" w:hanging="360"/>
      </w:pPr>
      <w:rPr>
        <w:rFonts w:ascii="Wingdings 2" w:hAnsi="Wingdings 2" w:hint="default"/>
      </w:rPr>
    </w:lvl>
    <w:lvl w:ilvl="5" w:tplc="4B1E2ED6" w:tentative="1">
      <w:start w:val="1"/>
      <w:numFmt w:val="bullet"/>
      <w:lvlText w:val=""/>
      <w:lvlJc w:val="left"/>
      <w:pPr>
        <w:tabs>
          <w:tab w:val="num" w:pos="4320"/>
        </w:tabs>
        <w:ind w:left="4320" w:hanging="360"/>
      </w:pPr>
      <w:rPr>
        <w:rFonts w:ascii="Wingdings 2" w:hAnsi="Wingdings 2" w:hint="default"/>
      </w:rPr>
    </w:lvl>
    <w:lvl w:ilvl="6" w:tplc="423A35D8" w:tentative="1">
      <w:start w:val="1"/>
      <w:numFmt w:val="bullet"/>
      <w:lvlText w:val=""/>
      <w:lvlJc w:val="left"/>
      <w:pPr>
        <w:tabs>
          <w:tab w:val="num" w:pos="5040"/>
        </w:tabs>
        <w:ind w:left="5040" w:hanging="360"/>
      </w:pPr>
      <w:rPr>
        <w:rFonts w:ascii="Wingdings 2" w:hAnsi="Wingdings 2" w:hint="default"/>
      </w:rPr>
    </w:lvl>
    <w:lvl w:ilvl="7" w:tplc="3154BD04" w:tentative="1">
      <w:start w:val="1"/>
      <w:numFmt w:val="bullet"/>
      <w:lvlText w:val=""/>
      <w:lvlJc w:val="left"/>
      <w:pPr>
        <w:tabs>
          <w:tab w:val="num" w:pos="5760"/>
        </w:tabs>
        <w:ind w:left="5760" w:hanging="360"/>
      </w:pPr>
      <w:rPr>
        <w:rFonts w:ascii="Wingdings 2" w:hAnsi="Wingdings 2" w:hint="default"/>
      </w:rPr>
    </w:lvl>
    <w:lvl w:ilvl="8" w:tplc="BBCAE66A" w:tentative="1">
      <w:start w:val="1"/>
      <w:numFmt w:val="bullet"/>
      <w:lvlText w:val=""/>
      <w:lvlJc w:val="left"/>
      <w:pPr>
        <w:tabs>
          <w:tab w:val="num" w:pos="6480"/>
        </w:tabs>
        <w:ind w:left="6480" w:hanging="360"/>
      </w:pPr>
      <w:rPr>
        <w:rFonts w:ascii="Wingdings 2" w:hAnsi="Wingdings 2" w:hint="default"/>
      </w:rPr>
    </w:lvl>
  </w:abstractNum>
  <w:abstractNum w:abstractNumId="4">
    <w:nsid w:val="48FB14B7"/>
    <w:multiLevelType w:val="multilevel"/>
    <w:tmpl w:val="6DA4C094"/>
    <w:lvl w:ilvl="0">
      <w:start w:val="1"/>
      <w:numFmt w:val="decimal"/>
      <w:lvlText w:val="%1."/>
      <w:lvlJc w:val="left"/>
      <w:pPr>
        <w:ind w:left="360" w:hanging="360"/>
      </w:pPr>
      <w:rPr>
        <w:rFonts w:hint="default"/>
      </w:rPr>
    </w:lvl>
    <w:lvl w:ilvl="1">
      <w:start w:val="4"/>
      <w:numFmt w:val="decimal"/>
      <w:isLgl/>
      <w:lvlText w:val="%1.%2"/>
      <w:lvlJc w:val="left"/>
      <w:pPr>
        <w:ind w:left="585" w:hanging="585"/>
      </w:pPr>
      <w:rPr>
        <w:rFonts w:hAnsi="Times New Roman" w:hint="default"/>
        <w:b/>
        <w:color w:val="auto"/>
      </w:rPr>
    </w:lvl>
    <w:lvl w:ilvl="2">
      <w:start w:val="2"/>
      <w:numFmt w:val="decimal"/>
      <w:isLgl/>
      <w:lvlText w:val="%1.%2.%3"/>
      <w:lvlJc w:val="left"/>
      <w:pPr>
        <w:ind w:left="720" w:hanging="720"/>
      </w:pPr>
      <w:rPr>
        <w:rFonts w:hAnsi="Times New Roman" w:hint="default"/>
        <w:b/>
        <w:color w:val="auto"/>
      </w:rPr>
    </w:lvl>
    <w:lvl w:ilvl="3">
      <w:start w:val="1"/>
      <w:numFmt w:val="decimal"/>
      <w:isLgl/>
      <w:lvlText w:val="%1.%2.%3.%4"/>
      <w:lvlJc w:val="left"/>
      <w:pPr>
        <w:ind w:left="720" w:hanging="720"/>
      </w:pPr>
      <w:rPr>
        <w:rFonts w:hAnsi="Times New Roman" w:hint="default"/>
        <w:b/>
        <w:color w:val="auto"/>
      </w:rPr>
    </w:lvl>
    <w:lvl w:ilvl="4">
      <w:start w:val="1"/>
      <w:numFmt w:val="decimal"/>
      <w:isLgl/>
      <w:lvlText w:val="%1.%2.%3.%4.%5"/>
      <w:lvlJc w:val="left"/>
      <w:pPr>
        <w:ind w:left="1080" w:hanging="1080"/>
      </w:pPr>
      <w:rPr>
        <w:rFonts w:hAnsi="Times New Roman" w:hint="default"/>
        <w:b/>
        <w:color w:val="auto"/>
      </w:rPr>
    </w:lvl>
    <w:lvl w:ilvl="5">
      <w:start w:val="1"/>
      <w:numFmt w:val="decimal"/>
      <w:isLgl/>
      <w:lvlText w:val="%1.%2.%3.%4.%5.%6"/>
      <w:lvlJc w:val="left"/>
      <w:pPr>
        <w:ind w:left="1080" w:hanging="1080"/>
      </w:pPr>
      <w:rPr>
        <w:rFonts w:hAnsi="Times New Roman" w:hint="default"/>
        <w:b/>
        <w:color w:val="auto"/>
      </w:rPr>
    </w:lvl>
    <w:lvl w:ilvl="6">
      <w:start w:val="1"/>
      <w:numFmt w:val="decimal"/>
      <w:isLgl/>
      <w:lvlText w:val="%1.%2.%3.%4.%5.%6.%7"/>
      <w:lvlJc w:val="left"/>
      <w:pPr>
        <w:ind w:left="1440" w:hanging="1440"/>
      </w:pPr>
      <w:rPr>
        <w:rFonts w:hAnsi="Times New Roman" w:hint="default"/>
        <w:b/>
        <w:color w:val="auto"/>
      </w:rPr>
    </w:lvl>
    <w:lvl w:ilvl="7">
      <w:start w:val="1"/>
      <w:numFmt w:val="decimal"/>
      <w:isLgl/>
      <w:lvlText w:val="%1.%2.%3.%4.%5.%6.%7.%8"/>
      <w:lvlJc w:val="left"/>
      <w:pPr>
        <w:ind w:left="1440" w:hanging="1440"/>
      </w:pPr>
      <w:rPr>
        <w:rFonts w:hAnsi="Times New Roman" w:hint="default"/>
        <w:b/>
        <w:color w:val="auto"/>
      </w:rPr>
    </w:lvl>
    <w:lvl w:ilvl="8">
      <w:start w:val="1"/>
      <w:numFmt w:val="decimal"/>
      <w:isLgl/>
      <w:lvlText w:val="%1.%2.%3.%4.%5.%6.%7.%8.%9"/>
      <w:lvlJc w:val="left"/>
      <w:pPr>
        <w:ind w:left="1800" w:hanging="1800"/>
      </w:pPr>
      <w:rPr>
        <w:rFonts w:hAnsi="Times New Roman" w:hint="default"/>
        <w:b/>
        <w:color w:val="auto"/>
      </w:rPr>
    </w:lvl>
  </w:abstractNum>
  <w:abstractNum w:abstractNumId="5">
    <w:nsid w:val="4BEF612F"/>
    <w:multiLevelType w:val="hybridMultilevel"/>
    <w:tmpl w:val="7D5E1CC0"/>
    <w:lvl w:ilvl="0" w:tplc="35766BD0">
      <w:start w:val="1"/>
      <w:numFmt w:val="decimal"/>
      <w:lvlText w:val="(%1)"/>
      <w:lvlJc w:val="left"/>
      <w:pPr>
        <w:tabs>
          <w:tab w:val="num" w:pos="1199"/>
        </w:tabs>
        <w:ind w:left="1199" w:hanging="360"/>
      </w:pPr>
      <w:rPr>
        <w:rFonts w:hint="default"/>
        <w:i w:val="0"/>
      </w:rPr>
    </w:lvl>
    <w:lvl w:ilvl="1" w:tplc="04090019" w:tentative="1">
      <w:start w:val="1"/>
      <w:numFmt w:val="lowerLetter"/>
      <w:lvlText w:val="%2)"/>
      <w:lvlJc w:val="left"/>
      <w:pPr>
        <w:tabs>
          <w:tab w:val="num" w:pos="1679"/>
        </w:tabs>
        <w:ind w:left="1679" w:hanging="420"/>
      </w:pPr>
    </w:lvl>
    <w:lvl w:ilvl="2" w:tplc="0409001B" w:tentative="1">
      <w:start w:val="1"/>
      <w:numFmt w:val="lowerRoman"/>
      <w:lvlText w:val="%3."/>
      <w:lvlJc w:val="right"/>
      <w:pPr>
        <w:tabs>
          <w:tab w:val="num" w:pos="2099"/>
        </w:tabs>
        <w:ind w:left="2099" w:hanging="420"/>
      </w:pPr>
    </w:lvl>
    <w:lvl w:ilvl="3" w:tplc="0409000F" w:tentative="1">
      <w:start w:val="1"/>
      <w:numFmt w:val="decimal"/>
      <w:lvlText w:val="%4."/>
      <w:lvlJc w:val="left"/>
      <w:pPr>
        <w:tabs>
          <w:tab w:val="num" w:pos="2519"/>
        </w:tabs>
        <w:ind w:left="2519" w:hanging="420"/>
      </w:pPr>
    </w:lvl>
    <w:lvl w:ilvl="4" w:tplc="04090019" w:tentative="1">
      <w:start w:val="1"/>
      <w:numFmt w:val="lowerLetter"/>
      <w:lvlText w:val="%5)"/>
      <w:lvlJc w:val="left"/>
      <w:pPr>
        <w:tabs>
          <w:tab w:val="num" w:pos="2939"/>
        </w:tabs>
        <w:ind w:left="2939" w:hanging="420"/>
      </w:pPr>
    </w:lvl>
    <w:lvl w:ilvl="5" w:tplc="0409001B" w:tentative="1">
      <w:start w:val="1"/>
      <w:numFmt w:val="lowerRoman"/>
      <w:lvlText w:val="%6."/>
      <w:lvlJc w:val="right"/>
      <w:pPr>
        <w:tabs>
          <w:tab w:val="num" w:pos="3359"/>
        </w:tabs>
        <w:ind w:left="3359" w:hanging="420"/>
      </w:pPr>
    </w:lvl>
    <w:lvl w:ilvl="6" w:tplc="0409000F" w:tentative="1">
      <w:start w:val="1"/>
      <w:numFmt w:val="decimal"/>
      <w:lvlText w:val="%7."/>
      <w:lvlJc w:val="left"/>
      <w:pPr>
        <w:tabs>
          <w:tab w:val="num" w:pos="3779"/>
        </w:tabs>
        <w:ind w:left="3779" w:hanging="420"/>
      </w:pPr>
    </w:lvl>
    <w:lvl w:ilvl="7" w:tplc="04090019" w:tentative="1">
      <w:start w:val="1"/>
      <w:numFmt w:val="lowerLetter"/>
      <w:lvlText w:val="%8)"/>
      <w:lvlJc w:val="left"/>
      <w:pPr>
        <w:tabs>
          <w:tab w:val="num" w:pos="4199"/>
        </w:tabs>
        <w:ind w:left="4199" w:hanging="420"/>
      </w:pPr>
    </w:lvl>
    <w:lvl w:ilvl="8" w:tplc="0409001B" w:tentative="1">
      <w:start w:val="1"/>
      <w:numFmt w:val="lowerRoman"/>
      <w:lvlText w:val="%9."/>
      <w:lvlJc w:val="right"/>
      <w:pPr>
        <w:tabs>
          <w:tab w:val="num" w:pos="4619"/>
        </w:tabs>
        <w:ind w:left="4619" w:hanging="420"/>
      </w:pPr>
    </w:lvl>
  </w:abstractNum>
  <w:abstractNum w:abstractNumId="6">
    <w:nsid w:val="4EB07E65"/>
    <w:multiLevelType w:val="hybridMultilevel"/>
    <w:tmpl w:val="8EEA385E"/>
    <w:lvl w:ilvl="0" w:tplc="8312DC0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5B29069A"/>
    <w:multiLevelType w:val="hybridMultilevel"/>
    <w:tmpl w:val="5DCA724C"/>
    <w:lvl w:ilvl="0" w:tplc="433E0384">
      <w:start w:val="1"/>
      <w:numFmt w:val="decimal"/>
      <w:lvlText w:val="(%1)"/>
      <w:lvlJc w:val="left"/>
      <w:pPr>
        <w:tabs>
          <w:tab w:val="num" w:pos="1200"/>
        </w:tabs>
        <w:ind w:left="1200" w:hanging="360"/>
      </w:pPr>
      <w:rPr>
        <w:rFonts w:hint="default"/>
        <w:i w:val="0"/>
        <w:sz w:val="21"/>
      </w:rPr>
    </w:lvl>
    <w:lvl w:ilvl="1" w:tplc="04090019" w:tentative="1">
      <w:start w:val="1"/>
      <w:numFmt w:val="lowerLetter"/>
      <w:lvlText w:val="%2)"/>
      <w:lvlJc w:val="left"/>
      <w:pPr>
        <w:tabs>
          <w:tab w:val="num" w:pos="1680"/>
        </w:tabs>
        <w:ind w:left="1680" w:hanging="420"/>
      </w:pPr>
    </w:lvl>
    <w:lvl w:ilvl="2" w:tplc="0409001B" w:tentative="1">
      <w:start w:val="1"/>
      <w:numFmt w:val="lowerRoman"/>
      <w:lvlText w:val="%3."/>
      <w:lvlJc w:val="righ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9" w:tentative="1">
      <w:start w:val="1"/>
      <w:numFmt w:val="lowerLetter"/>
      <w:lvlText w:val="%5)"/>
      <w:lvlJc w:val="left"/>
      <w:pPr>
        <w:tabs>
          <w:tab w:val="num" w:pos="2940"/>
        </w:tabs>
        <w:ind w:left="2940" w:hanging="420"/>
      </w:pPr>
    </w:lvl>
    <w:lvl w:ilvl="5" w:tplc="0409001B" w:tentative="1">
      <w:start w:val="1"/>
      <w:numFmt w:val="lowerRoman"/>
      <w:lvlText w:val="%6."/>
      <w:lvlJc w:val="righ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9" w:tentative="1">
      <w:start w:val="1"/>
      <w:numFmt w:val="lowerLetter"/>
      <w:lvlText w:val="%8)"/>
      <w:lvlJc w:val="left"/>
      <w:pPr>
        <w:tabs>
          <w:tab w:val="num" w:pos="4200"/>
        </w:tabs>
        <w:ind w:left="4200" w:hanging="420"/>
      </w:pPr>
    </w:lvl>
    <w:lvl w:ilvl="8" w:tplc="0409001B" w:tentative="1">
      <w:start w:val="1"/>
      <w:numFmt w:val="lowerRoman"/>
      <w:lvlText w:val="%9."/>
      <w:lvlJc w:val="right"/>
      <w:pPr>
        <w:tabs>
          <w:tab w:val="num" w:pos="4620"/>
        </w:tabs>
        <w:ind w:left="4620" w:hanging="420"/>
      </w:pPr>
    </w:lvl>
  </w:abstractNum>
  <w:abstractNum w:abstractNumId="8">
    <w:nsid w:val="63E47F99"/>
    <w:multiLevelType w:val="hybridMultilevel"/>
    <w:tmpl w:val="8306086E"/>
    <w:lvl w:ilvl="0" w:tplc="13DE9D1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67B379C7"/>
    <w:multiLevelType w:val="hybridMultilevel"/>
    <w:tmpl w:val="078CC010"/>
    <w:lvl w:ilvl="0" w:tplc="C8FCF9D4">
      <w:start w:val="1"/>
      <w:numFmt w:val="decimal"/>
      <w:lvlText w:val="%1."/>
      <w:lvlJc w:val="left"/>
      <w:pPr>
        <w:tabs>
          <w:tab w:val="num" w:pos="360"/>
        </w:tabs>
        <w:ind w:left="360" w:hanging="360"/>
      </w:pPr>
      <w:rPr>
        <w:rFonts w:hint="default"/>
      </w:rPr>
    </w:lvl>
    <w:lvl w:ilvl="1" w:tplc="D2A0C0CA">
      <w:start w:val="1"/>
      <w:numFmt w:val="decimal"/>
      <w:lvlText w:val="(%2)"/>
      <w:lvlJc w:val="left"/>
      <w:pPr>
        <w:tabs>
          <w:tab w:val="num" w:pos="1140"/>
        </w:tabs>
        <w:ind w:left="1140" w:hanging="720"/>
      </w:pPr>
      <w:rPr>
        <w:rFonts w:ascii="Times New Roman" w:eastAsia="宋体" w:hAnsi="Times New Roman" w:cs="Times New Roman" w:hint="default"/>
        <w:i w:val="0"/>
        <w:color w:val="auto"/>
        <w:sz w:val="24"/>
        <w:szCs w:val="24"/>
      </w:rPr>
    </w:lvl>
    <w:lvl w:ilvl="2" w:tplc="DD441010">
      <w:start w:val="1"/>
      <w:numFmt w:val="decimal"/>
      <w:lvlText w:val="（%3）"/>
      <w:lvlJc w:val="left"/>
      <w:pPr>
        <w:tabs>
          <w:tab w:val="num" w:pos="1560"/>
        </w:tabs>
        <w:ind w:left="1560" w:hanging="720"/>
      </w:pPr>
      <w:rPr>
        <w:rFonts w:hint="default"/>
        <w:b/>
        <w:i w:val="0"/>
      </w:r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0">
    <w:nsid w:val="694078E0"/>
    <w:multiLevelType w:val="hybridMultilevel"/>
    <w:tmpl w:val="8EAE4A60"/>
    <w:lvl w:ilvl="0" w:tplc="8CF4186E">
      <w:start w:val="1"/>
      <w:numFmt w:val="decimal"/>
      <w:lvlText w:val="%1."/>
      <w:lvlJc w:val="left"/>
      <w:pPr>
        <w:ind w:left="1500" w:hanging="360"/>
      </w:pPr>
      <w:rPr>
        <w:rFonts w:hint="default"/>
      </w:rPr>
    </w:lvl>
    <w:lvl w:ilvl="1" w:tplc="04090019" w:tentative="1">
      <w:start w:val="1"/>
      <w:numFmt w:val="lowerLetter"/>
      <w:lvlText w:val="%2)"/>
      <w:lvlJc w:val="left"/>
      <w:pPr>
        <w:ind w:left="1980" w:hanging="420"/>
      </w:pPr>
    </w:lvl>
    <w:lvl w:ilvl="2" w:tplc="0409001B" w:tentative="1">
      <w:start w:val="1"/>
      <w:numFmt w:val="lowerRoman"/>
      <w:lvlText w:val="%3."/>
      <w:lvlJc w:val="right"/>
      <w:pPr>
        <w:ind w:left="2400" w:hanging="420"/>
      </w:pPr>
    </w:lvl>
    <w:lvl w:ilvl="3" w:tplc="0409000F" w:tentative="1">
      <w:start w:val="1"/>
      <w:numFmt w:val="decimal"/>
      <w:lvlText w:val="%4."/>
      <w:lvlJc w:val="left"/>
      <w:pPr>
        <w:ind w:left="2820" w:hanging="420"/>
      </w:pPr>
    </w:lvl>
    <w:lvl w:ilvl="4" w:tplc="04090019" w:tentative="1">
      <w:start w:val="1"/>
      <w:numFmt w:val="lowerLetter"/>
      <w:lvlText w:val="%5)"/>
      <w:lvlJc w:val="left"/>
      <w:pPr>
        <w:ind w:left="3240" w:hanging="420"/>
      </w:pPr>
    </w:lvl>
    <w:lvl w:ilvl="5" w:tplc="0409001B" w:tentative="1">
      <w:start w:val="1"/>
      <w:numFmt w:val="lowerRoman"/>
      <w:lvlText w:val="%6."/>
      <w:lvlJc w:val="right"/>
      <w:pPr>
        <w:ind w:left="3660" w:hanging="420"/>
      </w:pPr>
    </w:lvl>
    <w:lvl w:ilvl="6" w:tplc="0409000F" w:tentative="1">
      <w:start w:val="1"/>
      <w:numFmt w:val="decimal"/>
      <w:lvlText w:val="%7."/>
      <w:lvlJc w:val="left"/>
      <w:pPr>
        <w:ind w:left="4080" w:hanging="420"/>
      </w:pPr>
    </w:lvl>
    <w:lvl w:ilvl="7" w:tplc="04090019" w:tentative="1">
      <w:start w:val="1"/>
      <w:numFmt w:val="lowerLetter"/>
      <w:lvlText w:val="%8)"/>
      <w:lvlJc w:val="left"/>
      <w:pPr>
        <w:ind w:left="4500" w:hanging="420"/>
      </w:pPr>
    </w:lvl>
    <w:lvl w:ilvl="8" w:tplc="0409001B" w:tentative="1">
      <w:start w:val="1"/>
      <w:numFmt w:val="lowerRoman"/>
      <w:lvlText w:val="%9."/>
      <w:lvlJc w:val="right"/>
      <w:pPr>
        <w:ind w:left="4920" w:hanging="420"/>
      </w:pPr>
    </w:lvl>
  </w:abstractNum>
  <w:abstractNum w:abstractNumId="11">
    <w:nsid w:val="695B1A34"/>
    <w:multiLevelType w:val="hybridMultilevel"/>
    <w:tmpl w:val="9CD89FE4"/>
    <w:lvl w:ilvl="0" w:tplc="00A635C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6F165E9F"/>
    <w:multiLevelType w:val="hybridMultilevel"/>
    <w:tmpl w:val="B574BD24"/>
    <w:lvl w:ilvl="0" w:tplc="33C43286">
      <w:start w:val="1"/>
      <w:numFmt w:val="decimal"/>
      <w:lvlText w:val="%1."/>
      <w:lvlJc w:val="left"/>
      <w:pPr>
        <w:ind w:left="360" w:hanging="360"/>
      </w:pPr>
      <w:rPr>
        <w:rFonts w:asciiTheme="minorHAnsi" w:eastAsiaTheme="minorEastAsia" w:hAnsiTheme="minorHAnsi" w:cstheme="minorBidi" w:hint="default"/>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77A96CC3"/>
    <w:multiLevelType w:val="multilevel"/>
    <w:tmpl w:val="A4306E1A"/>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800"/>
        </w:tabs>
        <w:ind w:left="1800" w:hanging="180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14">
    <w:nsid w:val="7CB5098B"/>
    <w:multiLevelType w:val="multilevel"/>
    <w:tmpl w:val="6B40D13A"/>
    <w:lvl w:ilvl="0">
      <w:start w:val="1"/>
      <w:numFmt w:val="decimal"/>
      <w:lvlText w:val="%1."/>
      <w:lvlJc w:val="left"/>
      <w:pPr>
        <w:ind w:left="360" w:hanging="360"/>
      </w:pPr>
      <w:rPr>
        <w:rFonts w:hint="default"/>
      </w:rPr>
    </w:lvl>
    <w:lvl w:ilvl="1">
      <w:start w:val="3"/>
      <w:numFmt w:val="decimal"/>
      <w:isLgl/>
      <w:lvlText w:val="%1.%2"/>
      <w:lvlJc w:val="left"/>
      <w:pPr>
        <w:ind w:left="360" w:hanging="360"/>
      </w:pPr>
      <w:rPr>
        <w:rFonts w:hAnsi="Times New Roman" w:hint="default"/>
      </w:rPr>
    </w:lvl>
    <w:lvl w:ilvl="2">
      <w:start w:val="1"/>
      <w:numFmt w:val="decimal"/>
      <w:isLgl/>
      <w:lvlText w:val="%1.%2.%3"/>
      <w:lvlJc w:val="left"/>
      <w:pPr>
        <w:ind w:left="720" w:hanging="720"/>
      </w:pPr>
      <w:rPr>
        <w:rFonts w:hAnsi="Times New Roman" w:hint="default"/>
      </w:rPr>
    </w:lvl>
    <w:lvl w:ilvl="3">
      <w:start w:val="1"/>
      <w:numFmt w:val="decimal"/>
      <w:isLgl/>
      <w:lvlText w:val="%1.%2.%3.%4"/>
      <w:lvlJc w:val="left"/>
      <w:pPr>
        <w:ind w:left="720" w:hanging="720"/>
      </w:pPr>
      <w:rPr>
        <w:rFonts w:hAnsi="Times New Roman" w:hint="default"/>
      </w:rPr>
    </w:lvl>
    <w:lvl w:ilvl="4">
      <w:start w:val="1"/>
      <w:numFmt w:val="decimal"/>
      <w:isLgl/>
      <w:lvlText w:val="%1.%2.%3.%4.%5"/>
      <w:lvlJc w:val="left"/>
      <w:pPr>
        <w:ind w:left="1080" w:hanging="1080"/>
      </w:pPr>
      <w:rPr>
        <w:rFonts w:hAnsi="Times New Roman" w:hint="default"/>
      </w:rPr>
    </w:lvl>
    <w:lvl w:ilvl="5">
      <w:start w:val="1"/>
      <w:numFmt w:val="decimal"/>
      <w:isLgl/>
      <w:lvlText w:val="%1.%2.%3.%4.%5.%6"/>
      <w:lvlJc w:val="left"/>
      <w:pPr>
        <w:ind w:left="1080" w:hanging="1080"/>
      </w:pPr>
      <w:rPr>
        <w:rFonts w:hAnsi="Times New Roman" w:hint="default"/>
      </w:rPr>
    </w:lvl>
    <w:lvl w:ilvl="6">
      <w:start w:val="1"/>
      <w:numFmt w:val="decimal"/>
      <w:isLgl/>
      <w:lvlText w:val="%1.%2.%3.%4.%5.%6.%7"/>
      <w:lvlJc w:val="left"/>
      <w:pPr>
        <w:ind w:left="1440" w:hanging="1440"/>
      </w:pPr>
      <w:rPr>
        <w:rFonts w:hAnsi="Times New Roman" w:hint="default"/>
      </w:rPr>
    </w:lvl>
    <w:lvl w:ilvl="7">
      <w:start w:val="1"/>
      <w:numFmt w:val="decimal"/>
      <w:isLgl/>
      <w:lvlText w:val="%1.%2.%3.%4.%5.%6.%7.%8"/>
      <w:lvlJc w:val="left"/>
      <w:pPr>
        <w:ind w:left="1440" w:hanging="1440"/>
      </w:pPr>
      <w:rPr>
        <w:rFonts w:hAnsi="Times New Roman" w:hint="default"/>
      </w:rPr>
    </w:lvl>
    <w:lvl w:ilvl="8">
      <w:start w:val="1"/>
      <w:numFmt w:val="decimal"/>
      <w:isLgl/>
      <w:lvlText w:val="%1.%2.%3.%4.%5.%6.%7.%8.%9"/>
      <w:lvlJc w:val="left"/>
      <w:pPr>
        <w:ind w:left="1800" w:hanging="1800"/>
      </w:pPr>
      <w:rPr>
        <w:rFonts w:hAnsi="Times New Roman" w:hint="default"/>
      </w:rPr>
    </w:lvl>
  </w:abstractNum>
  <w:num w:numId="1">
    <w:abstractNumId w:val="4"/>
  </w:num>
  <w:num w:numId="2">
    <w:abstractNumId w:val="9"/>
  </w:num>
  <w:num w:numId="3">
    <w:abstractNumId w:val="3"/>
  </w:num>
  <w:num w:numId="4">
    <w:abstractNumId w:val="13"/>
  </w:num>
  <w:num w:numId="5">
    <w:abstractNumId w:val="7"/>
  </w:num>
  <w:num w:numId="6">
    <w:abstractNumId w:val="10"/>
  </w:num>
  <w:num w:numId="7">
    <w:abstractNumId w:val="0"/>
  </w:num>
  <w:num w:numId="8">
    <w:abstractNumId w:val="5"/>
  </w:num>
  <w:num w:numId="9">
    <w:abstractNumId w:val="1"/>
  </w:num>
  <w:num w:numId="10">
    <w:abstractNumId w:val="14"/>
  </w:num>
  <w:num w:numId="11">
    <w:abstractNumId w:val="8"/>
  </w:num>
  <w:num w:numId="12">
    <w:abstractNumId w:val="2"/>
  </w:num>
  <w:num w:numId="13">
    <w:abstractNumId w:val="12"/>
  </w:num>
  <w:num w:numId="14">
    <w:abstractNumId w:val="11"/>
  </w:num>
  <w:num w:numId="15">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8"/>
  <w:bordersDoNotSurroundHeader/>
  <w:bordersDoNotSurroundFooter/>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3789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4909F6"/>
    <w:rsid w:val="00015387"/>
    <w:rsid w:val="000220AD"/>
    <w:rsid w:val="0005070A"/>
    <w:rsid w:val="00052BEC"/>
    <w:rsid w:val="00053ED0"/>
    <w:rsid w:val="000547F8"/>
    <w:rsid w:val="0005795D"/>
    <w:rsid w:val="00071406"/>
    <w:rsid w:val="000910CB"/>
    <w:rsid w:val="000A5168"/>
    <w:rsid w:val="000D3217"/>
    <w:rsid w:val="000E121C"/>
    <w:rsid w:val="000E46BB"/>
    <w:rsid w:val="000E4B3F"/>
    <w:rsid w:val="000F64CF"/>
    <w:rsid w:val="00110B3A"/>
    <w:rsid w:val="00115F30"/>
    <w:rsid w:val="00123077"/>
    <w:rsid w:val="00141BE4"/>
    <w:rsid w:val="00146C17"/>
    <w:rsid w:val="001478B0"/>
    <w:rsid w:val="001561C8"/>
    <w:rsid w:val="00160755"/>
    <w:rsid w:val="0018096A"/>
    <w:rsid w:val="00194385"/>
    <w:rsid w:val="001947B9"/>
    <w:rsid w:val="001A49D1"/>
    <w:rsid w:val="001A7C8F"/>
    <w:rsid w:val="001B6758"/>
    <w:rsid w:val="001C4BF1"/>
    <w:rsid w:val="0020032F"/>
    <w:rsid w:val="0020138A"/>
    <w:rsid w:val="0020700C"/>
    <w:rsid w:val="002271B1"/>
    <w:rsid w:val="00230B4A"/>
    <w:rsid w:val="0023370D"/>
    <w:rsid w:val="00246559"/>
    <w:rsid w:val="00252D1D"/>
    <w:rsid w:val="002730EC"/>
    <w:rsid w:val="002742C3"/>
    <w:rsid w:val="00277404"/>
    <w:rsid w:val="002A4BF7"/>
    <w:rsid w:val="002B5354"/>
    <w:rsid w:val="002C44F8"/>
    <w:rsid w:val="002D5A55"/>
    <w:rsid w:val="002F4F6E"/>
    <w:rsid w:val="003061D8"/>
    <w:rsid w:val="003103D1"/>
    <w:rsid w:val="0032356E"/>
    <w:rsid w:val="00327170"/>
    <w:rsid w:val="003339E9"/>
    <w:rsid w:val="00342843"/>
    <w:rsid w:val="00365F6A"/>
    <w:rsid w:val="003769CD"/>
    <w:rsid w:val="0038318D"/>
    <w:rsid w:val="00392A8F"/>
    <w:rsid w:val="003A3E3A"/>
    <w:rsid w:val="003D5409"/>
    <w:rsid w:val="004052C3"/>
    <w:rsid w:val="0040679D"/>
    <w:rsid w:val="004105C2"/>
    <w:rsid w:val="0041317C"/>
    <w:rsid w:val="0043528E"/>
    <w:rsid w:val="004438F0"/>
    <w:rsid w:val="00446FE9"/>
    <w:rsid w:val="00447B89"/>
    <w:rsid w:val="00452BA4"/>
    <w:rsid w:val="00456024"/>
    <w:rsid w:val="00460B26"/>
    <w:rsid w:val="00462A8A"/>
    <w:rsid w:val="004652F0"/>
    <w:rsid w:val="004839DA"/>
    <w:rsid w:val="004909F6"/>
    <w:rsid w:val="004A2C9F"/>
    <w:rsid w:val="004B5420"/>
    <w:rsid w:val="004D1261"/>
    <w:rsid w:val="004D19D0"/>
    <w:rsid w:val="005000FE"/>
    <w:rsid w:val="005352A7"/>
    <w:rsid w:val="00547B06"/>
    <w:rsid w:val="00554052"/>
    <w:rsid w:val="005716F6"/>
    <w:rsid w:val="00572312"/>
    <w:rsid w:val="00575EAA"/>
    <w:rsid w:val="0059345D"/>
    <w:rsid w:val="005A1013"/>
    <w:rsid w:val="005B0622"/>
    <w:rsid w:val="005C1A6A"/>
    <w:rsid w:val="005C2323"/>
    <w:rsid w:val="005C50F9"/>
    <w:rsid w:val="005D1BD4"/>
    <w:rsid w:val="005D7496"/>
    <w:rsid w:val="005E2C2D"/>
    <w:rsid w:val="005E64EB"/>
    <w:rsid w:val="00607ACB"/>
    <w:rsid w:val="00612A35"/>
    <w:rsid w:val="00627179"/>
    <w:rsid w:val="00633FE2"/>
    <w:rsid w:val="00666520"/>
    <w:rsid w:val="00692A8E"/>
    <w:rsid w:val="006C1AE5"/>
    <w:rsid w:val="006C3DC5"/>
    <w:rsid w:val="006D6590"/>
    <w:rsid w:val="006E3F76"/>
    <w:rsid w:val="0071206E"/>
    <w:rsid w:val="00724486"/>
    <w:rsid w:val="007579D6"/>
    <w:rsid w:val="00772226"/>
    <w:rsid w:val="007826E0"/>
    <w:rsid w:val="007A27FF"/>
    <w:rsid w:val="007A292A"/>
    <w:rsid w:val="007A3965"/>
    <w:rsid w:val="007B3A58"/>
    <w:rsid w:val="007D7B09"/>
    <w:rsid w:val="007F109A"/>
    <w:rsid w:val="007F10B7"/>
    <w:rsid w:val="00807206"/>
    <w:rsid w:val="008677E2"/>
    <w:rsid w:val="00874DA3"/>
    <w:rsid w:val="00875261"/>
    <w:rsid w:val="00882AC8"/>
    <w:rsid w:val="008A08A7"/>
    <w:rsid w:val="008A1FFC"/>
    <w:rsid w:val="008A5FBE"/>
    <w:rsid w:val="008B77F9"/>
    <w:rsid w:val="008C4EF0"/>
    <w:rsid w:val="008D4509"/>
    <w:rsid w:val="008E016E"/>
    <w:rsid w:val="008F21C2"/>
    <w:rsid w:val="009026A6"/>
    <w:rsid w:val="00904A93"/>
    <w:rsid w:val="00921C46"/>
    <w:rsid w:val="00923C33"/>
    <w:rsid w:val="009275BE"/>
    <w:rsid w:val="0093793D"/>
    <w:rsid w:val="00964FF6"/>
    <w:rsid w:val="009730D4"/>
    <w:rsid w:val="0097698D"/>
    <w:rsid w:val="009C3AA8"/>
    <w:rsid w:val="009F2740"/>
    <w:rsid w:val="00A004A2"/>
    <w:rsid w:val="00A11532"/>
    <w:rsid w:val="00A256C3"/>
    <w:rsid w:val="00A31354"/>
    <w:rsid w:val="00A53275"/>
    <w:rsid w:val="00A67509"/>
    <w:rsid w:val="00A77150"/>
    <w:rsid w:val="00A82856"/>
    <w:rsid w:val="00AA0173"/>
    <w:rsid w:val="00AA49D5"/>
    <w:rsid w:val="00AB0313"/>
    <w:rsid w:val="00AD4B52"/>
    <w:rsid w:val="00B25200"/>
    <w:rsid w:val="00B252A3"/>
    <w:rsid w:val="00B35009"/>
    <w:rsid w:val="00B55C43"/>
    <w:rsid w:val="00B7697D"/>
    <w:rsid w:val="00B95A96"/>
    <w:rsid w:val="00BA2660"/>
    <w:rsid w:val="00BB1095"/>
    <w:rsid w:val="00BB5153"/>
    <w:rsid w:val="00BB6A60"/>
    <w:rsid w:val="00BC0A34"/>
    <w:rsid w:val="00BE4BB2"/>
    <w:rsid w:val="00BF0504"/>
    <w:rsid w:val="00BF4758"/>
    <w:rsid w:val="00C058BC"/>
    <w:rsid w:val="00C214E3"/>
    <w:rsid w:val="00C2283B"/>
    <w:rsid w:val="00C41ED9"/>
    <w:rsid w:val="00C4403C"/>
    <w:rsid w:val="00C45F6D"/>
    <w:rsid w:val="00C84F97"/>
    <w:rsid w:val="00CA3F31"/>
    <w:rsid w:val="00CA50E4"/>
    <w:rsid w:val="00CE4B50"/>
    <w:rsid w:val="00D0736D"/>
    <w:rsid w:val="00D174AB"/>
    <w:rsid w:val="00D23C5B"/>
    <w:rsid w:val="00D32E10"/>
    <w:rsid w:val="00D379D4"/>
    <w:rsid w:val="00D47560"/>
    <w:rsid w:val="00D63947"/>
    <w:rsid w:val="00D70E16"/>
    <w:rsid w:val="00D722DA"/>
    <w:rsid w:val="00D91CB4"/>
    <w:rsid w:val="00DA3AB4"/>
    <w:rsid w:val="00DA62A0"/>
    <w:rsid w:val="00DC7229"/>
    <w:rsid w:val="00DD08C3"/>
    <w:rsid w:val="00DD363F"/>
    <w:rsid w:val="00DE18C8"/>
    <w:rsid w:val="00DF0725"/>
    <w:rsid w:val="00DF2C00"/>
    <w:rsid w:val="00DF4237"/>
    <w:rsid w:val="00E05AC8"/>
    <w:rsid w:val="00E315FB"/>
    <w:rsid w:val="00E323FF"/>
    <w:rsid w:val="00E46144"/>
    <w:rsid w:val="00E56CBB"/>
    <w:rsid w:val="00EA222C"/>
    <w:rsid w:val="00EB1E88"/>
    <w:rsid w:val="00EC002A"/>
    <w:rsid w:val="00EC1611"/>
    <w:rsid w:val="00ED45D7"/>
    <w:rsid w:val="00EF58C2"/>
    <w:rsid w:val="00F00C15"/>
    <w:rsid w:val="00F12482"/>
    <w:rsid w:val="00F160B1"/>
    <w:rsid w:val="00F36837"/>
    <w:rsid w:val="00F47A36"/>
    <w:rsid w:val="00F5115C"/>
    <w:rsid w:val="00F61F5F"/>
    <w:rsid w:val="00F61F82"/>
    <w:rsid w:val="00F6582E"/>
    <w:rsid w:val="00F711B1"/>
    <w:rsid w:val="00F719A7"/>
    <w:rsid w:val="00F75A23"/>
    <w:rsid w:val="00F8371D"/>
    <w:rsid w:val="00FB0C66"/>
    <w:rsid w:val="00FB0EF1"/>
    <w:rsid w:val="00FB4599"/>
    <w:rsid w:val="00FC3E75"/>
    <w:rsid w:val="00FD19FB"/>
    <w:rsid w:val="00FD21F4"/>
    <w:rsid w:val="00FD3965"/>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7890"/>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C7229"/>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4909F6"/>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rsid w:val="004909F6"/>
    <w:rPr>
      <w:sz w:val="18"/>
      <w:szCs w:val="18"/>
    </w:rPr>
  </w:style>
  <w:style w:type="paragraph" w:styleId="a4">
    <w:name w:val="footer"/>
    <w:basedOn w:val="a"/>
    <w:link w:val="Char0"/>
    <w:uiPriority w:val="99"/>
    <w:unhideWhenUsed/>
    <w:rsid w:val="004909F6"/>
    <w:pPr>
      <w:tabs>
        <w:tab w:val="center" w:pos="4153"/>
        <w:tab w:val="right" w:pos="8306"/>
      </w:tabs>
      <w:snapToGrid w:val="0"/>
      <w:jc w:val="left"/>
    </w:pPr>
    <w:rPr>
      <w:sz w:val="18"/>
      <w:szCs w:val="18"/>
    </w:rPr>
  </w:style>
  <w:style w:type="character" w:customStyle="1" w:styleId="Char0">
    <w:name w:val="页脚 Char"/>
    <w:basedOn w:val="a0"/>
    <w:link w:val="a4"/>
    <w:uiPriority w:val="99"/>
    <w:rsid w:val="004909F6"/>
    <w:rPr>
      <w:sz w:val="18"/>
      <w:szCs w:val="18"/>
    </w:rPr>
  </w:style>
  <w:style w:type="paragraph" w:styleId="a5">
    <w:name w:val="No Spacing"/>
    <w:link w:val="Char1"/>
    <w:uiPriority w:val="1"/>
    <w:qFormat/>
    <w:rsid w:val="004909F6"/>
    <w:rPr>
      <w:kern w:val="0"/>
      <w:sz w:val="22"/>
    </w:rPr>
  </w:style>
  <w:style w:type="character" w:customStyle="1" w:styleId="Char1">
    <w:name w:val="无间隔 Char"/>
    <w:basedOn w:val="a0"/>
    <w:link w:val="a5"/>
    <w:uiPriority w:val="1"/>
    <w:rsid w:val="004909F6"/>
    <w:rPr>
      <w:kern w:val="0"/>
      <w:sz w:val="22"/>
    </w:rPr>
  </w:style>
  <w:style w:type="paragraph" w:styleId="a6">
    <w:name w:val="Balloon Text"/>
    <w:basedOn w:val="a"/>
    <w:link w:val="Char2"/>
    <w:uiPriority w:val="99"/>
    <w:semiHidden/>
    <w:unhideWhenUsed/>
    <w:rsid w:val="004909F6"/>
    <w:rPr>
      <w:sz w:val="18"/>
      <w:szCs w:val="18"/>
    </w:rPr>
  </w:style>
  <w:style w:type="character" w:customStyle="1" w:styleId="Char2">
    <w:name w:val="批注框文本 Char"/>
    <w:basedOn w:val="a0"/>
    <w:link w:val="a6"/>
    <w:uiPriority w:val="99"/>
    <w:semiHidden/>
    <w:rsid w:val="004909F6"/>
    <w:rPr>
      <w:sz w:val="18"/>
      <w:szCs w:val="18"/>
    </w:rPr>
  </w:style>
  <w:style w:type="paragraph" w:styleId="a7">
    <w:name w:val="List Paragraph"/>
    <w:basedOn w:val="a"/>
    <w:uiPriority w:val="34"/>
    <w:qFormat/>
    <w:rsid w:val="00BE4BB2"/>
    <w:pPr>
      <w:ind w:firstLineChars="200" w:firstLine="420"/>
    </w:pPr>
  </w:style>
  <w:style w:type="paragraph" w:styleId="a8">
    <w:name w:val="Date"/>
    <w:basedOn w:val="a"/>
    <w:next w:val="a"/>
    <w:link w:val="Char3"/>
    <w:uiPriority w:val="99"/>
    <w:semiHidden/>
    <w:unhideWhenUsed/>
    <w:rsid w:val="008F21C2"/>
    <w:pPr>
      <w:ind w:leftChars="2500" w:left="100"/>
    </w:pPr>
  </w:style>
  <w:style w:type="character" w:customStyle="1" w:styleId="Char3">
    <w:name w:val="日期 Char"/>
    <w:basedOn w:val="a0"/>
    <w:link w:val="a8"/>
    <w:uiPriority w:val="99"/>
    <w:semiHidden/>
    <w:rsid w:val="008F21C2"/>
  </w:style>
  <w:style w:type="paragraph" w:styleId="a9">
    <w:name w:val="Title"/>
    <w:basedOn w:val="a"/>
    <w:next w:val="a"/>
    <w:link w:val="Char4"/>
    <w:uiPriority w:val="10"/>
    <w:qFormat/>
    <w:rsid w:val="00141BE4"/>
    <w:pPr>
      <w:spacing w:before="240" w:after="60"/>
      <w:jc w:val="center"/>
      <w:outlineLvl w:val="0"/>
    </w:pPr>
    <w:rPr>
      <w:rFonts w:asciiTheme="majorHAnsi" w:eastAsia="宋体" w:hAnsiTheme="majorHAnsi" w:cstheme="majorBidi"/>
      <w:b/>
      <w:bCs/>
      <w:sz w:val="32"/>
      <w:szCs w:val="32"/>
    </w:rPr>
  </w:style>
  <w:style w:type="character" w:customStyle="1" w:styleId="Char4">
    <w:name w:val="标题 Char"/>
    <w:basedOn w:val="a0"/>
    <w:link w:val="a9"/>
    <w:uiPriority w:val="10"/>
    <w:rsid w:val="00141BE4"/>
    <w:rPr>
      <w:rFonts w:asciiTheme="majorHAnsi" w:eastAsia="宋体" w:hAnsiTheme="majorHAnsi" w:cstheme="majorBidi"/>
      <w:b/>
      <w:bCs/>
      <w:sz w:val="32"/>
      <w:szCs w:val="32"/>
    </w:rPr>
  </w:style>
</w:styles>
</file>

<file path=word/webSettings.xml><?xml version="1.0" encoding="utf-8"?>
<w:webSettings xmlns:r="http://schemas.openxmlformats.org/officeDocument/2006/relationships" xmlns:w="http://schemas.openxmlformats.org/wordprocessingml/2006/main">
  <w:divs>
    <w:div w:id="778111281">
      <w:bodyDiv w:val="1"/>
      <w:marLeft w:val="0"/>
      <w:marRight w:val="0"/>
      <w:marTop w:val="0"/>
      <w:marBottom w:val="0"/>
      <w:divBdr>
        <w:top w:val="none" w:sz="0" w:space="0" w:color="auto"/>
        <w:left w:val="none" w:sz="0" w:space="0" w:color="auto"/>
        <w:bottom w:val="none" w:sz="0" w:space="0" w:color="auto"/>
        <w:right w:val="none" w:sz="0" w:space="0" w:color="auto"/>
      </w:divBdr>
      <w:divsChild>
        <w:div w:id="59136014">
          <w:marLeft w:val="0"/>
          <w:marRight w:val="0"/>
          <w:marTop w:val="0"/>
          <w:marBottom w:val="0"/>
          <w:divBdr>
            <w:top w:val="none" w:sz="0" w:space="0" w:color="auto"/>
            <w:left w:val="none" w:sz="0" w:space="0" w:color="auto"/>
            <w:bottom w:val="none" w:sz="0" w:space="0" w:color="auto"/>
            <w:right w:val="none" w:sz="0" w:space="0" w:color="auto"/>
          </w:divBdr>
        </w:div>
      </w:divsChild>
    </w:div>
    <w:div w:id="886332827">
      <w:bodyDiv w:val="1"/>
      <w:marLeft w:val="0"/>
      <w:marRight w:val="0"/>
      <w:marTop w:val="0"/>
      <w:marBottom w:val="0"/>
      <w:divBdr>
        <w:top w:val="none" w:sz="0" w:space="0" w:color="auto"/>
        <w:left w:val="none" w:sz="0" w:space="0" w:color="auto"/>
        <w:bottom w:val="none" w:sz="0" w:space="0" w:color="auto"/>
        <w:right w:val="none" w:sz="0" w:space="0" w:color="auto"/>
      </w:divBdr>
    </w:div>
    <w:div w:id="1297024021">
      <w:bodyDiv w:val="1"/>
      <w:marLeft w:val="0"/>
      <w:marRight w:val="0"/>
      <w:marTop w:val="0"/>
      <w:marBottom w:val="0"/>
      <w:divBdr>
        <w:top w:val="none" w:sz="0" w:space="0" w:color="auto"/>
        <w:left w:val="none" w:sz="0" w:space="0" w:color="auto"/>
        <w:bottom w:val="none" w:sz="0" w:space="0" w:color="auto"/>
        <w:right w:val="none" w:sz="0" w:space="0" w:color="auto"/>
      </w:divBdr>
    </w:div>
    <w:div w:id="2048066142">
      <w:bodyDiv w:val="1"/>
      <w:marLeft w:val="0"/>
      <w:marRight w:val="0"/>
      <w:marTop w:val="0"/>
      <w:marBottom w:val="0"/>
      <w:divBdr>
        <w:top w:val="none" w:sz="0" w:space="0" w:color="auto"/>
        <w:left w:val="none" w:sz="0" w:space="0" w:color="auto"/>
        <w:bottom w:val="none" w:sz="0" w:space="0" w:color="auto"/>
        <w:right w:val="none" w:sz="0" w:space="0" w:color="auto"/>
      </w:divBdr>
      <w:divsChild>
        <w:div w:id="886573290">
          <w:marLeft w:val="0"/>
          <w:marRight w:val="0"/>
          <w:marTop w:val="0"/>
          <w:marBottom w:val="0"/>
          <w:divBdr>
            <w:top w:val="none" w:sz="0" w:space="0" w:color="auto"/>
            <w:left w:val="none" w:sz="0" w:space="0" w:color="auto"/>
            <w:bottom w:val="none" w:sz="0" w:space="0" w:color="auto"/>
            <w:right w:val="none" w:sz="0" w:space="0" w:color="auto"/>
          </w:divBdr>
          <w:divsChild>
            <w:div w:id="691608909">
              <w:marLeft w:val="0"/>
              <w:marRight w:val="0"/>
              <w:marTop w:val="0"/>
              <w:marBottom w:val="0"/>
              <w:divBdr>
                <w:top w:val="none" w:sz="0" w:space="0" w:color="auto"/>
                <w:left w:val="none" w:sz="0" w:space="0" w:color="auto"/>
                <w:bottom w:val="none" w:sz="0" w:space="0" w:color="auto"/>
                <w:right w:val="none" w:sz="0" w:space="0" w:color="auto"/>
              </w:divBdr>
              <w:divsChild>
                <w:div w:id="2001229537">
                  <w:marLeft w:val="0"/>
                  <w:marRight w:val="0"/>
                  <w:marTop w:val="0"/>
                  <w:marBottom w:val="0"/>
                  <w:divBdr>
                    <w:top w:val="none" w:sz="0" w:space="0" w:color="auto"/>
                    <w:left w:val="none" w:sz="0" w:space="0" w:color="auto"/>
                    <w:bottom w:val="none" w:sz="0" w:space="0" w:color="auto"/>
                    <w:right w:val="none" w:sz="0" w:space="0" w:color="auto"/>
                  </w:divBdr>
                  <w:divsChild>
                    <w:div w:id="1289045720">
                      <w:marLeft w:val="0"/>
                      <w:marRight w:val="0"/>
                      <w:marTop w:val="0"/>
                      <w:marBottom w:val="0"/>
                      <w:divBdr>
                        <w:top w:val="none" w:sz="0" w:space="0" w:color="auto"/>
                        <w:left w:val="none" w:sz="0" w:space="0" w:color="auto"/>
                        <w:bottom w:val="none" w:sz="0" w:space="0" w:color="auto"/>
                        <w:right w:val="none" w:sz="0" w:space="0" w:color="auto"/>
                      </w:divBdr>
                      <w:divsChild>
                        <w:div w:id="352145749">
                          <w:marLeft w:val="0"/>
                          <w:marRight w:val="0"/>
                          <w:marTop w:val="0"/>
                          <w:marBottom w:val="300"/>
                          <w:divBdr>
                            <w:top w:val="none" w:sz="0" w:space="0" w:color="auto"/>
                            <w:left w:val="none" w:sz="0" w:space="0" w:color="auto"/>
                            <w:bottom w:val="none" w:sz="0" w:space="0" w:color="auto"/>
                            <w:right w:val="none" w:sz="0" w:space="0" w:color="auto"/>
                          </w:divBdr>
                          <w:divsChild>
                            <w:div w:id="427431388">
                              <w:marLeft w:val="0"/>
                              <w:marRight w:val="0"/>
                              <w:marTop w:val="0"/>
                              <w:marBottom w:val="0"/>
                              <w:divBdr>
                                <w:top w:val="none" w:sz="0" w:space="0" w:color="auto"/>
                                <w:left w:val="none" w:sz="0" w:space="0" w:color="auto"/>
                                <w:bottom w:val="none" w:sz="0" w:space="0" w:color="auto"/>
                                <w:right w:val="none" w:sz="0" w:space="0" w:color="auto"/>
                              </w:divBdr>
                              <w:divsChild>
                                <w:div w:id="1137601858">
                                  <w:marLeft w:val="0"/>
                                  <w:marRight w:val="0"/>
                                  <w:marTop w:val="0"/>
                                  <w:marBottom w:val="0"/>
                                  <w:divBdr>
                                    <w:top w:val="none" w:sz="0" w:space="0" w:color="auto"/>
                                    <w:left w:val="none" w:sz="0" w:space="0" w:color="auto"/>
                                    <w:bottom w:val="none" w:sz="0" w:space="0" w:color="auto"/>
                                    <w:right w:val="none" w:sz="0" w:space="0" w:color="auto"/>
                                  </w:divBdr>
                                  <w:divsChild>
                                    <w:div w:id="1871257197">
                                      <w:marLeft w:val="0"/>
                                      <w:marRight w:val="0"/>
                                      <w:marTop w:val="0"/>
                                      <w:marBottom w:val="0"/>
                                      <w:divBdr>
                                        <w:top w:val="none" w:sz="0" w:space="0" w:color="auto"/>
                                        <w:left w:val="none" w:sz="0" w:space="0" w:color="auto"/>
                                        <w:bottom w:val="none" w:sz="0" w:space="0" w:color="auto"/>
                                        <w:right w:val="none" w:sz="0" w:space="0" w:color="auto"/>
                                      </w:divBdr>
                                      <w:divsChild>
                                        <w:div w:id="1247300853">
                                          <w:marLeft w:val="0"/>
                                          <w:marRight w:val="0"/>
                                          <w:marTop w:val="0"/>
                                          <w:marBottom w:val="0"/>
                                          <w:divBdr>
                                            <w:top w:val="none" w:sz="0" w:space="0" w:color="auto"/>
                                            <w:left w:val="none" w:sz="0" w:space="0" w:color="auto"/>
                                            <w:bottom w:val="none" w:sz="0" w:space="0" w:color="auto"/>
                                            <w:right w:val="none" w:sz="0" w:space="0" w:color="auto"/>
                                          </w:divBdr>
                                          <w:divsChild>
                                            <w:div w:id="1103768628">
                                              <w:marLeft w:val="0"/>
                                              <w:marRight w:val="0"/>
                                              <w:marTop w:val="0"/>
                                              <w:marBottom w:val="0"/>
                                              <w:divBdr>
                                                <w:top w:val="none" w:sz="0" w:space="0" w:color="auto"/>
                                                <w:left w:val="none" w:sz="0" w:space="0" w:color="auto"/>
                                                <w:bottom w:val="none" w:sz="0" w:space="0" w:color="auto"/>
                                                <w:right w:val="none" w:sz="0" w:space="0" w:color="auto"/>
                                              </w:divBdr>
                                              <w:divsChild>
                                                <w:div w:id="1637951269">
                                                  <w:marLeft w:val="0"/>
                                                  <w:marRight w:val="0"/>
                                                  <w:marTop w:val="0"/>
                                                  <w:marBottom w:val="0"/>
                                                  <w:divBdr>
                                                    <w:top w:val="single" w:sz="6" w:space="0" w:color="EEEEEE"/>
                                                    <w:left w:val="none" w:sz="0" w:space="0" w:color="auto"/>
                                                    <w:bottom w:val="single" w:sz="6" w:space="0" w:color="EEEEEE"/>
                                                    <w:right w:val="single" w:sz="6" w:space="0" w:color="EEEEEE"/>
                                                  </w:divBdr>
                                                  <w:divsChild>
                                                    <w:div w:id="122317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07" Type="http://schemas.openxmlformats.org/officeDocument/2006/relationships/footer" Target="footer1.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102" Type="http://schemas.openxmlformats.org/officeDocument/2006/relationships/image" Target="media/image94.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hyperlink" Target="javascript:;" TargetMode="Externa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hyperlink" Target="javascript:;" TargetMode="Externa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theme" Target="theme/theme1.xm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hyperlink" Target="javascript:;" TargetMode="Externa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2016-01-16T00:00:00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F86AE46-0857-4BC6-B3DC-9D31BF3CB2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3669</TotalTime>
  <Pages>64</Pages>
  <Words>2937</Words>
  <Characters>16742</Characters>
  <Application>Microsoft Office Word</Application>
  <DocSecurity>0</DocSecurity>
  <Lines>139</Lines>
  <Paragraphs>39</Paragraphs>
  <ScaleCrop>false</ScaleCrop>
  <Company/>
  <LinksUpToDate>false</LinksUpToDate>
  <CharactersWithSpaces>19640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WATERS  ACQUITY  UPLC  I-CLASS/SYNAPT G2-SI液质联用仪的标准操作规程</dc:title>
  <dc:creator>王美玲</dc:creator>
  <cp:lastModifiedBy>Administrator</cp:lastModifiedBy>
  <cp:revision>14</cp:revision>
  <dcterms:created xsi:type="dcterms:W3CDTF">2016-01-16T10:37:00Z</dcterms:created>
  <dcterms:modified xsi:type="dcterms:W3CDTF">2016-03-03T06:48:00Z</dcterms:modified>
</cp:coreProperties>
</file>